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25" w:rsidRPr="003A4625" w:rsidRDefault="003A4625" w:rsidP="003A4625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3A462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  <w:t>CONTROL OF EMOTIONS</w:t>
      </w:r>
    </w:p>
    <w:p w:rsidR="003A4625" w:rsidRPr="003A4625" w:rsidRDefault="003A4625" w:rsidP="003A4625">
      <w:pPr>
        <w:shd w:val="clear" w:color="auto" w:fill="FFFFFF"/>
        <w:spacing w:before="168" w:after="0" w:line="240" w:lineRule="auto"/>
        <w:ind w:left="10" w:firstLine="2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An emotion may be pleasant or unpleasant. It is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the </w:t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>response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of a person to the situation in which he </w:t>
      </w: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finds himself - </w:t>
      </w:r>
      <w:r w:rsidRPr="003A4625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  <w:t>fear, anger</w:t>
      </w:r>
      <w:r w:rsidRPr="003A4625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en-US"/>
        </w:rPr>
        <w:t>, admiration</w:t>
      </w: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at seeing something beautiful and so on. But these same emotions may be re</w:t>
      </w: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softHyphen/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sponses to situations </w:t>
      </w:r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related to other people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. We may </w:t>
      </w:r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expe</w:t>
      </w:r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softHyphen/>
        <w:t>rience the emotion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of fear when we hear the </w:t>
      </w:r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scream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of a 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frightened person, or anger when somebody </w:t>
      </w:r>
      <w:r w:rsidRPr="003A462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lang w:val="en-US"/>
        </w:rPr>
        <w:t>insults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our 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friend.</w:t>
      </w:r>
    </w:p>
    <w:p w:rsidR="003A4625" w:rsidRPr="003A4625" w:rsidRDefault="003A4625" w:rsidP="003A4625">
      <w:pPr>
        <w:shd w:val="clear" w:color="auto" w:fill="FFFFFF"/>
        <w:spacing w:after="0" w:line="240" w:lineRule="auto"/>
        <w:ind w:right="5" w:firstLine="2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Emotions show the automatic </w:t>
      </w:r>
      <w:r w:rsidRPr="003A462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instinctive </w:t>
      </w:r>
      <w:r w:rsidRPr="003A462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response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, but we can't say that they are necessary for our </w:t>
      </w:r>
      <w:proofErr w:type="spellStart"/>
      <w:r w:rsidRPr="003A4625"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>behaviour</w:t>
      </w:r>
      <w:proofErr w:type="spellEnd"/>
      <w:r w:rsidRPr="003A4625"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in all situations. Some situations </w:t>
      </w:r>
      <w:r w:rsidRPr="003A4625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  <w:lang w:val="en-US"/>
        </w:rPr>
        <w:t>require</w:t>
      </w:r>
      <w:r w:rsidRPr="003A4625"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a 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highly </w:t>
      </w:r>
      <w:proofErr w:type="spellStart"/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co-ordinated</w:t>
      </w:r>
      <w:proofErr w:type="spellEnd"/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type of </w:t>
      </w:r>
      <w:proofErr w:type="spellStart"/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behaviour</w:t>
      </w:r>
      <w:proofErr w:type="spellEnd"/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and emotional re</w:t>
      </w: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sponses 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in such cases</w:t>
      </w: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will 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do</w:t>
      </w: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more 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harm</w:t>
      </w: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than good. 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Thus</w:t>
      </w: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, a 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boxer may fight with energy and </w:t>
      </w:r>
      <w:r w:rsidRPr="003A462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determination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if he is an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softHyphen/>
        <w:t>gry, but he will be less able to make the co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softHyphen/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ordinated movements and may box </w:t>
      </w:r>
      <w:r w:rsidRPr="003A4625">
        <w:rPr>
          <w:rFonts w:ascii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worse than usual. 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However, there are situations </w:t>
      </w:r>
      <w:r w:rsidRPr="003A462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>demanding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a simple re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softHyphen/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sponse, such as an </w:t>
      </w:r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 xml:space="preserve">escape 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from a dangerous animal. Under the stress of </w:t>
      </w:r>
      <w:proofErr w:type="gramStart"/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emotion</w:t>
      </w:r>
      <w:proofErr w:type="gramEnd"/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you will </w:t>
      </w:r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deal with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this 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situation more </w:t>
      </w:r>
      <w:r w:rsidRPr="003A462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>efficiently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, and later you are likely to </w:t>
      </w:r>
      <w:r w:rsidRPr="003A462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>won</w:t>
      </w:r>
      <w:r w:rsidRPr="003A462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softHyphen/>
        <w:t>der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how quickly you have </w:t>
      </w:r>
      <w:r w:rsidRPr="003A462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>climbed a tree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.</w:t>
      </w:r>
    </w:p>
    <w:p w:rsidR="003A4625" w:rsidRPr="003A4625" w:rsidRDefault="003A4625" w:rsidP="003A4625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An </w:t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>adult person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should </w:t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>possess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such kind of character 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that is influ</w:t>
      </w:r>
      <w:bookmarkStart w:id="0" w:name="_GoBack"/>
      <w:bookmarkEnd w:id="0"/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enced by emotions only </w:t>
      </w:r>
      <w:r w:rsidRPr="003A462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lang w:val="en-US"/>
        </w:rPr>
        <w:t>to a certain extent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. As 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a child gets older, he learns to control his instinctive reac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softHyphen/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tions. As a result, emotional </w:t>
      </w:r>
      <w:proofErr w:type="spellStart"/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behaviour</w:t>
      </w:r>
      <w:proofErr w:type="spellEnd"/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>becomes less com</w:t>
      </w:r>
      <w:r w:rsidRPr="003A462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mon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. If the child’s parents are </w:t>
      </w:r>
      <w:r w:rsidRPr="003A4625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strict</w:t>
      </w:r>
      <w:r w:rsidRPr="003A4625">
        <w:rPr>
          <w:rFonts w:ascii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, he easily understands that his </w:t>
      </w: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emotional storm does little to change the situation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.   </w:t>
      </w:r>
    </w:p>
    <w:p w:rsidR="003A4625" w:rsidRPr="003A4625" w:rsidRDefault="003A4625" w:rsidP="003A4625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The mechanism of controlling emotions is normally 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psy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softHyphen/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>chological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. It is a way of </w:t>
      </w:r>
      <w:proofErr w:type="spellStart"/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behaviour</w:t>
      </w:r>
      <w:proofErr w:type="spellEnd"/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>picked up by the child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as he grows up so that he may be able to adapt himself to </w:t>
      </w: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the </w:t>
      </w:r>
      <w:r w:rsidRPr="003A4625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en-US"/>
        </w:rPr>
        <w:t>requirements of the society</w:t>
      </w: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and his </w:t>
      </w:r>
      <w:r w:rsidRPr="003A4625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en-US"/>
        </w:rPr>
        <w:t>family environ</w:t>
      </w:r>
      <w:r w:rsidRPr="003A4625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en-US"/>
        </w:rPr>
        <w:softHyphen/>
        <w:t>ment</w:t>
      </w: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. The point of this control is 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not, of course, </w:t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>to do away with all emotions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but </w:t>
      </w:r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to limit their intensity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. Emotional control may also become 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necessary when a person </w:t>
      </w:r>
      <w:r w:rsidRPr="003A462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lang w:val="en-US"/>
        </w:rPr>
        <w:t>suffers from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a 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neurotic illness. </w:t>
      </w:r>
    </w:p>
    <w:p w:rsidR="003A4625" w:rsidRPr="003A4625" w:rsidRDefault="003A4625" w:rsidP="003A4625">
      <w:pPr>
        <w:shd w:val="clear" w:color="auto" w:fill="FFFFFF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Both pleasant and unpleasant emotions </w:t>
      </w:r>
      <w:r w:rsidRPr="003A4625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  <w:t>guide</w:t>
      </w: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us in our 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life. We are </w:t>
      </w:r>
      <w:r w:rsidRPr="003A462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>intelligent creatures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and are able to decide our 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future. We can </w:t>
      </w:r>
      <w:r w:rsidRPr="003A4625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avoid 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certain conditions, and we can even change our environment. Feelings are a great help in modelling our </w:t>
      </w:r>
      <w:proofErr w:type="spellStart"/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behaviour</w:t>
      </w:r>
      <w:proofErr w:type="spellEnd"/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and directing us in </w:t>
      </w: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our activities.</w:t>
      </w:r>
    </w:p>
    <w:p w:rsidR="003A4625" w:rsidRPr="003A4625" w:rsidRDefault="003A4625" w:rsidP="003A4625">
      <w:pPr>
        <w:shd w:val="clear" w:color="auto" w:fill="FFFFFF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</w:p>
    <w:p w:rsidR="003A4625" w:rsidRPr="003A4625" w:rsidRDefault="003A4625" w:rsidP="003A4625">
      <w:pPr>
        <w:shd w:val="clear" w:color="auto" w:fill="FFFFFF"/>
        <w:spacing w:after="0" w:line="240" w:lineRule="auto"/>
        <w:ind w:left="5" w:firstLine="278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>Exercise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1.</w:t>
      </w:r>
      <w:r w:rsidRPr="003A46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3A4625" w:rsidRPr="003A4625" w:rsidRDefault="003A4625" w:rsidP="003A4625">
      <w:pPr>
        <w:shd w:val="clear" w:color="auto" w:fill="FFFFFF"/>
        <w:spacing w:after="0" w:line="240" w:lineRule="auto"/>
        <w:ind w:left="5" w:firstLine="27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3A4625" w:rsidRPr="003A4625" w:rsidRDefault="003A4625" w:rsidP="003A46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bidi="fa-IR"/>
        </w:rPr>
        <w:t>Переведите названия эмоций и разделите их на три столбика (положительные, отрицательные, прочие)</w:t>
      </w:r>
    </w:p>
    <w:p w:rsidR="003A4625" w:rsidRPr="003A4625" w:rsidRDefault="003A4625" w:rsidP="003A4625">
      <w:pPr>
        <w:shd w:val="clear" w:color="auto" w:fill="FFFFFF"/>
        <w:spacing w:before="43" w:after="0" w:line="240" w:lineRule="auto"/>
        <w:ind w:left="10" w:firstLine="283"/>
        <w:jc w:val="both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</w:pPr>
      <w:proofErr w:type="gramStart"/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 xml:space="preserve">admiration,   </w:t>
      </w:r>
      <w:proofErr w:type="gramEnd"/>
      <w:r w:rsidRPr="003A462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 xml:space="preserve">anger,   joy,   anxiety,   fear,   hate,   shame, </w:t>
      </w:r>
      <w:r w:rsidRPr="003A4625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  <w:t>enthusiasm, pride, joy, love, envy, despair, excitement.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3223"/>
        <w:gridCol w:w="3223"/>
        <w:gridCol w:w="3223"/>
      </w:tblGrid>
      <w:tr w:rsidR="003A4625" w:rsidRPr="003A4625" w:rsidTr="003A462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before="43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62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u w:val="single"/>
                <w:lang w:val="en-US"/>
              </w:rPr>
              <w:t>Positive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before="43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62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  <w:t>Negative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before="43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625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u w:val="single"/>
                <w:lang w:val="en-US"/>
              </w:rPr>
              <w:t>Either</w:t>
            </w:r>
          </w:p>
        </w:tc>
      </w:tr>
      <w:tr w:rsidR="003A4625" w:rsidRPr="003A4625" w:rsidTr="003A462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before="43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before="43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before="43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A4625" w:rsidRPr="003A4625" w:rsidRDefault="003A4625" w:rsidP="003A4625">
      <w:pPr>
        <w:shd w:val="clear" w:color="auto" w:fill="FFFFFF"/>
        <w:spacing w:before="192"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val="en-US"/>
        </w:rPr>
      </w:pPr>
      <w:r w:rsidRPr="003A4625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val="en-US"/>
        </w:rPr>
        <w:t>Exercise 2.</w:t>
      </w:r>
    </w:p>
    <w:p w:rsidR="003A4625" w:rsidRPr="003A4625" w:rsidRDefault="003A4625" w:rsidP="003A4625">
      <w:pPr>
        <w:shd w:val="clear" w:color="auto" w:fill="FFFFFF"/>
        <w:spacing w:before="192" w:after="0" w:line="240" w:lineRule="auto"/>
        <w:ind w:left="293"/>
        <w:jc w:val="both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3A4625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lastRenderedPageBreak/>
        <w:t>Выпишите все предложения с модальными глаголами и переведите их на русский (8 штук)</w:t>
      </w:r>
    </w:p>
    <w:p w:rsidR="003A4625" w:rsidRDefault="003A4625" w:rsidP="003A4625">
      <w:pPr>
        <w:shd w:val="clear" w:color="auto" w:fill="FFFFFF"/>
        <w:spacing w:before="58" w:after="0" w:line="240" w:lineRule="auto"/>
        <w:ind w:left="274" w:right="2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</w:pPr>
    </w:p>
    <w:p w:rsidR="003A4625" w:rsidRPr="003A4625" w:rsidRDefault="003A4625" w:rsidP="003A4625">
      <w:pPr>
        <w:shd w:val="clear" w:color="auto" w:fill="FFFFFF"/>
        <w:spacing w:before="58" w:after="0" w:line="240" w:lineRule="auto"/>
        <w:ind w:left="274" w:right="2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A462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Exercise</w:t>
      </w:r>
      <w:r w:rsidRPr="003A462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3.</w:t>
      </w:r>
      <w:r w:rsidRPr="003A462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3A4625" w:rsidRPr="003A4625" w:rsidRDefault="003A4625" w:rsidP="003A4625">
      <w:pPr>
        <w:shd w:val="clear" w:color="auto" w:fill="FFFFFF"/>
        <w:spacing w:before="58" w:after="0" w:line="240" w:lineRule="auto"/>
        <w:ind w:left="274" w:right="29"/>
        <w:jc w:val="both"/>
        <w:rPr>
          <w:rFonts w:ascii="Times New Roman" w:hAnsi="Times New Roman" w:cs="Times New Roman"/>
          <w:sz w:val="28"/>
          <w:szCs w:val="28"/>
        </w:rPr>
      </w:pPr>
    </w:p>
    <w:p w:rsidR="003A4625" w:rsidRPr="003A4625" w:rsidRDefault="003A4625" w:rsidP="003A4625">
      <w:pP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3A4625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Вставьте пропуски: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An emotion may be pleasant or ...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It is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the response of a person to the … in which he </w:t>
      </w:r>
      <w:r w:rsidRPr="003A4625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finds himself</w:t>
      </w: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.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>But these same emotions may be …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to situations related to other people. 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We may …the emotion of fear when we hear the … of a 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frightened person, or anger when somebody insults our 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friend.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5" w:firstLine="142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Emotions show the … instinctive 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response, but we can't say that they are … for our </w:t>
      </w:r>
      <w:proofErr w:type="spellStart"/>
      <w:r w:rsidRPr="003A4625"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>behaviour</w:t>
      </w:r>
      <w:proofErr w:type="spellEnd"/>
      <w:r w:rsidRPr="003A4625"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in all situations. 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5" w:firstLine="142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Some situations require a </w:t>
      </w:r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highly … type of </w:t>
      </w:r>
      <w:proofErr w:type="spellStart"/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behaviour</w:t>
      </w:r>
      <w:proofErr w:type="spellEnd"/>
      <w:r w:rsidRPr="003A4625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and emotional re</w:t>
      </w: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sponses in such cases will do more harm than ... 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5" w:firstLine="142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Under the stress of … you will deal with this 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situation more …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An adult person should possess such kind of character </w:t>
      </w: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that is … by emotions only to a certain extent. 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As 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a child gets older, he learns to … his instinctive reac</w:t>
      </w:r>
      <w:r w:rsidRPr="003A4625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softHyphen/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tions. 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 … of controlling emotions is normally psy</w:t>
      </w:r>
      <w:r w:rsidRPr="003A462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softHyphen/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chological. </w:t>
      </w:r>
    </w:p>
    <w:p w:rsidR="003A4625" w:rsidRPr="003A4625" w:rsidRDefault="003A4625" w:rsidP="003A46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 w:rsidRPr="003A4625">
        <w:rPr>
          <w:rFonts w:ascii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The … of this control is </w:t>
      </w:r>
      <w:r w:rsidRPr="003A4625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not, of course, to do away with all … but </w:t>
      </w:r>
      <w:r w:rsidRPr="003A4625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to limit their intensity. </w:t>
      </w:r>
    </w:p>
    <w:p w:rsidR="003A4625" w:rsidRPr="003A4625" w:rsidRDefault="003A4625" w:rsidP="003A4625">
      <w:pPr>
        <w:ind w:left="284" w:firstLine="142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</w:p>
    <w:p w:rsidR="003A4625" w:rsidRPr="003A4625" w:rsidRDefault="003A4625" w:rsidP="003A4625">
      <w:pPr>
        <w:shd w:val="clear" w:color="auto" w:fill="FFFFFF"/>
        <w:spacing w:before="58" w:after="0" w:line="240" w:lineRule="auto"/>
        <w:ind w:left="274" w:right="2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A462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Exercise</w:t>
      </w:r>
      <w:r w:rsidRPr="003A462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4.</w:t>
      </w:r>
      <w:r w:rsidRPr="003A462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3A4625" w:rsidRPr="003A4625" w:rsidRDefault="003A4625" w:rsidP="003A4625">
      <w:pPr>
        <w:shd w:val="clear" w:color="auto" w:fill="FFFFFF"/>
        <w:spacing w:before="58" w:after="0" w:line="240" w:lineRule="auto"/>
        <w:ind w:left="274" w:right="2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3A4625" w:rsidRPr="003A4625" w:rsidRDefault="003A4625" w:rsidP="003A4625">
      <w:pPr>
        <w:shd w:val="clear" w:color="auto" w:fill="FFFFFF"/>
        <w:spacing w:before="58" w:after="0" w:line="240" w:lineRule="auto"/>
        <w:ind w:left="274" w:right="2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3A462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Найдите перевод слов на английский в тексте:</w:t>
      </w:r>
    </w:p>
    <w:p w:rsidR="003A4625" w:rsidRPr="003A4625" w:rsidRDefault="003A4625" w:rsidP="003A4625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839"/>
        <w:gridCol w:w="4840"/>
      </w:tblGrid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какой-то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таких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случаях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Взрослый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Вредить</w:t>
            </w:r>
            <w:proofErr w:type="spellEnd"/>
          </w:p>
        </w:tc>
      </w:tr>
      <w:tr w:rsidR="003A4625" w:rsidRPr="003A4625" w:rsidTr="003A4625">
        <w:trPr>
          <w:trHeight w:val="238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Гнев</w:t>
            </w:r>
            <w:proofErr w:type="spellEnd"/>
          </w:p>
        </w:tc>
      </w:tr>
      <w:tr w:rsidR="003A4625" w:rsidRPr="003A4625" w:rsidTr="003A4625">
        <w:trPr>
          <w:trHeight w:val="345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Восторг</w:t>
            </w:r>
            <w:proofErr w:type="spellEnd"/>
          </w:p>
        </w:tc>
      </w:tr>
      <w:tr w:rsidR="003A4625" w:rsidRPr="003A4625" w:rsidTr="003A4625">
        <w:trPr>
          <w:trHeight w:val="345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Избегать </w:t>
            </w:r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Иметь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дело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с</w:t>
            </w:r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Инстинктивный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ответ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отклик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Интенсивность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Испытывать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эмоцию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Копируется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детьми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Обладать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Ограничивать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Оскорблять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Относящийся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другим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людям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Покончить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со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всеми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эмоциями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Психологический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Разумные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создания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Решимость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Семейное окружение </w:t>
            </w:r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Становиться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менее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обычным</w:t>
            </w:r>
            <w:proofErr w:type="spellEnd"/>
          </w:p>
        </w:tc>
      </w:tr>
      <w:tr w:rsidR="003A4625" w:rsidRPr="003A4625" w:rsidTr="003A4625">
        <w:trPr>
          <w:trHeight w:val="130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Страдать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от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Страх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Строгий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Таким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образом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Требования</w:t>
            </w:r>
            <w:proofErr w:type="spellEnd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общества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Требовать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Требующий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Удивляться</w:t>
            </w:r>
            <w:proofErr w:type="spellEnd"/>
          </w:p>
        </w:tc>
      </w:tr>
      <w:tr w:rsidR="003A4625" w:rsidRP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Управлять, направлять</w:t>
            </w:r>
          </w:p>
        </w:tc>
      </w:tr>
      <w:tr w:rsidR="003A4625" w:rsidTr="003A4625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25" w:rsidRP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25" w:rsidRDefault="003A462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</w:pPr>
            <w:proofErr w:type="spellStart"/>
            <w:r w:rsidRPr="003A462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Эффективно</w:t>
            </w:r>
            <w:proofErr w:type="spellEnd"/>
          </w:p>
        </w:tc>
      </w:tr>
    </w:tbl>
    <w:p w:rsidR="003A4625" w:rsidRDefault="003A4625" w:rsidP="003A4625">
      <w:pP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</w:p>
    <w:p w:rsidR="00BA35D9" w:rsidRDefault="00BA35D9"/>
    <w:sectPr w:rsidR="00BA35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400"/>
    <w:multiLevelType w:val="hybridMultilevel"/>
    <w:tmpl w:val="FC224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B"/>
    <w:rsid w:val="003A4625"/>
    <w:rsid w:val="0046342B"/>
    <w:rsid w:val="00B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56C3"/>
  <w15:chartTrackingRefBased/>
  <w15:docId w15:val="{9290011F-57AB-4A8C-8A06-F70DBC68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2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625"/>
    <w:pPr>
      <w:ind w:left="720"/>
      <w:contextualSpacing/>
    </w:pPr>
  </w:style>
  <w:style w:type="table" w:styleId="a4">
    <w:name w:val="Table Grid"/>
    <w:basedOn w:val="a1"/>
    <w:uiPriority w:val="39"/>
    <w:rsid w:val="003A46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2020-12-06T18:45:00Z</dcterms:created>
  <dcterms:modified xsi:type="dcterms:W3CDTF">2020-12-06T18:46:00Z</dcterms:modified>
</cp:coreProperties>
</file>