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7E2" w:rsidRPr="00806224" w:rsidRDefault="006A67E2" w:rsidP="006A67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06224">
        <w:rPr>
          <w:rFonts w:ascii="Times New Roman" w:hAnsi="Times New Roman" w:cs="Times New Roman"/>
          <w:b/>
          <w:sz w:val="32"/>
          <w:szCs w:val="32"/>
          <w:lang w:val="en-US"/>
        </w:rPr>
        <w:t>Purposes of education.</w:t>
      </w:r>
    </w:p>
    <w:p w:rsidR="006A67E2" w:rsidRPr="006A67E2" w:rsidRDefault="006A67E2" w:rsidP="00012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67E2">
        <w:rPr>
          <w:rFonts w:ascii="Times New Roman" w:hAnsi="Times New Roman" w:cs="Times New Roman"/>
          <w:sz w:val="28"/>
          <w:szCs w:val="28"/>
          <w:lang w:val="en-US"/>
        </w:rPr>
        <w:t xml:space="preserve">Each individual teacher has an opinion about what the core purpose of education should be, not only in their own classroom but also in school in general. Many </w:t>
      </w:r>
      <w:r w:rsidRPr="000128B8">
        <w:rPr>
          <w:rFonts w:ascii="Times New Roman" w:hAnsi="Times New Roman" w:cs="Times New Roman"/>
          <w:b/>
          <w:bCs/>
          <w:sz w:val="28"/>
          <w:szCs w:val="28"/>
          <w:lang w:val="en-US"/>
        </w:rPr>
        <w:t>issues</w:t>
      </w:r>
      <w:r w:rsidRPr="006A67E2">
        <w:rPr>
          <w:rFonts w:ascii="Times New Roman" w:hAnsi="Times New Roman" w:cs="Times New Roman"/>
          <w:sz w:val="28"/>
          <w:szCs w:val="28"/>
          <w:lang w:val="en-US"/>
        </w:rPr>
        <w:t xml:space="preserve"> occur when differing opinions about the purpose of education</w:t>
      </w:r>
      <w:r w:rsidRPr="000128B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collide</w:t>
      </w:r>
      <w:r w:rsidRPr="006A67E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A67E2" w:rsidRPr="000128B8" w:rsidRDefault="006A67E2" w:rsidP="006A67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128B8">
        <w:rPr>
          <w:rFonts w:ascii="Times New Roman" w:hAnsi="Times New Roman" w:cs="Times New Roman"/>
          <w:b/>
          <w:sz w:val="28"/>
          <w:szCs w:val="28"/>
          <w:lang w:val="en-US"/>
        </w:rPr>
        <w:t>Knowledge to Get By</w:t>
      </w:r>
    </w:p>
    <w:p w:rsidR="006A67E2" w:rsidRDefault="006A67E2" w:rsidP="006A67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67E2">
        <w:rPr>
          <w:rFonts w:ascii="Times New Roman" w:hAnsi="Times New Roman" w:cs="Times New Roman"/>
          <w:sz w:val="28"/>
          <w:szCs w:val="28"/>
          <w:lang w:val="en-US"/>
        </w:rPr>
        <w:t xml:space="preserve">It's the idea that schools need to provide students with the knowledge they need to be functional adults in their day-to-day lives. They need to know how to read, write, and do arithmetic. These are the </w:t>
      </w:r>
      <w:r w:rsidRPr="000128B8">
        <w:rPr>
          <w:rFonts w:ascii="Times New Roman" w:hAnsi="Times New Roman" w:cs="Times New Roman"/>
          <w:b/>
          <w:bCs/>
          <w:sz w:val="28"/>
          <w:szCs w:val="28"/>
          <w:lang w:val="en-US"/>
        </w:rPr>
        <w:t>core</w:t>
      </w:r>
      <w:r w:rsidRPr="006A67E2">
        <w:rPr>
          <w:rFonts w:ascii="Times New Roman" w:hAnsi="Times New Roman" w:cs="Times New Roman"/>
          <w:sz w:val="28"/>
          <w:szCs w:val="28"/>
          <w:lang w:val="en-US"/>
        </w:rPr>
        <w:t xml:space="preserve"> topics that form the foundation of a student's education.</w:t>
      </w:r>
    </w:p>
    <w:p w:rsidR="006A67E2" w:rsidRPr="006A67E2" w:rsidRDefault="006A67E2" w:rsidP="006A67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67E2">
        <w:rPr>
          <w:rFonts w:ascii="Times New Roman" w:hAnsi="Times New Roman" w:cs="Times New Roman"/>
          <w:b/>
          <w:sz w:val="28"/>
          <w:szCs w:val="28"/>
          <w:lang w:val="en-US"/>
        </w:rPr>
        <w:t>Knowledge of Subject Matter Being Taught</w:t>
      </w:r>
    </w:p>
    <w:p w:rsidR="006A67E2" w:rsidRPr="006A67E2" w:rsidRDefault="006A67E2" w:rsidP="00012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67E2">
        <w:rPr>
          <w:rFonts w:ascii="Times New Roman" w:hAnsi="Times New Roman" w:cs="Times New Roman"/>
          <w:sz w:val="28"/>
          <w:szCs w:val="28"/>
          <w:lang w:val="en-US"/>
        </w:rPr>
        <w:t xml:space="preserve">The purpose of education to some teachers is </w:t>
      </w:r>
      <w:r w:rsidRPr="000128B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to impart knowledge </w:t>
      </w:r>
      <w:r w:rsidRPr="006A67E2">
        <w:rPr>
          <w:rFonts w:ascii="Times New Roman" w:hAnsi="Times New Roman" w:cs="Times New Roman"/>
          <w:sz w:val="28"/>
          <w:szCs w:val="28"/>
          <w:lang w:val="en-US"/>
        </w:rPr>
        <w:t xml:space="preserve">about the </w:t>
      </w:r>
      <w:r w:rsidRPr="000128B8">
        <w:rPr>
          <w:rFonts w:ascii="Times New Roman" w:hAnsi="Times New Roman" w:cs="Times New Roman"/>
          <w:b/>
          <w:bCs/>
          <w:sz w:val="28"/>
          <w:szCs w:val="28"/>
          <w:lang w:val="en-US"/>
        </w:rPr>
        <w:t>subject matter</w:t>
      </w:r>
      <w:r w:rsidRPr="006A67E2">
        <w:rPr>
          <w:rFonts w:ascii="Times New Roman" w:hAnsi="Times New Roman" w:cs="Times New Roman"/>
          <w:sz w:val="28"/>
          <w:szCs w:val="28"/>
          <w:lang w:val="en-US"/>
        </w:rPr>
        <w:t xml:space="preserve"> they are teaching without much thought to other classes. While it's important for students </w:t>
      </w:r>
      <w:r w:rsidRPr="000128B8">
        <w:rPr>
          <w:rFonts w:ascii="Times New Roman" w:hAnsi="Times New Roman" w:cs="Times New Roman"/>
          <w:b/>
          <w:bCs/>
          <w:sz w:val="28"/>
          <w:szCs w:val="28"/>
          <w:lang w:val="en-US"/>
        </w:rPr>
        <w:t>to have a firm grasp of each subject</w:t>
      </w:r>
      <w:r w:rsidRPr="006A67E2">
        <w:rPr>
          <w:rFonts w:ascii="Times New Roman" w:hAnsi="Times New Roman" w:cs="Times New Roman"/>
          <w:sz w:val="28"/>
          <w:szCs w:val="28"/>
          <w:lang w:val="en-US"/>
        </w:rPr>
        <w:t xml:space="preserve">, this can sometimes be problematic. When </w:t>
      </w:r>
      <w:r w:rsidRPr="000128B8">
        <w:rPr>
          <w:rFonts w:ascii="Times New Roman" w:hAnsi="Times New Roman" w:cs="Times New Roman"/>
          <w:b/>
          <w:bCs/>
          <w:sz w:val="28"/>
          <w:szCs w:val="28"/>
          <w:lang w:val="en-US"/>
        </w:rPr>
        <w:t>taken to the extreme</w:t>
      </w:r>
      <w:r w:rsidRPr="006A67E2">
        <w:rPr>
          <w:rFonts w:ascii="Times New Roman" w:hAnsi="Times New Roman" w:cs="Times New Roman"/>
          <w:sz w:val="28"/>
          <w:szCs w:val="28"/>
          <w:lang w:val="en-US"/>
        </w:rPr>
        <w:t xml:space="preserve">, these teachers focus on their own subject matter as being more important than what students are learning in other classes. </w:t>
      </w:r>
    </w:p>
    <w:p w:rsidR="006A67E2" w:rsidRPr="006A67E2" w:rsidRDefault="006A67E2" w:rsidP="006A67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67E2">
        <w:rPr>
          <w:rFonts w:ascii="Times New Roman" w:hAnsi="Times New Roman" w:cs="Times New Roman"/>
          <w:b/>
          <w:sz w:val="28"/>
          <w:szCs w:val="28"/>
          <w:lang w:val="en-US"/>
        </w:rPr>
        <w:t>Creating Thoughtful Citizens</w:t>
      </w:r>
    </w:p>
    <w:p w:rsidR="006A67E2" w:rsidRPr="006A67E2" w:rsidRDefault="006A67E2" w:rsidP="00012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67E2">
        <w:rPr>
          <w:rFonts w:ascii="Times New Roman" w:hAnsi="Times New Roman" w:cs="Times New Roman"/>
          <w:sz w:val="28"/>
          <w:szCs w:val="28"/>
          <w:lang w:val="en-US"/>
        </w:rPr>
        <w:t xml:space="preserve">The desire to create thoughtful adults might be considered another old-school belief. Students will someday be a part of a community and need the skills to exist within that society as </w:t>
      </w:r>
      <w:r w:rsidRPr="000128B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thoughtful </w:t>
      </w:r>
      <w:r w:rsidRPr="006A67E2">
        <w:rPr>
          <w:rFonts w:ascii="Times New Roman" w:hAnsi="Times New Roman" w:cs="Times New Roman"/>
          <w:sz w:val="28"/>
          <w:szCs w:val="28"/>
          <w:lang w:val="en-US"/>
        </w:rPr>
        <w:t xml:space="preserve">citizens. </w:t>
      </w:r>
    </w:p>
    <w:p w:rsidR="006A67E2" w:rsidRPr="006A67E2" w:rsidRDefault="006A67E2" w:rsidP="006144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67E2">
        <w:rPr>
          <w:rFonts w:ascii="Times New Roman" w:hAnsi="Times New Roman" w:cs="Times New Roman"/>
          <w:b/>
          <w:sz w:val="28"/>
          <w:szCs w:val="28"/>
          <w:lang w:val="en-US"/>
        </w:rPr>
        <w:t>Self</w:t>
      </w:r>
      <w:r w:rsidR="00614448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6A67E2">
        <w:rPr>
          <w:rFonts w:ascii="Times New Roman" w:hAnsi="Times New Roman" w:cs="Times New Roman"/>
          <w:b/>
          <w:sz w:val="28"/>
          <w:szCs w:val="28"/>
          <w:lang w:val="en-US"/>
        </w:rPr>
        <w:t>Esteem and Confidence</w:t>
      </w:r>
    </w:p>
    <w:p w:rsidR="006A67E2" w:rsidRPr="006A67E2" w:rsidRDefault="000128B8" w:rsidP="00012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6A67E2" w:rsidRPr="006A67E2">
        <w:rPr>
          <w:rFonts w:ascii="Times New Roman" w:hAnsi="Times New Roman" w:cs="Times New Roman"/>
          <w:sz w:val="28"/>
          <w:szCs w:val="28"/>
          <w:lang w:val="en-US"/>
        </w:rPr>
        <w:t xml:space="preserve">e do want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6A67E2" w:rsidRPr="006A67E2">
        <w:rPr>
          <w:rFonts w:ascii="Times New Roman" w:hAnsi="Times New Roman" w:cs="Times New Roman"/>
          <w:sz w:val="28"/>
          <w:szCs w:val="28"/>
          <w:lang w:val="en-US"/>
        </w:rPr>
        <w:t xml:space="preserve">students to feel confident about their learning abilities. This way, they not only have a firm grasp on each subject but also the confidence to apply that knowledge in everyday life. It's important to nurture a strong balance between encouraging good </w:t>
      </w:r>
      <w:r w:rsidR="006A67E2" w:rsidRPr="00614448">
        <w:rPr>
          <w:rFonts w:ascii="Times New Roman" w:hAnsi="Times New Roman" w:cs="Times New Roman"/>
          <w:b/>
          <w:bCs/>
          <w:sz w:val="28"/>
          <w:szCs w:val="28"/>
          <w:lang w:val="en-US"/>
        </w:rPr>
        <w:t>self-esteem</w:t>
      </w:r>
      <w:r w:rsidR="006A67E2" w:rsidRPr="006A67E2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6A67E2" w:rsidRPr="0061444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assuaging</w:t>
      </w:r>
      <w:r w:rsidR="006A67E2" w:rsidRPr="006A67E2">
        <w:rPr>
          <w:rFonts w:ascii="Times New Roman" w:hAnsi="Times New Roman" w:cs="Times New Roman"/>
          <w:sz w:val="28"/>
          <w:szCs w:val="28"/>
          <w:lang w:val="en-US"/>
        </w:rPr>
        <w:t xml:space="preserve"> unrealistic goals. </w:t>
      </w:r>
    </w:p>
    <w:p w:rsidR="006A67E2" w:rsidRPr="006A67E2" w:rsidRDefault="006A67E2" w:rsidP="006A67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67E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Learn How to Learn</w:t>
      </w:r>
    </w:p>
    <w:p w:rsidR="006A67E2" w:rsidRPr="006A67E2" w:rsidRDefault="006A67E2" w:rsidP="006A67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67E2">
        <w:rPr>
          <w:rFonts w:ascii="Times New Roman" w:hAnsi="Times New Roman" w:cs="Times New Roman"/>
          <w:sz w:val="28"/>
          <w:szCs w:val="28"/>
          <w:lang w:val="en-US"/>
        </w:rPr>
        <w:t xml:space="preserve">Learning how to learn is one of the key elements of education. Schools need to teach students how to find the information they will need once they leave school. </w:t>
      </w:r>
      <w:proofErr w:type="gramStart"/>
      <w:r w:rsidRPr="006A67E2">
        <w:rPr>
          <w:rFonts w:ascii="Times New Roman" w:hAnsi="Times New Roman" w:cs="Times New Roman"/>
          <w:sz w:val="28"/>
          <w:szCs w:val="28"/>
          <w:lang w:val="en-US"/>
        </w:rPr>
        <w:t>Therefore</w:t>
      </w:r>
      <w:proofErr w:type="gramEnd"/>
      <w:r w:rsidRPr="006A67E2">
        <w:rPr>
          <w:rFonts w:ascii="Times New Roman" w:hAnsi="Times New Roman" w:cs="Times New Roman"/>
          <w:sz w:val="28"/>
          <w:szCs w:val="28"/>
          <w:lang w:val="en-US"/>
        </w:rPr>
        <w:t xml:space="preserve"> it is important for future success that the students understand how to find answers to any questions and problems that might arise.</w:t>
      </w:r>
    </w:p>
    <w:p w:rsidR="006A67E2" w:rsidRPr="006A67E2" w:rsidRDefault="006A67E2" w:rsidP="006A67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67E2">
        <w:rPr>
          <w:rFonts w:ascii="Times New Roman" w:hAnsi="Times New Roman" w:cs="Times New Roman"/>
          <w:b/>
          <w:sz w:val="28"/>
          <w:szCs w:val="28"/>
          <w:lang w:val="en-US"/>
        </w:rPr>
        <w:t>Lifelong Habits for Work</w:t>
      </w:r>
    </w:p>
    <w:p w:rsidR="006A67E2" w:rsidRPr="006A67E2" w:rsidRDefault="006A67E2" w:rsidP="006144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67E2">
        <w:rPr>
          <w:rFonts w:ascii="Times New Roman" w:hAnsi="Times New Roman" w:cs="Times New Roman"/>
          <w:sz w:val="28"/>
          <w:szCs w:val="28"/>
          <w:lang w:val="en-US"/>
        </w:rPr>
        <w:t>Many of the lessons that schools teach are necessary for success in their students' future lives. These lessons are reinforced on a daily basis in schools.</w:t>
      </w:r>
    </w:p>
    <w:p w:rsidR="006A67E2" w:rsidRPr="006A67E2" w:rsidRDefault="006A67E2" w:rsidP="006A67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67E2">
        <w:rPr>
          <w:rFonts w:ascii="Times New Roman" w:hAnsi="Times New Roman" w:cs="Times New Roman"/>
          <w:b/>
          <w:sz w:val="28"/>
          <w:szCs w:val="28"/>
          <w:lang w:val="en-US"/>
        </w:rPr>
        <w:t>Teach Students How to Live</w:t>
      </w:r>
    </w:p>
    <w:p w:rsidR="00614448" w:rsidRPr="00614448" w:rsidRDefault="006A67E2" w:rsidP="006144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67E2">
        <w:rPr>
          <w:rFonts w:ascii="Times New Roman" w:hAnsi="Times New Roman" w:cs="Times New Roman"/>
          <w:sz w:val="28"/>
          <w:szCs w:val="28"/>
          <w:lang w:val="en-US"/>
        </w:rPr>
        <w:t xml:space="preserve">Finally, some individuals look at school in a more </w:t>
      </w:r>
      <w:r w:rsidRPr="0061444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holistic </w:t>
      </w:r>
      <w:r w:rsidRPr="006A67E2">
        <w:rPr>
          <w:rFonts w:ascii="Times New Roman" w:hAnsi="Times New Roman" w:cs="Times New Roman"/>
          <w:sz w:val="28"/>
          <w:szCs w:val="28"/>
          <w:lang w:val="en-US"/>
        </w:rPr>
        <w:t>manner. Not only do students learn information from their individual subjects, but they also learn life lessons in and out of class. Proper work etiquette</w:t>
      </w:r>
      <w:r w:rsidR="00614448" w:rsidRPr="0061444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14448" w:rsidRPr="006A67E2">
        <w:rPr>
          <w:rFonts w:ascii="Times New Roman" w:hAnsi="Times New Roman" w:cs="Times New Roman"/>
          <w:sz w:val="28"/>
          <w:szCs w:val="28"/>
          <w:lang w:val="en-US"/>
        </w:rPr>
        <w:t>the ability to work as part of a team and problem solve</w:t>
      </w:r>
      <w:r w:rsidRPr="006A67E2">
        <w:rPr>
          <w:rFonts w:ascii="Times New Roman" w:hAnsi="Times New Roman" w:cs="Times New Roman"/>
          <w:sz w:val="28"/>
          <w:szCs w:val="28"/>
          <w:lang w:val="en-US"/>
        </w:rPr>
        <w:t xml:space="preserve"> should be reinforced in the classroom, students need to learn how to deal with others in a cooperative manner</w:t>
      </w:r>
      <w:r w:rsidR="00614448" w:rsidRPr="0061444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A67E2" w:rsidRDefault="006A67E2" w:rsidP="006A67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rtl/>
          <w:lang w:val="en-US"/>
        </w:rPr>
      </w:pPr>
    </w:p>
    <w:p w:rsidR="000128B8" w:rsidRDefault="000128B8" w:rsidP="006A67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>
        <w:rPr>
          <w:rFonts w:ascii="Times New Roman" w:hAnsi="Times New Roman" w:cs="Times New Roman"/>
          <w:sz w:val="28"/>
          <w:szCs w:val="28"/>
          <w:lang w:bidi="fa-IR"/>
        </w:rPr>
        <w:t>учебный предмет</w:t>
      </w:r>
    </w:p>
    <w:p w:rsidR="000128B8" w:rsidRDefault="000128B8" w:rsidP="006A67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>
        <w:rPr>
          <w:rFonts w:ascii="Times New Roman" w:hAnsi="Times New Roman" w:cs="Times New Roman"/>
          <w:sz w:val="28"/>
          <w:szCs w:val="28"/>
          <w:lang w:bidi="fa-IR"/>
        </w:rPr>
        <w:t>сталкиваться</w:t>
      </w:r>
    </w:p>
    <w:p w:rsidR="000128B8" w:rsidRDefault="000128B8" w:rsidP="00012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>
        <w:rPr>
          <w:rFonts w:ascii="Times New Roman" w:hAnsi="Times New Roman" w:cs="Times New Roman"/>
          <w:sz w:val="28"/>
          <w:szCs w:val="28"/>
          <w:lang w:bidi="fa-IR"/>
        </w:rPr>
        <w:t>передавать знания</w:t>
      </w:r>
    </w:p>
    <w:p w:rsidR="000128B8" w:rsidRDefault="000128B8" w:rsidP="00012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>
        <w:rPr>
          <w:rFonts w:ascii="Times New Roman" w:hAnsi="Times New Roman" w:cs="Times New Roman"/>
          <w:sz w:val="28"/>
          <w:szCs w:val="28"/>
          <w:lang w:bidi="fa-IR"/>
        </w:rPr>
        <w:t>владение</w:t>
      </w:r>
    </w:p>
    <w:p w:rsidR="000128B8" w:rsidRDefault="000128B8" w:rsidP="00012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>
        <w:rPr>
          <w:rFonts w:ascii="Times New Roman" w:hAnsi="Times New Roman" w:cs="Times New Roman"/>
          <w:sz w:val="28"/>
          <w:szCs w:val="28"/>
          <w:lang w:bidi="fa-IR"/>
        </w:rPr>
        <w:t>здравомыслящий</w:t>
      </w:r>
    </w:p>
    <w:p w:rsidR="000128B8" w:rsidRDefault="000128B8" w:rsidP="00012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>
        <w:rPr>
          <w:rFonts w:ascii="Times New Roman" w:hAnsi="Times New Roman" w:cs="Times New Roman"/>
          <w:sz w:val="28"/>
          <w:szCs w:val="28"/>
          <w:lang w:bidi="fa-IR"/>
        </w:rPr>
        <w:t>обходиться</w:t>
      </w:r>
    </w:p>
    <w:p w:rsidR="00614448" w:rsidRDefault="00614448" w:rsidP="006144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>
        <w:rPr>
          <w:rFonts w:ascii="Times New Roman" w:hAnsi="Times New Roman" w:cs="Times New Roman"/>
          <w:sz w:val="28"/>
          <w:szCs w:val="28"/>
          <w:lang w:bidi="fa-IR"/>
        </w:rPr>
        <w:t>всеобъемлющий, комплексный</w:t>
      </w:r>
    </w:p>
    <w:p w:rsidR="000128B8" w:rsidRDefault="000128B8" w:rsidP="00012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>
        <w:rPr>
          <w:rFonts w:ascii="Times New Roman" w:hAnsi="Times New Roman" w:cs="Times New Roman"/>
          <w:sz w:val="28"/>
          <w:szCs w:val="28"/>
          <w:lang w:bidi="fa-IR"/>
        </w:rPr>
        <w:t>ключевой</w:t>
      </w:r>
    </w:p>
    <w:p w:rsidR="000128B8" w:rsidRDefault="000128B8" w:rsidP="00012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>
        <w:rPr>
          <w:rFonts w:ascii="Times New Roman" w:hAnsi="Times New Roman" w:cs="Times New Roman"/>
          <w:sz w:val="28"/>
          <w:szCs w:val="28"/>
          <w:lang w:bidi="fa-IR"/>
        </w:rPr>
        <w:t>противоречия</w:t>
      </w:r>
    </w:p>
    <w:p w:rsidR="000128B8" w:rsidRDefault="000128B8" w:rsidP="00012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>
        <w:rPr>
          <w:rFonts w:ascii="Times New Roman" w:hAnsi="Times New Roman" w:cs="Times New Roman"/>
          <w:sz w:val="28"/>
          <w:szCs w:val="28"/>
          <w:lang w:bidi="fa-IR"/>
        </w:rPr>
        <w:t xml:space="preserve">возведенный в </w:t>
      </w:r>
      <w:proofErr w:type="spellStart"/>
      <w:r>
        <w:rPr>
          <w:rFonts w:ascii="Times New Roman" w:hAnsi="Times New Roman" w:cs="Times New Roman"/>
          <w:sz w:val="28"/>
          <w:szCs w:val="28"/>
          <w:lang w:bidi="fa-IR"/>
        </w:rPr>
        <w:t>абсолют</w:t>
      </w:r>
      <w:proofErr w:type="spellEnd"/>
    </w:p>
    <w:p w:rsidR="00614448" w:rsidRDefault="00614448" w:rsidP="00012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>
        <w:rPr>
          <w:rFonts w:ascii="Times New Roman" w:hAnsi="Times New Roman" w:cs="Times New Roman"/>
          <w:sz w:val="28"/>
          <w:szCs w:val="28"/>
          <w:lang w:bidi="fa-IR"/>
        </w:rPr>
        <w:t>успокаивать, смягчать</w:t>
      </w:r>
    </w:p>
    <w:p w:rsidR="00614448" w:rsidRDefault="00614448" w:rsidP="00012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>
        <w:rPr>
          <w:rFonts w:ascii="Times New Roman" w:hAnsi="Times New Roman" w:cs="Times New Roman"/>
          <w:sz w:val="28"/>
          <w:szCs w:val="28"/>
          <w:lang w:bidi="fa-IR"/>
        </w:rPr>
        <w:t>самооценка, чувство собственного достоинства</w:t>
      </w:r>
    </w:p>
    <w:p w:rsidR="0081035D" w:rsidRPr="0081035D" w:rsidRDefault="0081035D" w:rsidP="0081035D">
      <w:pPr>
        <w:pStyle w:val="a3"/>
        <w:rPr>
          <w:rFonts w:ascii="Arial" w:hAnsi="Arial" w:cs="Arial"/>
          <w:color w:val="000000"/>
          <w:lang w:val="ru-RU"/>
        </w:rPr>
      </w:pPr>
      <w:r w:rsidRPr="0081035D">
        <w:rPr>
          <w:rFonts w:ascii="Arial" w:hAnsi="Arial" w:cs="Arial"/>
          <w:color w:val="000000"/>
          <w:lang w:val="ru-RU"/>
        </w:rPr>
        <w:lastRenderedPageBreak/>
        <w:t>Цель современного образования – развитие тех способностей личности, которые нужны ей самой и обществу; включение ее социально-ценностную активность; обеспечение возможностей эффективного самообразования</w:t>
      </w:r>
      <w:r>
        <w:rPr>
          <w:rFonts w:ascii="Arial" w:hAnsi="Arial" w:cs="Arial"/>
          <w:color w:val="000000"/>
          <w:lang w:val="ru-RU"/>
        </w:rPr>
        <w:t>.</w:t>
      </w:r>
    </w:p>
    <w:p w:rsidR="0081035D" w:rsidRPr="0081035D" w:rsidRDefault="0081035D" w:rsidP="0081035D">
      <w:pPr>
        <w:pStyle w:val="a3"/>
        <w:rPr>
          <w:rFonts w:ascii="Arial" w:hAnsi="Arial" w:cs="Arial"/>
          <w:color w:val="000000"/>
          <w:lang w:val="ru-RU"/>
        </w:rPr>
      </w:pPr>
      <w:r w:rsidRPr="0081035D">
        <w:rPr>
          <w:rFonts w:ascii="Arial" w:hAnsi="Arial" w:cs="Arial"/>
          <w:color w:val="000000"/>
          <w:lang w:val="ru-RU"/>
        </w:rPr>
        <w:t xml:space="preserve">Она составляет систему и знаний, умений и навыков, которые формируются в соответствии с моделью специалиста и государственными образовательными стандартами. </w:t>
      </w:r>
    </w:p>
    <w:p w:rsidR="0081035D" w:rsidRPr="0081035D" w:rsidRDefault="0081035D" w:rsidP="0081035D">
      <w:pPr>
        <w:pStyle w:val="a3"/>
        <w:rPr>
          <w:rFonts w:ascii="Arial" w:hAnsi="Arial" w:cs="Arial"/>
          <w:color w:val="000000"/>
          <w:lang w:val="ru-RU"/>
        </w:rPr>
      </w:pPr>
      <w:r w:rsidRPr="0081035D">
        <w:rPr>
          <w:rFonts w:ascii="Arial" w:hAnsi="Arial" w:cs="Arial"/>
          <w:color w:val="000000"/>
          <w:lang w:val="ru-RU"/>
        </w:rPr>
        <w:t xml:space="preserve">Именно от выбора целей в наибольшей степени зависит выбор содержания, методов и средств </w:t>
      </w:r>
      <w:proofErr w:type="gramStart"/>
      <w:r w:rsidRPr="0081035D">
        <w:rPr>
          <w:rFonts w:ascii="Arial" w:hAnsi="Arial" w:cs="Arial"/>
          <w:color w:val="000000"/>
          <w:lang w:val="ru-RU"/>
        </w:rPr>
        <w:t>обучения..</w:t>
      </w:r>
      <w:proofErr w:type="gramEnd"/>
      <w:r w:rsidRPr="0081035D">
        <w:rPr>
          <w:rFonts w:ascii="Arial" w:hAnsi="Arial" w:cs="Arial"/>
          <w:color w:val="000000"/>
          <w:lang w:val="ru-RU"/>
        </w:rPr>
        <w:t xml:space="preserve"> Формулирование педагогических целей отвечает на вопрос, для чего учить; какие задачи (профессиональные, жизненные, предметные, этические, эстетические) должен уметь решать студент с помощью полученных знаний, умений, навыков, убеждений, установок и т.п.</w:t>
      </w:r>
    </w:p>
    <w:p w:rsidR="0081035D" w:rsidRPr="0081035D" w:rsidRDefault="0081035D" w:rsidP="0081035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81035D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Факторы</w:t>
      </w:r>
      <w:proofErr w:type="spellEnd"/>
      <w:r w:rsidRPr="0081035D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81035D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влияющие</w:t>
      </w:r>
      <w:proofErr w:type="spellEnd"/>
      <w:r w:rsidRPr="0081035D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1035D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на</w:t>
      </w:r>
      <w:proofErr w:type="spellEnd"/>
      <w:r w:rsidRPr="0081035D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1035D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содержание</w:t>
      </w:r>
      <w:proofErr w:type="spellEnd"/>
      <w:r w:rsidRPr="0081035D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1035D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образования</w:t>
      </w:r>
      <w:proofErr w:type="spellEnd"/>
    </w:p>
    <w:p w:rsidR="0081035D" w:rsidRPr="0081035D" w:rsidRDefault="0081035D" w:rsidP="008103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81035D">
        <w:rPr>
          <w:rFonts w:ascii="Arial" w:eastAsia="Times New Roman" w:hAnsi="Arial" w:cs="Arial"/>
          <w:color w:val="000000"/>
          <w:sz w:val="24"/>
          <w:szCs w:val="24"/>
          <w:lang w:val="en-US"/>
        </w:rPr>
        <w:t>Потребности</w:t>
      </w:r>
      <w:proofErr w:type="spellEnd"/>
      <w:r w:rsidRPr="0081035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1035D">
        <w:rPr>
          <w:rFonts w:ascii="Arial" w:eastAsia="Times New Roman" w:hAnsi="Arial" w:cs="Arial"/>
          <w:color w:val="000000"/>
          <w:sz w:val="24"/>
          <w:szCs w:val="24"/>
          <w:lang w:val="en-US"/>
        </w:rPr>
        <w:t>общества</w:t>
      </w:r>
      <w:proofErr w:type="spellEnd"/>
      <w:r w:rsidRPr="0081035D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:rsidR="0081035D" w:rsidRPr="0081035D" w:rsidRDefault="0081035D" w:rsidP="008103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1035D">
        <w:rPr>
          <w:rFonts w:ascii="Arial" w:eastAsia="Times New Roman" w:hAnsi="Arial" w:cs="Arial"/>
          <w:color w:val="000000"/>
          <w:sz w:val="24"/>
          <w:szCs w:val="24"/>
        </w:rPr>
        <w:t>Субъективные факторы: политика, методологическая позиция ученых</w:t>
      </w:r>
    </w:p>
    <w:p w:rsidR="0081035D" w:rsidRPr="0081035D" w:rsidRDefault="0081035D" w:rsidP="008103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1035D">
        <w:rPr>
          <w:rFonts w:ascii="Arial" w:eastAsia="Times New Roman" w:hAnsi="Arial" w:cs="Arial"/>
          <w:color w:val="000000"/>
          <w:sz w:val="24"/>
          <w:szCs w:val="24"/>
        </w:rPr>
        <w:t>Научно-технический прогресс;</w:t>
      </w:r>
    </w:p>
    <w:p w:rsidR="0081035D" w:rsidRPr="0081035D" w:rsidRDefault="0081035D" w:rsidP="008103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1035D">
        <w:rPr>
          <w:rFonts w:ascii="Arial" w:eastAsia="Times New Roman" w:hAnsi="Arial" w:cs="Arial"/>
          <w:color w:val="000000"/>
          <w:sz w:val="24"/>
          <w:szCs w:val="24"/>
        </w:rPr>
        <w:t>Современные потребности собственно системы образования, выражающиеся в необходимости обеспечения в системе образования доступности, качества, опережающего характера, интернациональности, массовости, мобильности и др.)</w:t>
      </w:r>
    </w:p>
    <w:p w:rsidR="0081035D" w:rsidRPr="0081035D" w:rsidRDefault="0081035D" w:rsidP="008103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1035D">
        <w:rPr>
          <w:rFonts w:ascii="Arial" w:eastAsia="Times New Roman" w:hAnsi="Arial" w:cs="Arial"/>
          <w:color w:val="000000"/>
          <w:sz w:val="24"/>
          <w:szCs w:val="24"/>
        </w:rPr>
        <w:t>Интересы бизнеса, инвестиции и др.</w:t>
      </w:r>
    </w:p>
    <w:p w:rsidR="0081035D" w:rsidRDefault="0081035D" w:rsidP="0081035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81035D">
        <w:rPr>
          <w:rFonts w:ascii="Arial" w:eastAsia="Times New Roman" w:hAnsi="Arial" w:cs="Arial"/>
          <w:color w:val="000000"/>
          <w:sz w:val="24"/>
          <w:szCs w:val="24"/>
        </w:rPr>
        <w:t>С научно-теоретической точки зрения понятие содержания образования</w:t>
      </w:r>
      <w:r w:rsidRPr="0081035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/>
        </w:rPr>
        <w:t> </w:t>
      </w:r>
      <w:r w:rsidRPr="0081035D">
        <w:rPr>
          <w:rFonts w:ascii="Arial" w:eastAsia="Times New Roman" w:hAnsi="Arial" w:cs="Arial"/>
          <w:color w:val="000000"/>
          <w:sz w:val="24"/>
          <w:szCs w:val="24"/>
        </w:rPr>
        <w:t>является частью социального опыта и копирует в существенных чертах его структуру и, поэтому, включает, в себя</w:t>
      </w:r>
      <w:r w:rsidRPr="0081035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:</w:t>
      </w:r>
    </w:p>
    <w:p w:rsidR="007071F4" w:rsidRPr="0081035D" w:rsidRDefault="007071F4" w:rsidP="0081035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1035D" w:rsidRPr="0081035D" w:rsidRDefault="0081035D" w:rsidP="008103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1035D">
        <w:rPr>
          <w:rFonts w:ascii="Arial" w:eastAsia="Times New Roman" w:hAnsi="Arial" w:cs="Arial"/>
          <w:color w:val="000000"/>
          <w:sz w:val="24"/>
          <w:szCs w:val="24"/>
        </w:rPr>
        <w:lastRenderedPageBreak/>
        <w:t>Знания о мире</w:t>
      </w:r>
    </w:p>
    <w:p w:rsidR="0081035D" w:rsidRPr="0081035D" w:rsidRDefault="0081035D" w:rsidP="008103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1035D">
        <w:rPr>
          <w:rFonts w:ascii="Arial" w:eastAsia="Times New Roman" w:hAnsi="Arial" w:cs="Arial"/>
          <w:color w:val="000000"/>
          <w:sz w:val="24"/>
          <w:szCs w:val="24"/>
        </w:rPr>
        <w:t>. Знания о способах деятельности (умения и навыки), т.е. знания об алгоритмах выполнения деятельности;</w:t>
      </w:r>
    </w:p>
    <w:p w:rsidR="0081035D" w:rsidRPr="0081035D" w:rsidRDefault="0081035D" w:rsidP="008103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1035D">
        <w:rPr>
          <w:rFonts w:ascii="Arial" w:eastAsia="Times New Roman" w:hAnsi="Arial" w:cs="Arial"/>
          <w:color w:val="000000"/>
          <w:sz w:val="24"/>
          <w:szCs w:val="24"/>
        </w:rPr>
        <w:t>Опыт интеллектуальной деятельности;</w:t>
      </w:r>
    </w:p>
    <w:p w:rsidR="0081035D" w:rsidRPr="0081035D" w:rsidRDefault="0081035D" w:rsidP="008103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1035D">
        <w:rPr>
          <w:rFonts w:ascii="Arial" w:eastAsia="Times New Roman" w:hAnsi="Arial" w:cs="Arial"/>
          <w:color w:val="000000"/>
          <w:sz w:val="24"/>
          <w:szCs w:val="24"/>
        </w:rPr>
        <w:t>Опыт творческой деятельности, предполагающий формирование умений творчески осуществлять самостоятельный поиск решения субъективно новых для обучающихся проблем</w:t>
      </w:r>
    </w:p>
    <w:p w:rsidR="0081035D" w:rsidRPr="0081035D" w:rsidRDefault="0081035D" w:rsidP="008103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1035D">
        <w:rPr>
          <w:rFonts w:ascii="Arial" w:eastAsia="Times New Roman" w:hAnsi="Arial" w:cs="Arial"/>
          <w:color w:val="000000"/>
          <w:sz w:val="24"/>
          <w:szCs w:val="24"/>
        </w:rPr>
        <w:t xml:space="preserve">Опыт эмоционально-ценностного отношения к миру </w:t>
      </w:r>
    </w:p>
    <w:p w:rsidR="0081035D" w:rsidRPr="0081035D" w:rsidRDefault="0081035D" w:rsidP="0081035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1035D">
        <w:rPr>
          <w:rFonts w:ascii="Arial" w:eastAsia="Times New Roman" w:hAnsi="Arial" w:cs="Arial"/>
          <w:color w:val="000000"/>
          <w:sz w:val="24"/>
          <w:szCs w:val="24"/>
        </w:rPr>
        <w:t>Таким образом, содержание образования не может быть сведено только к перечню знаний, умений и навыков по учебным предметам. Оно должно охватывать все основные элементы социального опыта: системы знаний о природе, обществе, мышлении, способах деятельности, систему интеллектуальных и практических навыков и умений; опыт творческой деятельности; систему отношений к миру, друг к другу.</w:t>
      </w:r>
    </w:p>
    <w:p w:rsidR="0081035D" w:rsidRPr="008910A0" w:rsidRDefault="008910A0" w:rsidP="000128B8">
      <w:pPr>
        <w:spacing w:after="0"/>
        <w:ind w:firstLine="708"/>
        <w:jc w:val="both"/>
        <w:rPr>
          <w:b/>
          <w:bCs/>
        </w:rPr>
      </w:pPr>
      <w:r w:rsidRPr="008910A0">
        <w:rPr>
          <w:b/>
          <w:bCs/>
        </w:rPr>
        <w:t xml:space="preserve">Если мы будем сегодня учить детей так же, как вчера, мы украдем у них завтра. Джон </w:t>
      </w:r>
      <w:proofErr w:type="spellStart"/>
      <w:r w:rsidRPr="008910A0">
        <w:rPr>
          <w:b/>
          <w:bCs/>
        </w:rPr>
        <w:t>Дьюи</w:t>
      </w:r>
      <w:proofErr w:type="spellEnd"/>
    </w:p>
    <w:p w:rsidR="008910A0" w:rsidRDefault="008910A0" w:rsidP="008910A0">
      <w:pPr>
        <w:spacing w:after="0"/>
        <w:ind w:firstLine="708"/>
        <w:jc w:val="both"/>
      </w:pPr>
      <w:r>
        <w:t xml:space="preserve">Есть четыре функции, которые выполняет система начального и среднего образования. </w:t>
      </w:r>
      <w:bookmarkStart w:id="0" w:name="_GoBack"/>
      <w:bookmarkEnd w:id="0"/>
    </w:p>
    <w:p w:rsidR="008910A0" w:rsidRDefault="008910A0" w:rsidP="008910A0">
      <w:pPr>
        <w:spacing w:after="0"/>
        <w:ind w:firstLine="708"/>
        <w:jc w:val="both"/>
      </w:pPr>
      <w:r>
        <w:t xml:space="preserve">1. Забота о детях </w:t>
      </w:r>
    </w:p>
    <w:p w:rsidR="008910A0" w:rsidRDefault="008910A0" w:rsidP="008910A0">
      <w:pPr>
        <w:spacing w:after="0"/>
        <w:ind w:firstLine="708"/>
        <w:jc w:val="both"/>
      </w:pPr>
      <w:r>
        <w:t>Родителям больше не приходится в одиночку решать задачу обеспечения ухода за собственными детьми</w:t>
      </w:r>
    </w:p>
    <w:p w:rsidR="008910A0" w:rsidRDefault="008910A0" w:rsidP="008910A0">
      <w:pPr>
        <w:spacing w:after="0"/>
        <w:ind w:firstLine="708"/>
        <w:jc w:val="both"/>
      </w:pPr>
      <w:r>
        <w:t xml:space="preserve"> 2. Социализация</w:t>
      </w:r>
    </w:p>
    <w:p w:rsidR="008910A0" w:rsidRDefault="008910A0" w:rsidP="008910A0">
      <w:pPr>
        <w:spacing w:after="0"/>
        <w:ind w:firstLine="708"/>
        <w:jc w:val="both"/>
      </w:pPr>
      <w:r>
        <w:t>У</w:t>
      </w:r>
      <w:r>
        <w:t xml:space="preserve">ченики приобретают базовые навыки общения. Этот опыт отношений закладывает основу для развития более сложных социальных и эмоциональных навыков и личных качеств. </w:t>
      </w:r>
    </w:p>
    <w:p w:rsidR="008910A0" w:rsidRDefault="008910A0" w:rsidP="008910A0">
      <w:pPr>
        <w:spacing w:after="0"/>
        <w:ind w:firstLine="708"/>
        <w:jc w:val="both"/>
      </w:pPr>
      <w:r>
        <w:t xml:space="preserve">3. Аттестация и оценка </w:t>
      </w:r>
    </w:p>
    <w:p w:rsidR="008910A0" w:rsidRDefault="008910A0" w:rsidP="008910A0">
      <w:pPr>
        <w:spacing w:after="0"/>
        <w:ind w:firstLine="708"/>
        <w:jc w:val="both"/>
      </w:pPr>
      <w:r>
        <w:t>С</w:t>
      </w:r>
      <w:r>
        <w:t xml:space="preserve">истема оценки обеспечивает стандартизацию и контроль качества базовых знаний. </w:t>
      </w:r>
    </w:p>
    <w:p w:rsidR="008910A0" w:rsidRDefault="008910A0" w:rsidP="008910A0">
      <w:pPr>
        <w:spacing w:after="0"/>
        <w:ind w:firstLine="708"/>
        <w:jc w:val="both"/>
      </w:pPr>
      <w:r>
        <w:t>4. Цели, стандарты и программа образования</w:t>
      </w:r>
    </w:p>
    <w:p w:rsidR="008910A0" w:rsidRPr="00614448" w:rsidRDefault="008910A0" w:rsidP="008910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>
        <w:t xml:space="preserve"> Чтобы дать ученикам основные представления о важнейших предметах и необходимые навыки, которые помогут им преуспеть в мире, разработан единый набор знаний, навыков и других компетенций, а также методов их преподавания. В интересах общества учеников необходимо </w:t>
      </w:r>
      <w:r>
        <w:lastRenderedPageBreak/>
        <w:t xml:space="preserve">готовить к требованиям современного мира, давая им полезные и актуальные знания, развивая навыки, индивидуальные качества и умение учиться. </w:t>
      </w:r>
    </w:p>
    <w:sectPr w:rsidR="008910A0" w:rsidRPr="00614448" w:rsidSect="007071F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069BF"/>
    <w:multiLevelType w:val="multilevel"/>
    <w:tmpl w:val="0F44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AF2867"/>
    <w:multiLevelType w:val="multilevel"/>
    <w:tmpl w:val="6F7E9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28"/>
    <w:rsid w:val="000128B8"/>
    <w:rsid w:val="0037772F"/>
    <w:rsid w:val="00614448"/>
    <w:rsid w:val="006A67E2"/>
    <w:rsid w:val="007071F4"/>
    <w:rsid w:val="00806224"/>
    <w:rsid w:val="0081035D"/>
    <w:rsid w:val="008265D0"/>
    <w:rsid w:val="008910A0"/>
    <w:rsid w:val="009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1EEC8"/>
  <w15:chartTrackingRefBased/>
  <w15:docId w15:val="{AD709140-A886-47A7-9601-03AB75B6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07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7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</cp:lastModifiedBy>
  <cp:revision>8</cp:revision>
  <cp:lastPrinted>2020-10-14T03:21:00Z</cp:lastPrinted>
  <dcterms:created xsi:type="dcterms:W3CDTF">2020-10-07T20:30:00Z</dcterms:created>
  <dcterms:modified xsi:type="dcterms:W3CDTF">2020-11-01T12:20:00Z</dcterms:modified>
</cp:coreProperties>
</file>