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6D7" w:rsidRPr="008C56D7" w:rsidRDefault="008C56D7" w:rsidP="008C5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BY" w:eastAsia="ru-BY"/>
        </w:rPr>
      </w:pPr>
      <w:proofErr w:type="spellStart"/>
      <w:r w:rsidRPr="008C56D7">
        <w:rPr>
          <w:rFonts w:ascii="Times New Roman" w:eastAsia="Times New Roman" w:hAnsi="Times New Roman" w:cs="Times New Roman"/>
          <w:b/>
          <w:sz w:val="36"/>
          <w:szCs w:val="36"/>
          <w:lang w:val="ru-BY" w:eastAsia="ru-BY"/>
        </w:rPr>
        <w:t>Класіфікацыя</w:t>
      </w:r>
      <w:proofErr w:type="spellEnd"/>
      <w:r w:rsidRPr="008C56D7">
        <w:rPr>
          <w:rFonts w:ascii="Times New Roman" w:eastAsia="Times New Roman" w:hAnsi="Times New Roman" w:cs="Times New Roman"/>
          <w:b/>
          <w:sz w:val="36"/>
          <w:szCs w:val="36"/>
          <w:lang w:val="ru-BY" w:eastAsia="ru-BY"/>
        </w:rPr>
        <w:t xml:space="preserve"> </w:t>
      </w:r>
      <w:proofErr w:type="spellStart"/>
      <w:r w:rsidRPr="008C56D7">
        <w:rPr>
          <w:rFonts w:ascii="Times New Roman" w:eastAsia="Times New Roman" w:hAnsi="Times New Roman" w:cs="Times New Roman"/>
          <w:b/>
          <w:sz w:val="36"/>
          <w:szCs w:val="36"/>
          <w:lang w:val="ru-BY" w:eastAsia="ru-BY"/>
        </w:rPr>
        <w:t>тэрмінаў</w:t>
      </w:r>
      <w:proofErr w:type="spellEnd"/>
      <w:r w:rsidRPr="008C56D7">
        <w:rPr>
          <w:rFonts w:ascii="Times New Roman" w:eastAsia="Times New Roman" w:hAnsi="Times New Roman" w:cs="Times New Roman"/>
          <w:b/>
          <w:sz w:val="36"/>
          <w:szCs w:val="36"/>
          <w:lang w:val="ru-BY" w:eastAsia="ru-BY"/>
        </w:rPr>
        <w:t>.</w:t>
      </w:r>
    </w:p>
    <w:p w:rsidR="00BD7146" w:rsidRDefault="008C56D7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Практычныя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заданн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і.</w:t>
      </w:r>
    </w:p>
    <w:p w:rsidR="008C56D7" w:rsidRPr="00E358DD" w:rsidRDefault="008C56D7" w:rsidP="008C56D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358DD">
        <w:rPr>
          <w:rFonts w:ascii="Times New Roman" w:hAnsi="Times New Roman" w:cs="Times New Roman"/>
          <w:i/>
          <w:sz w:val="28"/>
          <w:szCs w:val="28"/>
          <w:lang w:val="be-BY"/>
        </w:rPr>
        <w:t>Перакладзіце тэкст на беларускую мову. Знайдзіце тэрміны, падкрэсліце. Абгрунтуйце свой выбар.</w:t>
      </w:r>
    </w:p>
    <w:p w:rsidR="008C56D7" w:rsidRDefault="008C56D7" w:rsidP="008C56D7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E358DD" w:rsidRDefault="00E358DD" w:rsidP="00E358DD">
      <w:pPr>
        <w:pStyle w:val="a3"/>
        <w:ind w:firstLine="720"/>
        <w:jc w:val="both"/>
        <w:rPr>
          <w:rFonts w:ascii="Times New Roman" w:hAnsi="Times New Roman" w:cs="Times New Roman"/>
          <w:lang w:val="ru-RU"/>
        </w:rPr>
      </w:pPr>
      <w:r w:rsidRPr="00E358DD">
        <w:rPr>
          <w:rFonts w:ascii="Times New Roman" w:hAnsi="Times New Roman" w:cs="Times New Roman"/>
          <w:sz w:val="28"/>
          <w:szCs w:val="28"/>
        </w:rPr>
        <w:t>Коммуникативная функция является важнейшей составляющей в отношениях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между людьми. Различные нарушения речи препятствуют нормальному общению и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влияют на психологическое развитие детей. Процесс овладения речью происходит у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детей не одинаково. В период формирования устной, а потом и письменной речи могут</w:t>
      </w:r>
      <w:r w:rsidRPr="00E358DD">
        <w:rPr>
          <w:rFonts w:ascii="Times New Roman" w:hAnsi="Times New Roman" w:cs="Times New Roman"/>
        </w:rPr>
        <w:br/>
      </w:r>
      <w:r w:rsidRPr="00E358DD">
        <w:rPr>
          <w:rFonts w:ascii="Times New Roman" w:hAnsi="Times New Roman" w:cs="Times New Roman"/>
          <w:sz w:val="28"/>
          <w:szCs w:val="28"/>
        </w:rPr>
        <w:t>возникнуть различные нарушения, которые будут затруднять общение с окружающими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и создавать препятствия для успешного овладения системой знаний при обучении.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Данный речевой профиль представляет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собой разработку диагностических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упражнений, направленных на определение актуального уровня развития речи в ходе</w:t>
      </w:r>
      <w:r w:rsidRPr="00E358DD">
        <w:rPr>
          <w:rFonts w:ascii="Times New Roman" w:hAnsi="Times New Roman" w:cs="Times New Roman"/>
        </w:rPr>
        <w:br/>
      </w:r>
      <w:r w:rsidRPr="00E358DD">
        <w:rPr>
          <w:rFonts w:ascii="Times New Roman" w:hAnsi="Times New Roman" w:cs="Times New Roman"/>
          <w:sz w:val="28"/>
          <w:szCs w:val="28"/>
        </w:rPr>
        <w:t>первичной диагностики, и прослеживание динамических изменений состояния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речевого развития в процессе проведения коррекционно-развивающей работы.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8C56D7" w:rsidRDefault="00E358DD" w:rsidP="00E358D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58DD">
        <w:rPr>
          <w:rFonts w:ascii="Times New Roman" w:hAnsi="Times New Roman" w:cs="Times New Roman"/>
          <w:sz w:val="28"/>
          <w:szCs w:val="28"/>
        </w:rPr>
        <w:t>Представленные диагностические упражнения позволяют исследовать уровень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речевого развития у детей дошкольного и школьного возраста и подбираются в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соответствии с возрастом ребенка и уровнем его речевого развития. При проведении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диагностики обязательным является соблюдение структурных частей профиля, а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речевой материал может быть разнообразным и самостоятельно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подбираться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специалистом.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Первый раз речевой профиль составляется учителем-логопедом после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диагностического исследования. В ходе коррекционно-развивающей работы речевой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профиль является показателем промежуточной диагностики и составляется каждый</w:t>
      </w:r>
      <w:r>
        <w:rPr>
          <w:rFonts w:ascii="Times New Roman" w:hAnsi="Times New Roman" w:cs="Times New Roman"/>
          <w:lang w:val="ru-RU"/>
        </w:rPr>
        <w:t xml:space="preserve"> </w:t>
      </w:r>
      <w:r w:rsidRPr="00E358DD">
        <w:rPr>
          <w:rFonts w:ascii="Times New Roman" w:hAnsi="Times New Roman" w:cs="Times New Roman"/>
          <w:sz w:val="28"/>
          <w:szCs w:val="28"/>
        </w:rPr>
        <w:t>раз, когда необходимо выявить наличие динамических изменений.</w:t>
      </w:r>
    </w:p>
    <w:p w:rsidR="00E358DD" w:rsidRDefault="00E358DD" w:rsidP="00E358DD">
      <w:pPr>
        <w:pStyle w:val="4"/>
        <w:numPr>
          <w:ilvl w:val="0"/>
          <w:numId w:val="1"/>
        </w:numPr>
        <w:tabs>
          <w:tab w:val="left" w:pos="984"/>
        </w:tabs>
        <w:spacing w:before="79" w:line="230" w:lineRule="auto"/>
        <w:ind w:right="237"/>
        <w:rPr>
          <w:b w:val="0"/>
          <w:i/>
          <w:sz w:val="28"/>
          <w:szCs w:val="28"/>
        </w:rPr>
      </w:pPr>
      <w:proofErr w:type="spellStart"/>
      <w:r w:rsidRPr="00E358DD">
        <w:rPr>
          <w:b w:val="0"/>
          <w:i/>
          <w:sz w:val="28"/>
          <w:szCs w:val="28"/>
        </w:rPr>
        <w:t>Перакладзіце</w:t>
      </w:r>
      <w:proofErr w:type="spellEnd"/>
      <w:r w:rsidRPr="00E358DD">
        <w:rPr>
          <w:b w:val="0"/>
          <w:i/>
          <w:spacing w:val="1"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тэрміны</w:t>
      </w:r>
      <w:proofErr w:type="spellEnd"/>
      <w:r w:rsidRPr="00E358DD">
        <w:rPr>
          <w:b w:val="0"/>
          <w:i/>
          <w:spacing w:val="1"/>
          <w:sz w:val="28"/>
          <w:szCs w:val="28"/>
        </w:rPr>
        <w:t xml:space="preserve"> </w:t>
      </w:r>
      <w:r w:rsidRPr="00E358DD">
        <w:rPr>
          <w:b w:val="0"/>
          <w:i/>
          <w:sz w:val="28"/>
          <w:szCs w:val="28"/>
        </w:rPr>
        <w:t>на</w:t>
      </w:r>
      <w:r w:rsidRPr="00E358DD">
        <w:rPr>
          <w:b w:val="0"/>
          <w:i/>
          <w:spacing w:val="1"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беларускую</w:t>
      </w:r>
      <w:proofErr w:type="spellEnd"/>
      <w:r w:rsidRPr="00E358DD">
        <w:rPr>
          <w:b w:val="0"/>
          <w:i/>
          <w:spacing w:val="1"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мову</w:t>
      </w:r>
      <w:proofErr w:type="spellEnd"/>
      <w:r w:rsidRPr="00E358DD">
        <w:rPr>
          <w:b w:val="0"/>
          <w:i/>
          <w:sz w:val="28"/>
          <w:szCs w:val="28"/>
        </w:rPr>
        <w:t>.</w:t>
      </w:r>
      <w:r w:rsidRPr="00E358DD">
        <w:rPr>
          <w:b w:val="0"/>
          <w:i/>
          <w:spacing w:val="1"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Пры</w:t>
      </w:r>
      <w:proofErr w:type="spellEnd"/>
      <w:r w:rsidRPr="00E358DD">
        <w:rPr>
          <w:b w:val="0"/>
          <w:i/>
          <w:spacing w:val="1"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ўзнікненні</w:t>
      </w:r>
      <w:proofErr w:type="spellEnd"/>
      <w:r w:rsidRPr="00E358DD">
        <w:rPr>
          <w:b w:val="0"/>
          <w:i/>
          <w:spacing w:val="1"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цяжкасцей</w:t>
      </w:r>
      <w:proofErr w:type="spellEnd"/>
      <w:r w:rsidRPr="00E358DD">
        <w:rPr>
          <w:b w:val="0"/>
          <w:i/>
          <w:spacing w:val="-1"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карыстайцеся</w:t>
      </w:r>
      <w:proofErr w:type="spellEnd"/>
      <w:r w:rsidRPr="00E358DD">
        <w:rPr>
          <w:b w:val="0"/>
          <w:i/>
          <w:spacing w:val="-2"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перакладным</w:t>
      </w:r>
      <w:proofErr w:type="spellEnd"/>
      <w:r w:rsidRPr="00E358DD">
        <w:rPr>
          <w:b w:val="0"/>
          <w:i/>
          <w:sz w:val="28"/>
          <w:szCs w:val="28"/>
        </w:rPr>
        <w:t xml:space="preserve"> </w:t>
      </w:r>
      <w:proofErr w:type="spellStart"/>
      <w:r w:rsidRPr="00E358DD">
        <w:rPr>
          <w:b w:val="0"/>
          <w:i/>
          <w:sz w:val="28"/>
          <w:szCs w:val="28"/>
        </w:rPr>
        <w:t>слоўнікам</w:t>
      </w:r>
      <w:proofErr w:type="spellEnd"/>
      <w:r w:rsidRPr="00E358DD">
        <w:rPr>
          <w:b w:val="0"/>
          <w:i/>
          <w:sz w:val="28"/>
          <w:szCs w:val="28"/>
        </w:rPr>
        <w:t>.</w:t>
      </w:r>
    </w:p>
    <w:p w:rsidR="00B4402C" w:rsidRPr="00E358DD" w:rsidRDefault="00B4402C" w:rsidP="00B4402C">
      <w:pPr>
        <w:pStyle w:val="4"/>
        <w:tabs>
          <w:tab w:val="left" w:pos="984"/>
        </w:tabs>
        <w:spacing w:before="79" w:line="230" w:lineRule="auto"/>
        <w:ind w:left="360" w:right="237" w:firstLine="0"/>
        <w:rPr>
          <w:b w:val="0"/>
          <w:i/>
          <w:sz w:val="28"/>
          <w:szCs w:val="28"/>
        </w:rPr>
      </w:pPr>
    </w:p>
    <w:p w:rsidR="00E358DD" w:rsidRDefault="00E358DD" w:rsidP="00E358DD">
      <w:pPr>
        <w:pStyle w:val="a4"/>
        <w:spacing w:before="78" w:line="230" w:lineRule="auto"/>
        <w:ind w:left="443" w:right="235" w:firstLine="339"/>
        <w:jc w:val="both"/>
        <w:rPr>
          <w:sz w:val="28"/>
          <w:szCs w:val="28"/>
        </w:rPr>
      </w:pPr>
      <w:r w:rsidRPr="00E358DD">
        <w:rPr>
          <w:sz w:val="28"/>
          <w:szCs w:val="28"/>
        </w:rPr>
        <w:t>Генофонд,</w:t>
      </w:r>
      <w:r w:rsidRPr="00E358DD">
        <w:rPr>
          <w:spacing w:val="1"/>
          <w:sz w:val="28"/>
          <w:szCs w:val="28"/>
        </w:rPr>
        <w:t xml:space="preserve"> </w:t>
      </w:r>
      <w:r w:rsidRPr="00E358DD">
        <w:rPr>
          <w:sz w:val="28"/>
          <w:szCs w:val="28"/>
        </w:rPr>
        <w:t>кровообращение,</w:t>
      </w:r>
      <w:r w:rsidRPr="00E358DD">
        <w:rPr>
          <w:spacing w:val="1"/>
          <w:sz w:val="28"/>
          <w:szCs w:val="28"/>
        </w:rPr>
        <w:t xml:space="preserve"> </w:t>
      </w:r>
      <w:r w:rsidRPr="00E358DD">
        <w:rPr>
          <w:sz w:val="28"/>
          <w:szCs w:val="28"/>
        </w:rPr>
        <w:t>окружающая</w:t>
      </w:r>
      <w:r w:rsidRPr="00E358DD">
        <w:rPr>
          <w:spacing w:val="1"/>
          <w:sz w:val="28"/>
          <w:szCs w:val="28"/>
        </w:rPr>
        <w:t xml:space="preserve"> </w:t>
      </w:r>
      <w:r w:rsidRPr="00E358DD">
        <w:rPr>
          <w:sz w:val="28"/>
          <w:szCs w:val="28"/>
        </w:rPr>
        <w:t>среда,</w:t>
      </w:r>
      <w:r w:rsidRPr="00E358DD">
        <w:rPr>
          <w:spacing w:val="1"/>
          <w:sz w:val="28"/>
          <w:szCs w:val="28"/>
        </w:rPr>
        <w:t xml:space="preserve"> </w:t>
      </w:r>
      <w:r w:rsidRPr="00E358DD">
        <w:rPr>
          <w:sz w:val="28"/>
          <w:szCs w:val="28"/>
        </w:rPr>
        <w:t>устойчивое</w:t>
      </w:r>
      <w:r w:rsidRPr="00E358DD">
        <w:rPr>
          <w:spacing w:val="1"/>
          <w:sz w:val="28"/>
          <w:szCs w:val="28"/>
        </w:rPr>
        <w:t xml:space="preserve"> </w:t>
      </w:r>
      <w:r w:rsidRPr="00E358DD">
        <w:rPr>
          <w:sz w:val="28"/>
          <w:szCs w:val="28"/>
        </w:rPr>
        <w:t>развитие,</w:t>
      </w:r>
      <w:r w:rsidRPr="00E358DD">
        <w:rPr>
          <w:spacing w:val="1"/>
          <w:sz w:val="28"/>
          <w:szCs w:val="28"/>
        </w:rPr>
        <w:t xml:space="preserve"> </w:t>
      </w:r>
      <w:r w:rsidRPr="00E358DD">
        <w:rPr>
          <w:sz w:val="28"/>
          <w:szCs w:val="28"/>
        </w:rPr>
        <w:t>радиоволна, ультрафиолетовое излучение, опорно-двигательная система, загрязнение, адаптационный синдром, канцерогенные вещества, агробиоценоз,</w:t>
      </w:r>
      <w:r w:rsidRPr="00E358DD">
        <w:rPr>
          <w:spacing w:val="1"/>
          <w:sz w:val="28"/>
          <w:szCs w:val="28"/>
        </w:rPr>
        <w:t xml:space="preserve"> </w:t>
      </w:r>
      <w:r w:rsidRPr="00E358DD">
        <w:rPr>
          <w:sz w:val="28"/>
          <w:szCs w:val="28"/>
        </w:rPr>
        <w:t>патогенные микроорганизмы, первичная профилактика, бактериофаги, дифференцировка, углеводы, антибиотики, обезвреживание отходов, среда обитания животного</w:t>
      </w:r>
      <w:r w:rsidRPr="00E358DD">
        <w:rPr>
          <w:spacing w:val="-1"/>
          <w:sz w:val="28"/>
          <w:szCs w:val="28"/>
        </w:rPr>
        <w:t xml:space="preserve"> </w:t>
      </w:r>
      <w:r w:rsidRPr="00E358DD">
        <w:rPr>
          <w:sz w:val="28"/>
          <w:szCs w:val="28"/>
        </w:rPr>
        <w:t>мира.</w:t>
      </w:r>
    </w:p>
    <w:p w:rsidR="00B4402C" w:rsidRDefault="00B4402C" w:rsidP="00E358DD">
      <w:pPr>
        <w:pStyle w:val="a4"/>
        <w:spacing w:before="78" w:line="230" w:lineRule="auto"/>
        <w:ind w:left="443" w:right="235" w:firstLine="339"/>
        <w:jc w:val="both"/>
        <w:rPr>
          <w:sz w:val="28"/>
          <w:szCs w:val="28"/>
        </w:rPr>
      </w:pPr>
    </w:p>
    <w:p w:rsidR="00E358DD" w:rsidRPr="00B4402C" w:rsidRDefault="00B4402C" w:rsidP="00B4402C">
      <w:pPr>
        <w:pStyle w:val="a4"/>
        <w:numPr>
          <w:ilvl w:val="0"/>
          <w:numId w:val="1"/>
        </w:numPr>
        <w:spacing w:before="78" w:line="230" w:lineRule="auto"/>
        <w:ind w:right="235"/>
        <w:jc w:val="both"/>
        <w:rPr>
          <w:i/>
          <w:sz w:val="28"/>
          <w:szCs w:val="28"/>
        </w:rPr>
      </w:pPr>
      <w:r w:rsidRPr="00B4402C">
        <w:rPr>
          <w:i/>
          <w:sz w:val="28"/>
          <w:szCs w:val="28"/>
        </w:rPr>
        <w:t>За</w:t>
      </w:r>
      <w:r w:rsidRPr="00B4402C">
        <w:rPr>
          <w:i/>
          <w:sz w:val="28"/>
          <w:szCs w:val="28"/>
          <w:lang w:val="be-BY"/>
        </w:rPr>
        <w:t>пішыце 10 вытворных тэрмінаў, якія адносяцца да вашай спецыяльнасці, растлумачце спосабы ўтварэння.</w:t>
      </w:r>
      <w:bookmarkStart w:id="0" w:name="_GoBack"/>
      <w:bookmarkEnd w:id="0"/>
    </w:p>
    <w:sectPr w:rsidR="00E358DD" w:rsidRPr="00B4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A40D8"/>
    <w:multiLevelType w:val="hybridMultilevel"/>
    <w:tmpl w:val="B6962E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768"/>
    <w:multiLevelType w:val="hybridMultilevel"/>
    <w:tmpl w:val="19ECFD3E"/>
    <w:lvl w:ilvl="0" w:tplc="DC62283A">
      <w:start w:val="2"/>
      <w:numFmt w:val="decimal"/>
      <w:lvlText w:val="%1."/>
      <w:lvlJc w:val="left"/>
      <w:pPr>
        <w:ind w:left="216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B3ECF476">
      <w:start w:val="1"/>
      <w:numFmt w:val="decimal"/>
      <w:lvlText w:val="%2."/>
      <w:lvlJc w:val="left"/>
      <w:pPr>
        <w:ind w:left="443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val="ru-RU" w:eastAsia="en-US" w:bidi="ar-SA"/>
      </w:rPr>
    </w:lvl>
    <w:lvl w:ilvl="2" w:tplc="15F6D6D2">
      <w:numFmt w:val="bullet"/>
      <w:lvlText w:val="•"/>
      <w:lvlJc w:val="left"/>
      <w:pPr>
        <w:ind w:left="1210" w:hanging="202"/>
      </w:pPr>
      <w:rPr>
        <w:rFonts w:hint="default"/>
        <w:lang w:val="ru-RU" w:eastAsia="en-US" w:bidi="ar-SA"/>
      </w:rPr>
    </w:lvl>
    <w:lvl w:ilvl="3" w:tplc="E384C05C">
      <w:numFmt w:val="bullet"/>
      <w:lvlText w:val="•"/>
      <w:lvlJc w:val="left"/>
      <w:pPr>
        <w:ind w:left="1980" w:hanging="202"/>
      </w:pPr>
      <w:rPr>
        <w:rFonts w:hint="default"/>
        <w:lang w:val="ru-RU" w:eastAsia="en-US" w:bidi="ar-SA"/>
      </w:rPr>
    </w:lvl>
    <w:lvl w:ilvl="4" w:tplc="FE36FA0E">
      <w:numFmt w:val="bullet"/>
      <w:lvlText w:val="•"/>
      <w:lvlJc w:val="left"/>
      <w:pPr>
        <w:ind w:left="2750" w:hanging="202"/>
      </w:pPr>
      <w:rPr>
        <w:rFonts w:hint="default"/>
        <w:lang w:val="ru-RU" w:eastAsia="en-US" w:bidi="ar-SA"/>
      </w:rPr>
    </w:lvl>
    <w:lvl w:ilvl="5" w:tplc="8E725220">
      <w:numFmt w:val="bullet"/>
      <w:lvlText w:val="•"/>
      <w:lvlJc w:val="left"/>
      <w:pPr>
        <w:ind w:left="3520" w:hanging="202"/>
      </w:pPr>
      <w:rPr>
        <w:rFonts w:hint="default"/>
        <w:lang w:val="ru-RU" w:eastAsia="en-US" w:bidi="ar-SA"/>
      </w:rPr>
    </w:lvl>
    <w:lvl w:ilvl="6" w:tplc="1B284344">
      <w:numFmt w:val="bullet"/>
      <w:lvlText w:val="•"/>
      <w:lvlJc w:val="left"/>
      <w:pPr>
        <w:ind w:left="4290" w:hanging="202"/>
      </w:pPr>
      <w:rPr>
        <w:rFonts w:hint="default"/>
        <w:lang w:val="ru-RU" w:eastAsia="en-US" w:bidi="ar-SA"/>
      </w:rPr>
    </w:lvl>
    <w:lvl w:ilvl="7" w:tplc="131C85E4">
      <w:numFmt w:val="bullet"/>
      <w:lvlText w:val="•"/>
      <w:lvlJc w:val="left"/>
      <w:pPr>
        <w:ind w:left="5061" w:hanging="202"/>
      </w:pPr>
      <w:rPr>
        <w:rFonts w:hint="default"/>
        <w:lang w:val="ru-RU" w:eastAsia="en-US" w:bidi="ar-SA"/>
      </w:rPr>
    </w:lvl>
    <w:lvl w:ilvl="8" w:tplc="0792B58C">
      <w:numFmt w:val="bullet"/>
      <w:lvlText w:val="•"/>
      <w:lvlJc w:val="left"/>
      <w:pPr>
        <w:ind w:left="5831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D7"/>
    <w:rsid w:val="008C56D7"/>
    <w:rsid w:val="00B4402C"/>
    <w:rsid w:val="00BD7146"/>
    <w:rsid w:val="00E3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1DF0"/>
  <w15:chartTrackingRefBased/>
  <w15:docId w15:val="{A3123BB2-0C6F-4DC0-B620-2B1335DB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E358DD"/>
    <w:pPr>
      <w:widowControl w:val="0"/>
      <w:autoSpaceDE w:val="0"/>
      <w:autoSpaceDN w:val="0"/>
      <w:spacing w:before="90" w:after="0" w:line="240" w:lineRule="auto"/>
      <w:ind w:left="216" w:firstLine="339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6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358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4">
    <w:name w:val="Body Text"/>
    <w:basedOn w:val="a"/>
    <w:link w:val="a5"/>
    <w:uiPriority w:val="1"/>
    <w:qFormat/>
    <w:rsid w:val="00E35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E358DD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2022-02-06T13:22:00Z</dcterms:created>
  <dcterms:modified xsi:type="dcterms:W3CDTF">2022-02-06T13:49:00Z</dcterms:modified>
</cp:coreProperties>
</file>