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0C" w:rsidRDefault="00625B0C" w:rsidP="00625B0C">
      <w:pPr>
        <w:pStyle w:val="a3"/>
        <w:spacing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1.4 Психология личности и деятельности педагога</w:t>
      </w:r>
    </w:p>
    <w:p w:rsidR="00625B0C" w:rsidRDefault="00625B0C" w:rsidP="00625B0C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1.4.1 Психология личности педагога</w:t>
      </w:r>
    </w:p>
    <w:p w:rsidR="00625B0C" w:rsidRDefault="00625B0C" w:rsidP="00625B0C">
      <w:pPr>
        <w:pStyle w:val="a3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5.</w:t>
      </w:r>
    </w:p>
    <w:p w:rsidR="00625B0C" w:rsidRDefault="00625B0C" w:rsidP="00625B0C">
      <w:pPr>
        <w:pStyle w:val="a3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625B0C" w:rsidRDefault="00625B0C" w:rsidP="00625B0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личности современного педагога.</w:t>
      </w:r>
    </w:p>
    <w:p w:rsidR="00625B0C" w:rsidRDefault="00625B0C" w:rsidP="00625B0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человека требованиям педагогической деятельности.</w:t>
      </w:r>
    </w:p>
    <w:p w:rsidR="00625B0C" w:rsidRDefault="00625B0C" w:rsidP="00625B0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направленность.</w:t>
      </w:r>
    </w:p>
    <w:p w:rsidR="00625B0C" w:rsidRDefault="00625B0C" w:rsidP="00625B0C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личности современного педагога.</w:t>
      </w:r>
    </w:p>
    <w:p w:rsidR="00625B0C" w:rsidRPr="00800C10" w:rsidRDefault="00625B0C" w:rsidP="00625B0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личности педагога основное место отводится личностным и профессионально-педагогическим качествам.</w:t>
      </w:r>
    </w:p>
    <w:p w:rsidR="00625B0C" w:rsidRPr="00B4325F" w:rsidRDefault="00625B0C" w:rsidP="00625B0C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B432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Общее определение качеств личности педагога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Как было отмечено в отечественной педагогической психоло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гии еще в конце </w:t>
      </w:r>
      <w:r w:rsidRPr="007D5654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 в. П.Ф. Каптеревым, одним из важных фак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торов успешности педагогической деятельности являются «лич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ностные качества» учителя. Отмечается обязательность таких ка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честв, как целеустремленность, настойчивость, трудолюбие, скромность, наблюдательность. Специально подчеркивается не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обходимость остроумия, а также ораторских способностей, арти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стичности натуры. Особенно важна готовность к эмпатии, т.е. по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ниманию психического состояния учеников, сопереживанию, и потребность в социальном взаимодействии. Большое значение придается исследователями и педагогическому такту, в прояв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лении которого выражается общая культура учителя и высокий профессионализм его педагогической деятельности.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D56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Профессионально-педагогические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личностные качества педагога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При рассмотрении педагога как субъекта деятельности иссле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дователи выделяют профессионально-педагогические качества, которые могут быть очень близки к способностям, и собственно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личностные. </w:t>
      </w:r>
      <w:proofErr w:type="gramStart"/>
      <w:r w:rsidRPr="007D5654">
        <w:rPr>
          <w:rFonts w:ascii="Times New Roman" w:hAnsi="Times New Roman" w:cs="Times New Roman"/>
          <w:color w:val="000000"/>
          <w:sz w:val="28"/>
          <w:szCs w:val="28"/>
        </w:rPr>
        <w:t>К важным профессиональным качествам, по А.К. Марковой, относятся: педагогическая эрудиция, педагоги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ческое целеполагание, педагогическое (практическое и диагно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стическое) мышление, педагогическая интуиция, педагогическая импровизация, педагогическая наблюдательность, педагогичес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кий оптимизм, педагогическая находчивость, педагогическое предвидение и педагогическая рефлексия.</w:t>
      </w:r>
      <w:proofErr w:type="gramEnd"/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 То, что эти качества близки к понятию «способность», подтверждается и самой А.К. Марковой, которая многие из них именно так и определя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ет. Например, 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«педагогическое целеполагание... это способность учителя вырабатывать сплав из целей общества и своих соб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ственных и затем предлагать их для принятия и обсуждения ученикам»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«педагогическая наблюдательность... это способность по выразительным движениям читать человека слов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но книгу»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(перцептивные способности). Существен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но, что многие из этих качеств (способностей) соотнесены непо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средственно с самой педагогической деятельностью.</w:t>
      </w: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Рассматривая, как и А.К. Маркова, профессионально значи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мые качества педагога (педагогическую направленность, педаго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гическое целеполагание, педагогическое мышление, педагогиче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скую рефлексию, педагогический такт), Л.М. Митина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относит их с двумя уровнями 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педагогических способностей, по Н.В. Кузьминой: проективными и рефлексивно-перцептивны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ми. В исследовании Л.М. Митиной были выделены более пятидесяти личностных свойств учителя (как профессионально-зна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чимых качеств, так и собственно личностных характеристик). </w:t>
      </w:r>
      <w:proofErr w:type="gramStart"/>
      <w:r w:rsidRPr="007D5654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ведем список этих свойств: вежливость, вдумчи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вость, взыскательность, впечатлительность, воспитанность, вни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мательность, выдержка и самообладание, гибкость поведения, граж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данственность, гуманность, деловитость, дисциплинированность, доброта, добросовестность, доброжелательность, идейная убеж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денность, инициативность, искренность, коллективизм, критич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ность, логичность, любовь к детям, наблюдательность, настой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чивость, ответственность, отзывчивость, организованность, общи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тельность, политическая сознательность, порядочность, патри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отизм, правдивость, педагогическая эрудиция, предусмотри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тельность, принципиальность, самостоятельность, самокритич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ность, скромность, справедливость, сообразительность, смелость, стремление к самосовершенствованию, тактичность, чувство но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вого, чувство</w:t>
      </w:r>
      <w:proofErr w:type="gramEnd"/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собственного достоинства, чуткость, эмоциональ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ность. Этот общий перечень свойств составляет психологический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портрет идеального учителя. Стержнем, сердцевиной этого пор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трета являются собственно личностные качества: направлен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ность, уровень притязаний, самооценка, образ «Я».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0C" w:rsidRPr="001865C3" w:rsidRDefault="00625B0C" w:rsidP="00625B0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5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Соответствие человека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требованиям </w:t>
      </w:r>
      <w:r w:rsidRPr="001865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педагогической деятельности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Рассмотренные качества субъекта педагогической деятельно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сти, проинтерпретированные в структуре личности, позволяют соотнести индивидные, врожденные и собственно личностные, при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обретенные в течение жизни качества с особенностями педаго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гической деятельности. Операционально работающей в этом смысле является структура личности, представленная К.К. Пла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тоновым.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654">
        <w:rPr>
          <w:rFonts w:ascii="Times New Roman" w:hAnsi="Times New Roman" w:cs="Times New Roman"/>
          <w:color w:val="000000"/>
          <w:sz w:val="28"/>
          <w:szCs w:val="28"/>
        </w:rPr>
        <w:t>Согласно К.К. Платонову, личность рассматривается как сложная структура, состоящая из четырех иерархически распо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ложенных подструктур: «4-я, 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низшая, в основном биологически обусловленная подструктура личности включает темпера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мент, возрастные, половые... свойства, которые формируются путем повторения (тренировки); 3-я подструктура, в которую входят социально сформированные путем упражнения на осно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ве биологических задатков индивидуальные особенности психи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ческих процессов как форм отражения;</w:t>
      </w:r>
      <w:proofErr w:type="gramEnd"/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2-я подструктура опы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та, в которую входят знания, навыки, умения и привычки, при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обретенные путем обучения; 1-я, высшая, в основном социаль</w:t>
      </w:r>
      <w:r w:rsidRPr="007D5654">
        <w:rPr>
          <w:rFonts w:ascii="Times New Roman" w:hAnsi="Times New Roman" w:cs="Times New Roman"/>
          <w:i/>
          <w:sz w:val="28"/>
          <w:szCs w:val="28"/>
        </w:rPr>
        <w:t>но обусловленная подструктура направленности, формируемая путем воспитания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5654">
        <w:rPr>
          <w:rFonts w:ascii="Times New Roman" w:hAnsi="Times New Roman" w:cs="Times New Roman"/>
          <w:sz w:val="28"/>
          <w:szCs w:val="28"/>
        </w:rPr>
        <w:t>.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В таком представлении личностной структуры важна связь социального и биологического, обучения и воспитания, форм пси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хического отражения и приобретаемого опыта. В данной трак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товке структуры личности подчеркнута специфика свойств каж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дой подструктуры, каждого уровня, которые обусловливают, по К.К. Платонову, особенности формирования 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способностей во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обще и способностей, проявляемых в конкретной деятельности, в частности.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такого представления структуры личности в целом и своеобразия связи каждой подструктуры с формированием способностей, выделим </w:t>
      </w:r>
      <w:r w:rsidRPr="00E81665">
        <w:rPr>
          <w:rFonts w:ascii="Times New Roman" w:hAnsi="Times New Roman" w:cs="Times New Roman"/>
          <w:i/>
          <w:color w:val="000000"/>
          <w:sz w:val="28"/>
          <w:szCs w:val="28"/>
        </w:rPr>
        <w:t>три плана соответствия психологических характеристик человека деятельности педагога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81665">
        <w:rPr>
          <w:rFonts w:ascii="Times New Roman" w:hAnsi="Times New Roman" w:cs="Times New Roman"/>
          <w:i/>
          <w:color w:val="000000"/>
          <w:sz w:val="28"/>
          <w:szCs w:val="28"/>
        </w:rPr>
        <w:t>предрасполо</w:t>
      </w:r>
      <w:r w:rsidRPr="00E81665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женность (пригодность), готовность и включаемость.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1665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Первый план соответствия</w:t>
      </w:r>
      <w:r w:rsidRPr="00E816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81665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предрасположенность или пригодность</w:t>
      </w:r>
      <w:r w:rsidRPr="00E816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в широком неспецифическом смысле. Пригодность определяет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ся биологическими, анатомо-физиологическими и психически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ми особенностями человека, т. е. двумя низшими подструктура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ми личности (3-й и 4-й). Пригодность к педагогической деятель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ности (или предрасположенность к ней) подразумевает отсутст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вие противопоказа</w:t>
      </w:r>
      <w:r>
        <w:rPr>
          <w:rFonts w:ascii="Times New Roman" w:hAnsi="Times New Roman" w:cs="Times New Roman"/>
          <w:color w:val="000000"/>
          <w:sz w:val="28"/>
          <w:szCs w:val="28"/>
        </w:rPr>
        <w:t>ний к деятельности типа «человек-ч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ело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век» (например, тугоухость, косноязычие, дебильность и др.). Она предполагает норму интеллектуального развития человека, эмпатийность, положительный эмоциональный тон (стеничность эмо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ций), а также нормальный уровень развития коммуникативно-познавательной активности.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665">
        <w:rPr>
          <w:rFonts w:ascii="Times New Roman" w:hAnsi="Times New Roman" w:cs="Times New Roman"/>
          <w:b/>
          <w:i/>
          <w:color w:val="000000"/>
          <w:sz w:val="28"/>
          <w:szCs w:val="28"/>
        </w:rPr>
        <w:t>Второй план соответствия педагога своей профессии — его лич</w:t>
      </w:r>
      <w:r w:rsidRPr="00E81665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ностная готовность к педагогической деятельности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. Готовность предполагает отрефлексированную направленность человека на профессию типа «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–ч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еловек», его мировоззренческую зре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лость, широкую и системную профессионально-предметную ком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петентность, а также коммуникативную и дидактическую потреб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ности и потребность в аффилиации. Готовность, основываясь на оптимальном функционировании 3-й и 4-й подструктур, включает 1-ю и 2-ю подструктуры личности, по К.К.Платонову.</w:t>
      </w: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665">
        <w:rPr>
          <w:rFonts w:ascii="Times New Roman" w:hAnsi="Times New Roman" w:cs="Times New Roman"/>
          <w:b/>
          <w:i/>
          <w:color w:val="000000"/>
          <w:sz w:val="28"/>
          <w:szCs w:val="28"/>
        </w:rPr>
        <w:t>Включаемость во взаимодействие с другими людьми, в педа</w:t>
      </w:r>
      <w:r w:rsidRPr="00E81665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гогическое общение выявляет третий план соответствия челове</w:t>
      </w:r>
      <w:r w:rsidRPr="00E81665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ка деятельности педагога.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 Она предполагает легкость, адекват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ность установления контакта с собеседником, умение следить за реакцией собеседника, самому адекватно реагировать на нее, получать удовольствие от общения. Умение воспринимать и интер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претировать реакцию учеников в классе, анализируя поступаю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щие по «каналу обратной связи», зрительные и слуховые сигна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лы, рассматривается как признак «хорошего коммуникатора». Учитывая важность правильной организации педагогического об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щения с учащимися, со студентами, исследователи обращают осо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бое внимание на специальное формирование коммуникативных способностей педагога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Пригодность (предрасположенность), готовность и включаемость человека в педагогическую деятельность суть три сторо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ны его субъектной характеристики. Естественно, что только полное совпадение этих трех планов соответствия индивидуаль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но-личностных качеств человека педагогической деятельности (т.е. сочетание пригодности, готовности и включаемости) обеспечива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ет наибольшую ее эффективность. Однако в реальности встреча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ются различные варианты сочетания этих планов соответствия при большей или меньшей выраженности каждого из них. При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водимая ниже таблица иллюстрирует возможные сочетания этих планов соответствия.</w:t>
      </w: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0C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1679"/>
        <w:gridCol w:w="1559"/>
        <w:gridCol w:w="2061"/>
      </w:tblGrid>
      <w:tr w:rsidR="00625B0C" w:rsidRPr="007D5654" w:rsidTr="00F12C5C">
        <w:trPr>
          <w:trHeight w:val="413"/>
          <w:jc w:val="center"/>
        </w:trPr>
        <w:tc>
          <w:tcPr>
            <w:tcW w:w="8659" w:type="dxa"/>
            <w:gridSpan w:val="4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оответствие человека деятельности педагога</w:t>
            </w:r>
          </w:p>
        </w:tc>
      </w:tr>
      <w:tr w:rsidR="00625B0C" w:rsidRPr="007D5654" w:rsidTr="00F12C5C">
        <w:trPr>
          <w:trHeight w:val="331"/>
          <w:jc w:val="center"/>
        </w:trPr>
        <w:tc>
          <w:tcPr>
            <w:tcW w:w="3360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 соответствия</w:t>
            </w:r>
          </w:p>
        </w:tc>
        <w:tc>
          <w:tcPr>
            <w:tcW w:w="1679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Пригодность</w:t>
            </w:r>
          </w:p>
        </w:tc>
        <w:tc>
          <w:tcPr>
            <w:tcW w:w="1559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</w:t>
            </w:r>
          </w:p>
        </w:tc>
        <w:tc>
          <w:tcPr>
            <w:tcW w:w="2061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Включаемость</w:t>
            </w:r>
          </w:p>
        </w:tc>
      </w:tr>
      <w:tr w:rsidR="00625B0C" w:rsidRPr="007D5654" w:rsidTr="00F12C5C">
        <w:trPr>
          <w:trHeight w:val="317"/>
          <w:jc w:val="center"/>
        </w:trPr>
        <w:tc>
          <w:tcPr>
            <w:tcW w:w="3360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соответствие</w:t>
            </w:r>
          </w:p>
        </w:tc>
        <w:tc>
          <w:tcPr>
            <w:tcW w:w="1679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  <w:tc>
          <w:tcPr>
            <w:tcW w:w="1559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  <w:tc>
          <w:tcPr>
            <w:tcW w:w="2061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</w:tr>
      <w:tr w:rsidR="00625B0C" w:rsidRPr="007D5654" w:rsidTr="00F12C5C">
        <w:trPr>
          <w:trHeight w:val="538"/>
          <w:jc w:val="center"/>
        </w:trPr>
        <w:tc>
          <w:tcPr>
            <w:tcW w:w="3360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Неполное, но легкоустранимое в результате практики соответствие</w:t>
            </w:r>
          </w:p>
        </w:tc>
        <w:tc>
          <w:tcPr>
            <w:tcW w:w="1679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25B0C" w:rsidRPr="007D5654" w:rsidTr="00F12C5C">
        <w:trPr>
          <w:trHeight w:val="758"/>
          <w:jc w:val="center"/>
        </w:trPr>
        <w:tc>
          <w:tcPr>
            <w:tcW w:w="3360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Неполное соответствие, устранимое в результате трудоемкой работы по самовоспитанию и самообразованию</w:t>
            </w:r>
          </w:p>
        </w:tc>
        <w:tc>
          <w:tcPr>
            <w:tcW w:w="1679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</w:tr>
      <w:tr w:rsidR="00625B0C" w:rsidRPr="007D5654" w:rsidTr="00F12C5C">
        <w:trPr>
          <w:trHeight w:val="989"/>
          <w:jc w:val="center"/>
        </w:trPr>
        <w:tc>
          <w:tcPr>
            <w:tcW w:w="3360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соответствия, но оно может быть сформировано в результате длительного самовоспитания, учения и тренингов</w:t>
            </w:r>
          </w:p>
        </w:tc>
        <w:tc>
          <w:tcPr>
            <w:tcW w:w="1679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625B0C" w:rsidRPr="007D5654" w:rsidTr="00F12C5C">
        <w:trPr>
          <w:trHeight w:val="797"/>
          <w:jc w:val="center"/>
        </w:trPr>
        <w:tc>
          <w:tcPr>
            <w:tcW w:w="3360" w:type="dxa"/>
            <w:shd w:val="clear" w:color="auto" w:fill="FFFFFF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соответствия профессиональной деятельности - профессионально непригодный человек</w:t>
            </w:r>
          </w:p>
        </w:tc>
        <w:tc>
          <w:tcPr>
            <w:tcW w:w="1679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625B0C" w:rsidRPr="007D5654" w:rsidRDefault="00625B0C" w:rsidP="00F12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Обращает на себя внимание то, что соответствие педагогиче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ской деятельности может развиваться в результате целенаправ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ленной работы над каждым из рассмотренных выше планов его проявления. Наиболее полно все планы соответствия педагога его профессии и требованиям педагогической деятельности проявля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ются в работе с дошкольниками и младшими школьниками как самыми непосредственными, искренними и неподкупными парт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нерами взаимодействия.</w:t>
      </w:r>
    </w:p>
    <w:p w:rsidR="00625B0C" w:rsidRDefault="00625B0C" w:rsidP="00625B0C">
      <w:pPr>
        <w:pStyle w:val="a3"/>
        <w:tabs>
          <w:tab w:val="left" w:pos="993"/>
        </w:tabs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625B0C" w:rsidRPr="0047507F" w:rsidRDefault="00625B0C" w:rsidP="00625B0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Педагогическая</w:t>
      </w:r>
      <w:r w:rsidRPr="0047507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направленность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Согласно Н.В. Кузьминой, личностная направленность явля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ется одним из важнейших субъективных факторов достижения вершины в профессионально-педагогической деятельности. В об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щепсихологическом 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смысле направленность личности определя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ется как 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«совокупность устойчивых мотивов, ориентирующих деятельность личности и относительно независимых от на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личных ситуаций. Личностная направленность характеризу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ется интересами, склонностями, убеждениями, идеалами, в ко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торых выражается мировоззрение человека»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. Рас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ширяя понятийное содержание этого определения применитель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 к педагогической деятельности, Н.В. Кузьмина включает в него еще и интерес к самим учащимся, к творчеству, к педа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гогической профессии, склонность заниматься ею, осознание своих способностей.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Выбор главных стратегий деятельности обусловливает, по Н.В.</w:t>
      </w:r>
      <w:r>
        <w:rPr>
          <w:rFonts w:ascii="Times New Roman" w:hAnsi="Times New Roman" w:cs="Times New Roman"/>
          <w:color w:val="000000"/>
          <w:sz w:val="28"/>
          <w:szCs w:val="28"/>
        </w:rPr>
        <w:t> Кузьминой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, три типа направленности: истинно педаго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гическую, формально педагогическую и ложно педагогическую. Только первый тип направленности способствует достижению вы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соких результатов в педагогической деятельности. 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«Истинно пе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дагогическая направленность состоит в устойчивой мотива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ции на формирование личности учащегося средствами препода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ваемого предмета, на переструктурирование предмета в рас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чете на формирование исходной потребности учащегося в зна</w:t>
      </w:r>
      <w:r w:rsidRPr="007D56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нии, носителем которого является педагог»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5B0C" w:rsidRPr="007D5654" w:rsidRDefault="00625B0C" w:rsidP="00625B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654">
        <w:rPr>
          <w:rFonts w:ascii="Times New Roman" w:hAnsi="Times New Roman" w:cs="Times New Roman"/>
          <w:color w:val="000000"/>
          <w:sz w:val="28"/>
          <w:szCs w:val="28"/>
        </w:rPr>
        <w:t>Основным мотивом истинно педагогической направленности является интерес к содержанию педагогической деятельности (по данным Н.В.</w:t>
      </w:r>
      <w:r>
        <w:rPr>
          <w:rFonts w:ascii="Times New Roman" w:hAnsi="Times New Roman" w:cs="Times New Roman"/>
          <w:color w:val="000000"/>
          <w:sz w:val="28"/>
          <w:szCs w:val="28"/>
        </w:rPr>
        <w:t> Кузьминой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, он характерен более</w:t>
      </w:r>
      <w:proofErr w:type="gramStart"/>
      <w:r w:rsidRPr="007D5654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 чем для 85% студентов педагогического вуза). В педагогическую направлен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ность как высший ее уровень включается призвание, которое со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относится в процессе своего развития с потребностью в избран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деятельности. </w:t>
      </w:r>
      <w:r>
        <w:rPr>
          <w:rFonts w:ascii="Times New Roman" w:hAnsi="Times New Roman" w:cs="Times New Roman"/>
          <w:color w:val="000000"/>
          <w:sz w:val="28"/>
          <w:szCs w:val="28"/>
        </w:rPr>
        <w:t>На этой высшей ступени развития – п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>ризва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t xml:space="preserve"> «педагог не мыслит себя без школы, без жизни и деятель</w:t>
      </w:r>
      <w:r w:rsidRPr="007D5654">
        <w:rPr>
          <w:rFonts w:ascii="Times New Roman" w:hAnsi="Times New Roman" w:cs="Times New Roman"/>
          <w:color w:val="000000"/>
          <w:sz w:val="28"/>
          <w:szCs w:val="28"/>
        </w:rPr>
        <w:softHyphen/>
        <w:t>ности своих учеников» (Н.В. Кузьмина).</w:t>
      </w:r>
    </w:p>
    <w:p w:rsidR="00625B0C" w:rsidRDefault="00625B0C" w:rsidP="00625B0C">
      <w:pPr>
        <w:pStyle w:val="a3"/>
        <w:tabs>
          <w:tab w:val="left" w:pos="993"/>
        </w:tabs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625B0C" w:rsidRDefault="00625B0C" w:rsidP="00625B0C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25B0C" w:rsidRDefault="00625B0C" w:rsidP="00625B0C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293A">
        <w:rPr>
          <w:rFonts w:ascii="Times New Roman" w:hAnsi="Times New Roman" w:cs="Times New Roman"/>
          <w:b/>
          <w:i/>
          <w:sz w:val="28"/>
          <w:szCs w:val="28"/>
        </w:rPr>
        <w:t>Основная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25B0C" w:rsidRPr="00A14974" w:rsidRDefault="00625B0C" w:rsidP="00625B0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74">
        <w:rPr>
          <w:rFonts w:ascii="Times New Roman" w:hAnsi="Times New Roman" w:cs="Times New Roman"/>
          <w:bCs/>
          <w:sz w:val="28"/>
          <w:szCs w:val="28"/>
        </w:rPr>
        <w:t>Бондарчук, Е. В. Психология социально-педагогической деятельности : учебно-метод. комплекс по учеб</w:t>
      </w:r>
      <w:proofErr w:type="gramStart"/>
      <w:r w:rsidRPr="00A1497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A149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14974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A14974">
        <w:rPr>
          <w:rFonts w:ascii="Times New Roman" w:hAnsi="Times New Roman" w:cs="Times New Roman"/>
          <w:bCs/>
          <w:sz w:val="28"/>
          <w:szCs w:val="28"/>
        </w:rPr>
        <w:t>исциплине «Психология социально-педагогической деятельности» для специальности 1-03 04 01 «Социальная педагогика» / Е. В. Бондарчук, Т. В. Гормоза. – Минск</w:t>
      </w:r>
      <w:proofErr w:type="gramStart"/>
      <w:r w:rsidRPr="00A14974">
        <w:rPr>
          <w:rFonts w:ascii="Times New Roman" w:hAnsi="Times New Roman" w:cs="Times New Roman"/>
          <w:bCs/>
          <w:sz w:val="28"/>
          <w:szCs w:val="28"/>
        </w:rPr>
        <w:t> :</w:t>
      </w:r>
      <w:proofErr w:type="gramEnd"/>
      <w:r w:rsidRPr="00A14974">
        <w:rPr>
          <w:rFonts w:ascii="Times New Roman" w:hAnsi="Times New Roman" w:cs="Times New Roman"/>
          <w:bCs/>
          <w:sz w:val="28"/>
          <w:szCs w:val="28"/>
        </w:rPr>
        <w:t xml:space="preserve"> Белорус</w:t>
      </w:r>
      <w:proofErr w:type="gramStart"/>
      <w:r w:rsidRPr="00A1497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A149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14974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A14974">
        <w:rPr>
          <w:rFonts w:ascii="Times New Roman" w:hAnsi="Times New Roman" w:cs="Times New Roman"/>
          <w:bCs/>
          <w:sz w:val="28"/>
          <w:szCs w:val="28"/>
        </w:rPr>
        <w:t>ос. пед. ун-т, 2019. – 390 с.</w:t>
      </w:r>
    </w:p>
    <w:p w:rsidR="00625B0C" w:rsidRDefault="00625B0C" w:rsidP="00625B0C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Дополнительная:</w:t>
      </w:r>
    </w:p>
    <w:p w:rsidR="00625B0C" w:rsidRDefault="00625B0C" w:rsidP="00625B0C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Былинская, Н. В. Педагогическая психология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учебно-метод. комплекс для студентов по специальности 1-23 01 04 Психология / Н. В. Былинская. – Брест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> Брест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ос. ун-т, 2017. – 293 с.</w:t>
      </w:r>
    </w:p>
    <w:p w:rsidR="00625B0C" w:rsidRDefault="00625B0C" w:rsidP="00625B0C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Зимняя, </w:t>
      </w:r>
      <w:r w:rsidRPr="00006EF4">
        <w:rPr>
          <w:rFonts w:ascii="Times New Roman" w:hAnsi="Times New Roman" w:cs="Times New Roman"/>
          <w:sz w:val="28"/>
          <w:szCs w:val="28"/>
        </w:rPr>
        <w:t>И. А.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Педагогическая психология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для вузов / И. А. Зимняя. – 3-е изд., доп. – М. : МПСИ, 2010. – 448 с.</w:t>
      </w:r>
    </w:p>
    <w:p w:rsidR="00625B0C" w:rsidRDefault="00625B0C" w:rsidP="00625B0C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Котикова, О. П. Педагогическая психология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 лекций / О. П. Котикова, П. Ю. Клышевич. – 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> Аверсэв, 2007. – 300 с.</w:t>
      </w:r>
    </w:p>
    <w:p w:rsidR="00625B0C" w:rsidRPr="007D1063" w:rsidRDefault="00625B0C" w:rsidP="00625B0C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Ксенда, О. Г. Педагогическая психология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студентов учреждений высш. образования, обучающихся по специальности 1-23 01 04 «Психология» / О. Г. Ксенда. – 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> Белорус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ос. ун-т, 2014. – 312 с.</w:t>
      </w:r>
      <w:r>
        <w:t> </w:t>
      </w:r>
    </w:p>
    <w:p w:rsidR="00625B0C" w:rsidRDefault="00625B0C" w:rsidP="00625B0C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Лефрансуа, Ги. Психология для учителя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по педагогической психологии / Ги Лефрансуа. – 11-е изд., междунар. – СПб. : Прайм-Еврознак, 2005. – 408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25B0C" w:rsidRPr="00006EF4" w:rsidRDefault="00625B0C" w:rsidP="00625B0C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психология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хрестоматия / сост.: В. Н. Карандашев, Н. В. Носова, О. Н. Щепелина. – СПб. : Питер, 2006. – 412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25B0C" w:rsidRDefault="00625B0C" w:rsidP="00625B0C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B0C" w:rsidRDefault="00625B0C" w:rsidP="00625B0C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B0C" w:rsidRDefault="00625B0C" w:rsidP="00625B0C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B0C" w:rsidRDefault="00625B0C" w:rsidP="00625B0C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93" w:rsidRDefault="00A71293"/>
    <w:sectPr w:rsidR="00A71293" w:rsidSect="00A7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546"/>
    <w:multiLevelType w:val="hybridMultilevel"/>
    <w:tmpl w:val="234A3F7C"/>
    <w:lvl w:ilvl="0" w:tplc="9BA0A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F64409"/>
    <w:multiLevelType w:val="hybridMultilevel"/>
    <w:tmpl w:val="C5421212"/>
    <w:lvl w:ilvl="0" w:tplc="BD945A0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AC56C4"/>
    <w:multiLevelType w:val="hybridMultilevel"/>
    <w:tmpl w:val="218C3D7A"/>
    <w:lvl w:ilvl="0" w:tplc="2B90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0F5A23"/>
    <w:multiLevelType w:val="hybridMultilevel"/>
    <w:tmpl w:val="F0021788"/>
    <w:lvl w:ilvl="0" w:tplc="8E7EF0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B0C"/>
    <w:rsid w:val="003837B5"/>
    <w:rsid w:val="00401896"/>
    <w:rsid w:val="00422C7C"/>
    <w:rsid w:val="004A6EA3"/>
    <w:rsid w:val="004B63B6"/>
    <w:rsid w:val="00625B0C"/>
    <w:rsid w:val="00A71293"/>
    <w:rsid w:val="00BF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0C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1871</Words>
  <Characters>10667</Characters>
  <Application>Microsoft Office Word</Application>
  <DocSecurity>0</DocSecurity>
  <Lines>88</Lines>
  <Paragraphs>25</Paragraphs>
  <ScaleCrop>false</ScaleCrop>
  <Company>Microsoft</Company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2020-12-17T05:07:00Z</dcterms:created>
  <dcterms:modified xsi:type="dcterms:W3CDTF">2020-12-17T05:08:00Z</dcterms:modified>
</cp:coreProperties>
</file>