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E1" w:rsidRPr="000847E1" w:rsidRDefault="000847E1" w:rsidP="00084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0847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Задание 4. </w:t>
      </w:r>
    </w:p>
    <w:p w:rsidR="000847E1" w:rsidRPr="000847E1" w:rsidRDefault="000847E1" w:rsidP="000847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highlight w:val="yellow"/>
          <w:lang w:eastAsia="ru-RU"/>
        </w:rPr>
      </w:pPr>
    </w:p>
    <w:p w:rsidR="000847E1" w:rsidRDefault="000847E1" w:rsidP="0008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1842"/>
        <w:gridCol w:w="2092"/>
        <w:gridCol w:w="3437"/>
        <w:gridCol w:w="1701"/>
      </w:tblGrid>
      <w:tr w:rsidR="000847E1" w:rsidTr="000847E1">
        <w:tc>
          <w:tcPr>
            <w:tcW w:w="534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студента</w:t>
            </w:r>
          </w:p>
        </w:tc>
        <w:tc>
          <w:tcPr>
            <w:tcW w:w="209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  <w:r w:rsidRPr="000847E1">
              <w:rPr>
                <w:rFonts w:ascii="Times New Roman" w:hAnsi="Times New Roman"/>
                <w:sz w:val="28"/>
                <w:szCs w:val="28"/>
              </w:rPr>
              <w:t>Форма представления социально-педагогической информации</w:t>
            </w:r>
          </w:p>
        </w:tc>
        <w:tc>
          <w:tcPr>
            <w:tcW w:w="3437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  <w:r w:rsidRPr="000847E1">
              <w:rPr>
                <w:rFonts w:ascii="Times New Roman" w:hAnsi="Times New Roman"/>
                <w:sz w:val="28"/>
                <w:szCs w:val="28"/>
              </w:rPr>
              <w:t>Цель материала (какие социальные компетенции предполагается сформировать у учащихся?)</w:t>
            </w:r>
          </w:p>
        </w:tc>
        <w:tc>
          <w:tcPr>
            <w:tcW w:w="1701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  <w:r w:rsidRPr="000847E1">
              <w:rPr>
                <w:rFonts w:ascii="Times New Roman" w:hAnsi="Times New Roman"/>
                <w:sz w:val="28"/>
                <w:szCs w:val="28"/>
              </w:rPr>
              <w:t>База</w:t>
            </w:r>
          </w:p>
        </w:tc>
      </w:tr>
      <w:tr w:rsidR="000847E1" w:rsidTr="000847E1">
        <w:tc>
          <w:tcPr>
            <w:tcW w:w="534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E1" w:rsidTr="000847E1">
        <w:tc>
          <w:tcPr>
            <w:tcW w:w="534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E1" w:rsidTr="000847E1">
        <w:tc>
          <w:tcPr>
            <w:tcW w:w="534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7E1" w:rsidTr="000847E1">
        <w:tc>
          <w:tcPr>
            <w:tcW w:w="534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7E1" w:rsidRDefault="000847E1" w:rsidP="000847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47E1" w:rsidRDefault="000847E1" w:rsidP="0008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BA" w:rsidRDefault="00BE54BA" w:rsidP="0008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BA" w:rsidRPr="000847E1" w:rsidRDefault="00BE54BA" w:rsidP="00084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54BA" w:rsidRPr="0008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51"/>
    <w:rsid w:val="000847E1"/>
    <w:rsid w:val="008A4059"/>
    <w:rsid w:val="00BB7C51"/>
    <w:rsid w:val="00B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3</cp:revision>
  <dcterms:created xsi:type="dcterms:W3CDTF">2020-04-20T10:22:00Z</dcterms:created>
  <dcterms:modified xsi:type="dcterms:W3CDTF">2020-04-20T10:30:00Z</dcterms:modified>
</cp:coreProperties>
</file>