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2DA" w:rsidRPr="005812DA" w:rsidRDefault="00152CD6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                                    </w:t>
      </w:r>
      <w:r w:rsidR="005812DA"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Омонимия частей речи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Следует иметь в виду, что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4" w:tooltip="Омонимы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омонимичные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5" w:tooltip="Части речи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части речи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являются результатом трансформации (перехода) слов из одной части речи в другую. Переходы в рамках знаменательных частей речи соотносятся с процессами субстантивации (переход слов других частей речи в существительное), адъективации (переход слов других частей речи в прилагательное),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6" w:tooltip="Адвербиализация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адвербиализации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(переход других частей речи в наречие), прономинализации (переход других частей речи в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7" w:tooltip="Местоимения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местоимение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),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нумерализации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(переход других частей речи в числительное). Возможен и переход знаменательных частей речи в служебные.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Омонимичные друг другу части речи имеют единое звуковое и графическое оформление — т. е. представляют собой один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омокомплекс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(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термин )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 современном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8" w:tooltip="Русский язык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русском языке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можно выделить узуальные и контекстуальные омонимичные части речи.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Узуальные омонимичные части речи воспринимаются носителями языка как обычные (привычные), закрепленные в памяти говорящего среди других слов той или иной части речи (например, «тепло» — сущ.; краткое прил.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средн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рода; наречие; категория состояния). Контекстуальные омонимичные части речи выявляются только в конкретном речевом употреблении (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например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: Позвонивший пожаловался на неправомерные действия чиновников). И узуальные, и контекстуальные омонимичные части речи объединяются общим термином — функциональные омонимы (только при функционировании они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9" w:tooltip="Дифференция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дифференцируются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как части речи).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Узуальные омонимичные части речи представляют собой, как правило, результат исторически сложившегося перехода слов из одной части речи в другую; контекстуальные омонимичные части речи отражают происходящие в синхронии процессы перемещения (перехода) слов из одного лексико-грамматического класса в другой.</w:t>
      </w:r>
    </w:p>
    <w:p w:rsid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При трансформации одной части речи в другую происходит изменение категориального лексического значения слова, полное или частичное изменение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10" w:tooltip="Морфология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морфологических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признаков 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11" w:tooltip="Синтаксис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синтаксических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свойств трансформируемого слова. Поэтому при выполнении заданий по этой теме следует обращать внимание на значение и на функциональные грамматические особенности омонимичных частей речи.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Субстантивация (переход прилагательных в существительные)</w:t>
      </w:r>
    </w:p>
    <w:p w:rsid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Субстантивация – древний и вместе с тем развивающийся процесс. Есть прилагательные, которые очень давно перешли в существительные. К ним относятся существительные с суффиксами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-</w:t>
      </w:r>
      <w:proofErr w:type="spellStart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ов</w:t>
      </w:r>
      <w:proofErr w:type="spellEnd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-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-ин-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обозначающие фамилии и названия населенных пунктов (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Иванов, Петров, Никитин, Фомин, Марьино, Митино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 др.). По своему происхождению они являются притяжательными прилагательными. Использование же в качестве существительных таких слов, как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перевязочная, ванная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– явление более позднего времени. Наблюдается так называемая полная субстантивация и частичная. О полной субстантивации мы говорим тогда, когда прилагательное полностью перешло в существительное, как прилагательное оно уже 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не может использоваться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(портной, мостовая, горничная, приданое)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При частичной субстантивации слово употребляется то как прилагательное, то как существительное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(военный врач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военный, бездетные семьи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бездетные)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Переход других частей речи в местоимения и местоимений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 другие части речи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По вопросу о переходе в местоимения других частей речи ведутся дискуссии. Многие лингвисты отмечают, что такие существительные, как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человек, люди, мужчина, женщина, дело, штука, вопрос, явление, вещь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при ослаблении номинативной семантики становятся местоимениями: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Дело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(= это)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было вечером, делать было нечего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(С. Михалков).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Петя, тебя человек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(= кто-то)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зовет. Здоровье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– вещь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(= нечто)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серьезная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Способны становиться местоимениями следующие прилагательные и причастия: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последний, отдельный, известный, подобный, данный, соответствующий, настоящий, целый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 др.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Вот некоторые примеры.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Он скрыл свою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настоящую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 фамилию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(подлинную, действительную)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– В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настоящей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(мест.) книге речь пойдет о проблемах космонавтики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(этой)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Накопился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целый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 ворох неизученных документов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(значительный, большой)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– Он отсутствовал в школе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целую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(мест.) неделю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(всю)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В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данном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(прич.) на доске примере допущена неточность. (?) – В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данный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(мест.) момент нам не подходит твое предложение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(этот)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Это мое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последнее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 слово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(окончательное, бесповоротное)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– В гостях были Марина, Вера, Тоня, 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последняя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(мест.) пришла не вовремя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(эта)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Изменяются ли грамматические свойства прилагательных и причастий при переходе их в местоимения?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Известный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писатель – при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известных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(мест.)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условиях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Прилагательное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известный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может иметь степени сравнения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(известнее, более известный, известнейший, самый известный)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зависимые слова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известный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всем факт)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способно сочетаться с наречиями степени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(очень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известный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писатель, весьма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известный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писатель)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Причем эти признаки не обязательно проявляются одновременно. При переходе прилагательного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известный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 местоимение эти грамматические свойства утрачиваются.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Попробуем определить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частеречную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принадлежность выделенных слов, указать их лексическое значение,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подчеркнуть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как члены предложения.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Игра кончилась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ничьей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(сущ.).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2.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Соперники согласились на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ничью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(сущ.).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3.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Мои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(сущ.) сегодня уехали в Сочи.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4.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Шахматист он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никакой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5.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Чувствует он себя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ничего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(нареч.).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6.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Он очень даже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ничего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7.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Что ему? Ему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ничего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(кат. сост.), он всем обеспечен.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8.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Сам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(сущ.) велел.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9.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Что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(нареч.) ты задумался?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Лексическое значение выделенных слов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1, 2.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Ничья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исход игры, при котором никто не выигрывает; никем не выигранная партия; ничейный результат.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3.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Мои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родные, родственники, домочадцы.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4.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Никакой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плохой, совершенно незначительный, никуда не годный.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5.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Ничего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довольно хорошо, сносно, нормально.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6.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Ничего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неплохой.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7.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Ничего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неплохо, терпимо.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8.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Сам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хозяин, глава.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9.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Что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почему.</w:t>
      </w:r>
    </w:p>
    <w:p w:rsid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Как видно из приведенных примеров, местоимения при переходе в другие самостоятельные части речи приобретают определенное номинативное значение. Местоимения могут переходить и в служебные части речи: частицы, союзы. Чтобы убедиться в этом, проведите сравнительный анализ предложений: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Что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(мест.)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случилось? – Он сказал,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что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(союз)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ничего страшного не произошло.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Какие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(мест.)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цветы тебе нравятся? –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Какие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(частица =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что за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цветы распустились в палисаднике!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</w:p>
    <w:p w:rsid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Переход причастий в прилагательные и существительные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Присущи ли выделенным словам глагольные свойства: время, вид, способность управлять именами существительными? То есть можно ли назвать эти слова причастиями?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Блестящий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оратор,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выдающиеся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способности,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зависимое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государство,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замкнутый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характер,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образованный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человек,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воспитанный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ребенок.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Слова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блестящий, выдающиеся, зависимое, замкнутый, образованный, воспитанный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утратили указанные глагольные свойства и обозначают только признак. В данных примерах мы наблюдаем явление перехода причастий в прилагательные.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Для перехода причастий в прилагательные необходимы местоположение причастия перед определяемым словом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(иней,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блестящий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(прич.)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 солнце –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блестящие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способности)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отсутствие управляемых слов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отравляющие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вещества)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утрата или ослабление глагольных категорий вида, времени. Происходят изменения в лексическом значении слов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горящие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(прич.)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дрова –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горящие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глаза; насыпь,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образованная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(прич.)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взрывом –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образованная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женщина)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Приемом, позволяющим проверить, перешло ли причастие в прилагательное, является замена его синонимичными прилагательными, конструкции же с причастиями заменяются придаточными предложениями. Предлагаем проверить на следующих примерах: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блестящий успех, любящий взгляд, открытый характер, прыгающий мальчик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Блестящий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успех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великолепный, превосходный, замечательный.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Любящий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взгляд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добрый.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Открытый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(прил.)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характер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искренний, прямой.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lastRenderedPageBreak/>
        <w:t>Прыгающий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(прич.)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мальчик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мальчик, который прыгает.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Произведите подобную замену в следующих примерах: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вьющиеся волосы, отравляющие вещества, волнующее зрелище, знающий специалист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Вьющиеся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волосы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волосы, которые вьются; кудрявые.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Отравляющие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вещества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вещества, которые отравляют; ядовитые.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Волнующее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зрелище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зрелище, которое волнует душу; тревожное.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Знающий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специалист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специалист, который много знает; грамотный, толковый, эрудированный.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 этих примерах наблюдается факт двоякой замены, который свидетельствует, что переход окончательно еще не завершен.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Перешедшие в прилагательные причастия приобретают свойственные прилагательным грамматические признаки: способность иметь степени сравнения, краткую форму, от них образуются наречия, они могут иметь синонимы 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12" w:tooltip="Антонимы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антонимы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из числа обычных прилагательных.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spellStart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Переход</w:t>
      </w:r>
      <w:proofErr w:type="spellEnd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причастий</w:t>
      </w:r>
      <w:proofErr w:type="spellEnd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прилагательные</w:t>
      </w:r>
      <w:proofErr w:type="spellEnd"/>
    </w:p>
    <w:tbl>
      <w:tblPr>
        <w:tblW w:w="5000" w:type="pct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1605"/>
        <w:gridCol w:w="5949"/>
      </w:tblGrid>
      <w:tr w:rsidR="005812DA" w:rsidRPr="005812DA" w:rsidTr="005812DA">
        <w:trPr>
          <w:tblCellSpacing w:w="15" w:type="dxa"/>
        </w:trPr>
        <w:tc>
          <w:tcPr>
            <w:tcW w:w="7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Разряды</w:t>
            </w:r>
            <w:proofErr w:type="spellEnd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причастий</w:t>
            </w:r>
            <w:proofErr w:type="spellEnd"/>
          </w:p>
        </w:tc>
        <w:tc>
          <w:tcPr>
            <w:tcW w:w="7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350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Примеры</w:t>
            </w:r>
            <w:proofErr w:type="spellEnd"/>
          </w:p>
        </w:tc>
      </w:tr>
      <w:tr w:rsidR="005812DA" w:rsidRPr="00152CD6" w:rsidTr="005812DA">
        <w:trPr>
          <w:tblCellSpacing w:w="15" w:type="dxa"/>
        </w:trPr>
        <w:tc>
          <w:tcPr>
            <w:tcW w:w="7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Действительные</w:t>
            </w:r>
            <w:proofErr w:type="spellEnd"/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Действительные</w:t>
            </w:r>
            <w:proofErr w:type="spellEnd"/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Страдательные</w:t>
            </w:r>
            <w:proofErr w:type="spellEnd"/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Страдательные</w:t>
            </w:r>
            <w:proofErr w:type="spellEnd"/>
          </w:p>
        </w:tc>
        <w:tc>
          <w:tcPr>
            <w:tcW w:w="7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Настоящее</w:t>
            </w:r>
            <w:proofErr w:type="spellEnd"/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Прошедшее</w:t>
            </w:r>
            <w:proofErr w:type="spellEnd"/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Настоящее</w:t>
            </w:r>
            <w:proofErr w:type="spellEnd"/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Прошедшее</w:t>
            </w:r>
            <w:proofErr w:type="spellEnd"/>
          </w:p>
        </w:tc>
        <w:tc>
          <w:tcPr>
            <w:tcW w:w="350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Шипящие согласные, пишущая машинка, выдающиеся способности</w:t>
            </w:r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Угасший взор, опустившийся человек</w:t>
            </w:r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Зависимое государство, терпимое отношение, любимый друг</w:t>
            </w:r>
          </w:p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Приподнятое настроение, изысканные манеры, утонченный вкус, организованная группа (т. е. дисциплинированная)</w:t>
            </w:r>
          </w:p>
        </w:tc>
      </w:tr>
    </w:tbl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Наиболее употребительные слова с одним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причастия, перешедшие в прилагательные: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вареный, печеный, жареный, кипяченый, сушеный, вяленый, копченый, моченый, соленый, топленый, раненый, крашеный, масленый, рваный, путаный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Переход причастий в существительные сопровождается тем, что отпадает надобность в определяемом существительном, категории рода, числа и падежа у них становятся независимыми, в предложении они выполняют характерные для 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существительного синтаксические функции, они могут иметь при себе определения, то есть у них развивается значение предметности и утрачивается значение признака.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Вспомните как можно больше причастий, перешедших в существительные.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Настоящее, прошедшее, будущее, трудящиеся, учащиеся, ведущие, борющиеся, нуждающиеся, убитый, отстающий, выступающий, идущий, секущая, провожающие, провожаемые, прибывшие, обучающие, обучаемые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 т. д.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Создайте «портрет» этих слов.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В данных предложениях определите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частеречную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принадлежность выделенных слов, укажите, каким членом предложения они являются.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 wp14:anchorId="3B86FFB0" wp14:editId="09C9C5EF">
            <wp:extent cx="3314700" cy="1516380"/>
            <wp:effectExtent l="0" t="0" r="0" b="7620"/>
            <wp:docPr id="2" name="Рисунок 2" descr="http://*****/2002/38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*****/2002/38/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Переход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 </w:t>
      </w:r>
      <w:hyperlink r:id="rId14" w:tooltip="Деепричастие" w:history="1">
        <w:r w:rsidRPr="005812DA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деепричастий</w:t>
        </w:r>
      </w:hyperlink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 наречия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1. Подумайте и скажите, сохранили ли выделенные слова значение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глагольности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и способность управлять существительными.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а) Поезд шел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не останавливаясь.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б) Она говорила об этом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улыбаясь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в) Он говорил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запинаясь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г) Они шли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не торопясь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д) Он вбежал во двор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крича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е) Шли вперед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не оглядываясь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Выделенные слова значение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глагольности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и способность управлять существительными утратили.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2. Возможна ли замена выделенных слов наречиями или сочетаниями существительного с предлогом, употребленными в обстоятельственном значении?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а)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Безостановочно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б)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proofErr w:type="gramStart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</w:t>
      </w:r>
      <w:proofErr w:type="gramEnd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 xml:space="preserve"> улыбкой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в)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 запинкой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г)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Неторопливо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д)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 криком.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е)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Без оглядки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3. В функции какого члена предложения они выступают?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</w:t>
      </w:r>
      <w:proofErr w:type="gramStart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</w:t>
      </w:r>
      <w:proofErr w:type="gramEnd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 xml:space="preserve"> функции обстоятельства образа действия.)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4. Какую позицию по отношению к глаголу-сказуемому занимают указанные слова?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(Постпозицию.)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5. Сделайте вывод о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частеречной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принадлежности выделенных слов.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(Это наречия, восходящие к деепричастиям.)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6. Сделайте вывод об условиях, способствующих такому переходу.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(Утрата глагольных значений, способности управлять существительными, постпозиция деепричастия.)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7. Сравните попарно приведенные примеры.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Он говорил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запинаясь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– Он добавил,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запинаясь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несколько слов от себя.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br/>
        <w:t>Они шли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не торопясь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– По дороге,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не торопясь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они собирали грибы и ягоды.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br/>
        <w:t>Она будила сына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улыбаясь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–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Улыбаясь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она разбудила сына.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В первых примерах выделенные слова значение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глагольности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утратили,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во вторых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– нет. Следовательно,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во вторых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примерах это деепричастия, а в первых – наречия. Переход деепричастия в наречие зависит от места, занимаемого по отношению к глаголу-сказуемому: в начале или в середине предложения, как правило, такой переход не происходит, в конце – происходит.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8. Деепричастия какого вида, как правило, переходят в наречия: совершенного или несовершенного? Проанализируйте следующие примеры. Расставьте знаки препинания.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Слушал не перебивая. Стала всматриваться не узнавая. Делал перерывы уставая. Отказавшись он упустит эту последнюю возможность. Обомлев стояла она неподвижно в дверях. Не дозвонившись зашел ко мне на дом. Возмутившись он отказался отвечать. Утомившись они делали остановки на пути.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Слушал не перебивая. Стала всматриваться не узнавая. Делал перерывы уставая. Отказавшись, он упустит эту последнюю возможность. Обомлев, стояла она неподвижно в дверях. Не дозвонившись, зашел ко мне на дом. Возмутившись, он отказался отвечать. Утомившись, они делали остановки на пути.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Чаще всего переходят в наречия деепричастия несовершенного вида, так как они обычно в предложении являются обстоятельствами образа действия, тогда как деепричастиям совершенного вида присущи другие оттенки значения (времени, 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причины, условия, уступки). Одиночные деепричастия совершенного вида, как правило, обособляются.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bookmarkStart w:id="0" w:name="_GoBack"/>
      <w:bookmarkEnd w:id="0"/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Переход других частей речи в наречия и наречий в существительные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1. В данных примерах определите, к какой части речи относятся выделенные слова.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Верить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 правду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быть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вправду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счастливым, отдать сапоги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 растяжку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говорить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врастяжку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 твоему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совету – быть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по-твоему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консервировать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 старому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рецепту – консервировать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по-старому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2. Сделайте вывод, какие части речи могут переходить в наречия.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(Имена существительные с предлогами и без предлогов, имена прилагательные, местоимения, деепричастия.)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3. Вправе ли мы говорить, что выделенные слова представляют собой омонимичные формы? Если да, то какими критериями нужно руководствоваться для их разграничения? Подумайте и ответьте на следующие вопросы: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1) При образовании наречий от других частей речи остается ли неизменным значение слова? Какая закономерность при этом прослеживается?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2) Понаблюдайте, не происходят ли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15" w:tooltip="Фонетика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фонетические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изменения (изменение ударения).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3) Попробуйте между предлогом и именной частью речи вставить прилагательное. Допускают ли такое наречия с приставкой и наречия, в которых предлог не превратился в приставку и пишется раздельно?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4) Произведите замену существительного, прилагательного, местоимения, наречия другой частью речи. Сделайте вывод о том, замена какими частями речи возможна.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5) Проанализируйте синтаксические связи данного слова с другими словами в словосочетании и предложении, поставьте вопросы. Может ли быть при существительном пояснительное слово? А при наречии?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6)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функции какой части речи употреблены выделенные наречия в следующих предложениях? Какими членами предложения они являются?</w:t>
      </w:r>
    </w:p>
    <w:p w:rsidR="005812DA" w:rsidRPr="00152CD6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Валя получила на последнем экзамене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«отлично»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«Удовлетворительно»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стало преобладать у Василия по химии из-за недостаточного прилежания. </w:t>
      </w:r>
      <w:r w:rsidRPr="00152CD6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Подумай 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152CD6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завтра</w:t>
      </w:r>
      <w:r w:rsidRPr="00152CD6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152CD6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152CD6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Ответы: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1) При переходе существительных, прилагательных, местоимений в наречия их значение становится более обобщенным: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брод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реке – перейти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вброд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 воткнуть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плотную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бумагу – подойти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вплотную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 прикрепить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 низу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платья – согнуться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книзу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 зимнему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лесу – одеваться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по-зимнему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 консервировать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 старому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рецепту – консервировать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по-старому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2) Переход существительных, прилагательных, местоимений в наречия может сопровождаться фонетическими изменениями (изменения ударения):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войти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чистую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комнату – проиграться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вчистую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 надеть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 голову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– разбить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наголову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 своему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следу – поступить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по-своему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3) Между предлогом и именной частью речи можно вставить прилагательное. Наречие, имеющее приставку, этого не допускает.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Например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войти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(просторную) чистую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комнату – проиграться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вчистую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 отдать сапоги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(повторную) растяжку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– говорить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врастяжку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Невозможно это сделать и с теми наречиями, в которых предлог не превратился в приставку и пишется раздельно.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Например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до отвала, до смерти, до упаду, с ходу, без просыпу, в придачу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но: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 (полном) скаку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4) Существительное, прилагательное, местоимение, как правило, можно заменить другим словом той же части речи, наречие же – наречием.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Например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 своему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следу –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 этому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следу, поступить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по-своему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– поступить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обдуманно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5)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словосочетаниях, где в качестве зависимого компонента выступает существительное с предлогом, связь управление. Прилагательное и местоимение согласуются с существительным. Наречие не имеет при себе согласуемых и управляемых слов и само не согласуется и не управляется.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темную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(какую?)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комнату – играть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(как?)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втемную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; жаловаться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(на что?)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 зло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 несправедливость – сделать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(зачем?)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назло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При существительном может быть пояснительное слово, при наречии нет: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хранить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тайне от сестры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– действовать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втайне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 уходит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 глубь леса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– погрузиться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вглубь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6) Выделенные наречия употреблены в функции существительных. Слова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удовлетворительно, отлично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имеют значение оценки.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Валя получила на последнем экзамене «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u w:val="single"/>
          <w:bdr w:val="none" w:sz="0" w:space="0" w:color="auto" w:frame="1"/>
          <w:lang w:val="ru-RU"/>
        </w:rPr>
        <w:t>отлично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». «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u w:val="single"/>
          <w:bdr w:val="none" w:sz="0" w:space="0" w:color="auto" w:frame="1"/>
          <w:lang w:val="ru-RU"/>
        </w:rPr>
        <w:t>Удовлетворительно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» стало преобладать у Василия по химии из-за недостаточного прилежания. Подумай 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u w:val="single"/>
          <w:bdr w:val="none" w:sz="0" w:space="0" w:color="auto" w:frame="1"/>
          <w:lang w:val="ru-RU"/>
        </w:rPr>
        <w:t>завтра.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Переход других частей речи во вводные слова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Найдите вводные слова и определите, какой частью речи они являются.</w:t>
      </w:r>
    </w:p>
    <w:p w:rsidR="005812DA" w:rsidRPr="00152CD6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1) Они ехали по переулкам, и, видимо, дорога была хорошо известна водителю.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2) Тебе, Евгений, я, разумеется, предоставлю мой кабинет.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3) Я не раз с вами спорил об этом, Сергей Васильевич, и, кажется, ни мне вас, ни вам меня не убедить.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4) Врач закончил прием, но, конечно, тяжелого больного посмотрит. 5) За все время, пока он живет в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Дялиже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любовь к Котику была его единственной радостью и, вероятно, последней.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6) Вам до меня, конечно, нет никакого дела.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7) Вы, верно, 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переведены сюда из России.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8) Квартира, правда, небольшая, но удобная. 9) Действительно, с батареи открывался вид почти всего расположения русских войск.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10. Ребенок, испугавшийся, по-видимому, лошади, подбежал к матери. 11) Дела у него, видно, не ладятся. </w:t>
      </w:r>
      <w:r w:rsidRPr="00152CD6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12) Это был разговор, бесспорно выходящий за рамки обыкновенной беседы.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1) Краткое причастие. 2) Глагол. 3) Глагол. 4)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Наречие. 5) Краткое прилагательное. 6) Наречие. 7) Наречие. 8) Существительное. 9) Краткое прилагательное. 10) Наречие. 11) Краткое прилагательное. 12) Наречие.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Вывод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Во вводные слова переходят различные части речи: имена существительные, краткие имена прилагательные, краткие причастия, наречия, глаголы.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 зависимости от контекста одни и те же слова выступают то в роли вводных слов, то в качестве членов предложения: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Нет, друзья, во сто раз бывает хуже, это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точно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знаю я.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() –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proofErr w:type="spellStart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Потугин</w:t>
      </w:r>
      <w:proofErr w:type="spellEnd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точно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, и любил, и умел говорить.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() Составьте по два предложения так, чтобы данные слова в одном из них были вводными, в другом – членами предложения: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факт, возможно, действительно, видимо, по-видимому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Переход других частей речи в предлоги, союзы, частицы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Из данных примеров выпишите примеры с производными предлогами. Ответ обоснуйте.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Двигаться впереди колонны. Ехать впереди. Находиться внутри троллейбуса. Расположиться внутри. Остановиться вблизи памятника. Находиться вблизи. Иду на встречу с писателем. Спешить навстречу опасности. Разрешается поворот при отсутствии движения навстречу. При обгоне посмотреть вокруг. Обойти вокруг памятника. Накинуть поверх пальто. Брось поверх. Ошибаться вследствие незнания. В следствие по делу включены новые факты. Отвечайте на вопрос, не смотря в учебник. Несмотря на дождь, поход состоится. Благодаря за поддержку. Благодаря инициативе председателя.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Сравните следующие примеры. Что происходит при введении определения?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Находиться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на пути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к успеху –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верном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пути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к успеху. (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первом примере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на пути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предлог, во втором – имя существительное, при введении определения имя существительное восстанавливает все свои предметные свойства.)</w:t>
      </w:r>
    </w:p>
    <w:p w:rsidR="005812DA" w:rsidRPr="00152CD6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Существует прием, помогающий разграничивать самостоятельные части речи и образованные от них предлоги: предлоги заменяются предлогами, союзы – союзами, частицы – частицами, существительное – существительным, прилагательное – прилагательным, деепричастие – деепричастием. </w:t>
      </w:r>
      <w:r w:rsidRPr="00152CD6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Приведите примеры.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lastRenderedPageBreak/>
        <w:t>Поговорить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насчет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(предл.) поездки. – Поговорить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(предл.) поездке.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br/>
        <w:t>Отвечайте,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не смотря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деепр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.) в учебник. – Отвечайте,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не глядя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деепр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.) в учебник.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Составьте три предложения так, чтобы слово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относительно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 первом было прилагательным, во втором – наречием, в третьем – предлогом. Изменился ли при этом состав слова?</w:t>
      </w:r>
    </w:p>
    <w:p w:rsidR="005812DA" w:rsidRPr="00152CD6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Класс союзов и частиц, как и предлогов, пополняется за счет перехода других частей речи. При этом самостоятельные части речи утрачивают присущие им признаки и приобретают признаки, характерные для союзов и частиц. Изменяется и синтаксическая функция исходных слов: они перестают быть членами предложения. </w:t>
      </w:r>
      <w:r w:rsidRPr="00152CD6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Вы убедитесь в этом, выполнив следующие задания.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1) Составьте предложения, отражающие стадии процесса переходности слова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точно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16" w:tooltip="Имя прилагательное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имя прилагательное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--&gt; наречие --&gt; вводное слово --&gt; союз (сравнительный); слова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раз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: имя существительное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--&gt;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17" w:tooltip="Имя числительное" w:history="1">
        <w:r w:rsidRPr="005812DA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val="ru-RU"/>
          </w:rPr>
          <w:t>имя числительное</w:t>
        </w:r>
      </w:hyperlink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(количественное) --&gt; наречие --&gt; союз (условный).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2) Подумайте, на какой стадии произошли существенные изменения в семантике слова. (На последней. Только в союзе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точно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появилось сравнительное значение, в союзе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раз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условное значение.)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3) Составьте предложения, в которых бы слова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правда, благо, лишь, едва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выступали в разных частях речи, в том числе и в роли союза.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Например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Общее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благо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(сущ.)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– наша цель. Он трудится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на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благо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(предл. = в интересах)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окружающих. Гуляет,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благо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(причинный союз =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благодаря тому что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 xml:space="preserve">погода хорошая. </w:t>
      </w:r>
      <w:proofErr w:type="spellStart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Бери</w:t>
      </w:r>
      <w:proofErr w:type="spellEnd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, </w:t>
      </w:r>
      <w:proofErr w:type="spellStart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благо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(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условный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союз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 xml:space="preserve"> =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если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раз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) </w:t>
      </w:r>
      <w:proofErr w:type="spellStart"/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дают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4) Процесс образования новых частиц на базе других частей речи в современном русском языке является достаточно активным. В частицы переходят как самостоятельные, так и служебные части речи. Этот процесс сопровождается сдвигами в лексическом значении исходных слов, в результате чего слова начинают служить для выражения различных оттенков значения. На примере следующих слов покажите процесс перехода частей речи в частицы: наречия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просто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слова состояния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ясно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местоимения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оно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глагола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бывало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вводного слова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конечно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союза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тоже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, предлога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вроде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. Обратитесь за помощью к «Толковому словарю русского языка» 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 .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Как изменяется функция предлогов и союзов при переходе в частицы? (Предлоги перестают сочетаться с именами существительными в условиях двусторонних синтаксических связей, союзы – связывать члены предложения и части сложного предложения.)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spellStart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Производные</w:t>
      </w:r>
      <w:proofErr w:type="spellEnd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предлоги</w:t>
      </w:r>
      <w:proofErr w:type="spellEnd"/>
    </w:p>
    <w:tbl>
      <w:tblPr>
        <w:tblW w:w="5000" w:type="pct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  <w:gridCol w:w="2211"/>
        <w:gridCol w:w="2064"/>
        <w:gridCol w:w="1843"/>
      </w:tblGrid>
      <w:tr w:rsidR="005812DA" w:rsidRPr="00152CD6" w:rsidTr="005812DA">
        <w:trPr>
          <w:gridAfter w:val="3"/>
          <w:wAfter w:w="7221" w:type="dxa"/>
          <w:tblCellSpacing w:w="15" w:type="dxa"/>
        </w:trPr>
        <w:tc>
          <w:tcPr>
            <w:tcW w:w="500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Часть речи, от которой образован производный предлог</w:t>
            </w:r>
          </w:p>
        </w:tc>
      </w:tr>
      <w:tr w:rsidR="005812DA" w:rsidRPr="005812DA" w:rsidTr="005812DA">
        <w:trPr>
          <w:tblCellSpacing w:w="15" w:type="dxa"/>
        </w:trPr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lastRenderedPageBreak/>
              <w:t>Наречие</w:t>
            </w:r>
            <w:proofErr w:type="spellEnd"/>
          </w:p>
        </w:tc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Имя</w:t>
            </w:r>
            <w:proofErr w:type="spellEnd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Имя</w:t>
            </w:r>
            <w:proofErr w:type="spellEnd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Деепричастие</w:t>
            </w:r>
            <w:proofErr w:type="spellEnd"/>
          </w:p>
        </w:tc>
      </w:tr>
      <w:tr w:rsidR="005812DA" w:rsidRPr="00152CD6" w:rsidTr="005812DA">
        <w:trPr>
          <w:tblCellSpacing w:w="15" w:type="dxa"/>
        </w:trPr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Вблизи, вдоль, внутри, мимо, напротив, впереди, около, позади</w:t>
            </w:r>
          </w:p>
        </w:tc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В течение, путем, наподобие, в виде, вроде, вследствие, в продолжение, в силу, посредством, по отношению к, в области</w:t>
            </w:r>
          </w:p>
        </w:tc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Касательно, согласно, независимо от, подобно, относительно, соответственно, соразмерно</w:t>
            </w:r>
          </w:p>
        </w:tc>
        <w:tc>
          <w:tcPr>
            <w:tcW w:w="1250" w:type="pct"/>
            <w:tcBorders>
              <w:top w:val="single" w:sz="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2DA" w:rsidRPr="005812DA" w:rsidRDefault="005812DA" w:rsidP="005812DA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</w:pPr>
            <w:r w:rsidRPr="005812D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/>
              </w:rPr>
              <w:t>Благодаря, включая, исключая, спустя, несмотря на, не считая, невзирая на</w:t>
            </w:r>
          </w:p>
        </w:tc>
      </w:tr>
    </w:tbl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Переход других частей речи в междометия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Даны предложения: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«Батюшки! – изумился тонкий. – Миша! Друг детства!»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Батюшки вошли в храм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. В каком из предложений слово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батюшки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имеет лексическое значение, а в каком потеряло лексическое значение и просто выражает чувства и эмоции? (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первом предложении слово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батюшки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утратило лексическое значение и служит для выражения чувств и эмоций, следовательно, является междометием. Произошел переход существительного в междометие. Во втором предложении слово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батюшки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является существительным.)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Вспомните как можно больше имен существительных, которые могут употребляться в функции междометий. Подтвердите примерами.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(Беда, матушки, боже, ужас, страсть, господи, черт, караул, марш.)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Выставить караул (сущ.), почетный караул (сущ.) – Хоть караул (межд.) кричи. Помогите, караул (межд.)!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(Междометие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караул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выражает призыв о помощи при опасности.)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Марш (сущ.) мира, военный марш (сущ.) – Кругом марш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(межд.)! Сейчас же марш (межд.) домой! Гринев, узнав от него об опасности... скомандовал: марш, марш...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(При помощи междометия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марш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выражается команда, приказ двигаться, идти.)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Театр – его страсть (сущ.). – Дождь льет вторую неделю. Страсть (межд.)!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(Междометие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страсть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выражает страх, ужас.)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Боже (сущ.), дай мне силы.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Боже (межд.), как здесь красиво!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(Междометие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боже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выражает восторг.)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Произведите сравнительный анализ следующих примеров и сделайте выводы о </w:t>
      </w:r>
      <w:proofErr w:type="spell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частеречной</w:t>
      </w:r>
      <w:proofErr w:type="spell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принадлежности выделенных слов.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Горько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(сл. сост.) в этом сознаться. Во рту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горько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(сл. сост.). – «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Горько! Горько!»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(межд.)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кричали молодым. (Междометие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горько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– возглас гостей на свадьбе, призывающий молодых поцеловаться.)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Дорога идет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прямо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(нареч.). Попасть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прямо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 xml:space="preserve">(нареч.) в цель. – Он просто герой! 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lastRenderedPageBreak/>
        <w:t>–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Прямо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(межд.)!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(Междометие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прямо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выражает противодействие, возражение.)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Извините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(глагол) за ошибку. – Гулять под дождем? Нет уж,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извините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(межд.)!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(Междометие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извините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выражает протест, несогласие.)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Подумаешь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(глагол) хорошенько, и пример у тебя получится. – Отец рассердится. –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/>
        </w:rPr>
        <w:t>Подумаешь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(межд.)!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(Междометие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подумаешь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выражает иронию, пренебрежение, насмешку.)</w:t>
      </w:r>
    </w:p>
    <w:p w:rsidR="005812DA" w:rsidRPr="005812DA" w:rsidRDefault="005812DA" w:rsidP="005812D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О чем свидетельствуют следующие примеры? Какую синтаксическую роль выполняют выделенные слова?</w:t>
      </w:r>
    </w:p>
    <w:p w:rsidR="005812DA" w:rsidRPr="005812DA" w:rsidRDefault="005812DA" w:rsidP="005812D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ru-RU"/>
        </w:rPr>
      </w:pP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Далече грянуло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«ура».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()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Марш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домой! Ребята, теплынь-то какая,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айда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купаться! Громкое «</w:t>
      </w:r>
      <w:r w:rsidRPr="005812DA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цыц»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повисло в воздухе. (</w:t>
      </w:r>
      <w:proofErr w:type="gramStart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>В</w:t>
      </w:r>
      <w:proofErr w:type="gramEnd"/>
      <w:r w:rsidRPr="005812DA">
        <w:rPr>
          <w:rFonts w:ascii="Helvetica" w:eastAsia="Times New Roman" w:hAnsi="Helvetica" w:cs="Helvetica"/>
          <w:color w:val="000000"/>
          <w:sz w:val="24"/>
          <w:szCs w:val="24"/>
          <w:lang w:val="ru-RU"/>
        </w:rPr>
        <w:t xml:space="preserve"> данных примерах междометия употреблены в роли имени существительного и глагола. Междометия утратили свою семантику, сочетаются с другими словами и выполняют функцию члена предложения.)</w:t>
      </w:r>
    </w:p>
    <w:p w:rsidR="007D5A6B" w:rsidRPr="005812DA" w:rsidRDefault="007D5A6B">
      <w:pPr>
        <w:rPr>
          <w:lang w:val="ru-RU"/>
        </w:rPr>
      </w:pPr>
    </w:p>
    <w:sectPr w:rsidR="007D5A6B" w:rsidRPr="005812D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DA"/>
    <w:rsid w:val="00152CD6"/>
    <w:rsid w:val="005812DA"/>
    <w:rsid w:val="007D5A6B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E294"/>
  <w15:chartTrackingRefBased/>
  <w15:docId w15:val="{D5C3E569-EB05-4E28-A9E1-EF60E695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527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2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9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8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0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382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7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68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953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0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14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2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06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76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49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82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5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6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73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53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usskij_yazik/" TargetMode="External"/><Relationship Id="rId13" Type="http://schemas.openxmlformats.org/officeDocument/2006/relationships/image" Target="media/image1.g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mestoimeniya/" TargetMode="External"/><Relationship Id="rId12" Type="http://schemas.openxmlformats.org/officeDocument/2006/relationships/hyperlink" Target="https://pandia.ru/text/category/antonimi/" TargetMode="External"/><Relationship Id="rId17" Type="http://schemas.openxmlformats.org/officeDocument/2006/relationships/hyperlink" Target="https://pandia.ru/text/category/imya_chislitelmzno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imya_prilagatelmznoe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adverbializatciya/" TargetMode="External"/><Relationship Id="rId11" Type="http://schemas.openxmlformats.org/officeDocument/2006/relationships/hyperlink" Target="https://pandia.ru/text/category/sintaksis/" TargetMode="External"/><Relationship Id="rId5" Type="http://schemas.openxmlformats.org/officeDocument/2006/relationships/hyperlink" Target="https://pandia.ru/text/category/chasti_rechi/" TargetMode="External"/><Relationship Id="rId15" Type="http://schemas.openxmlformats.org/officeDocument/2006/relationships/hyperlink" Target="https://pandia.ru/text/category/fonetika/" TargetMode="External"/><Relationship Id="rId10" Type="http://schemas.openxmlformats.org/officeDocument/2006/relationships/hyperlink" Target="https://pandia.ru/text/category/morfologiya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andia.ru/text/category/omonimi/" TargetMode="External"/><Relationship Id="rId9" Type="http://schemas.openxmlformats.org/officeDocument/2006/relationships/hyperlink" Target="https://pandia.ru/text/category/differentciya/" TargetMode="External"/><Relationship Id="rId14" Type="http://schemas.openxmlformats.org/officeDocument/2006/relationships/hyperlink" Target="https://pandia.ru/text/category/deeprichast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12</Pages>
  <Words>3840</Words>
  <Characters>21891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2020-04-17T09:27:00Z</dcterms:created>
  <dcterms:modified xsi:type="dcterms:W3CDTF">2020-04-18T07:44:00Z</dcterms:modified>
</cp:coreProperties>
</file>