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B0" w:rsidRPr="00940C50" w:rsidRDefault="00D12677" w:rsidP="00940C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C50">
        <w:rPr>
          <w:rFonts w:ascii="Times New Roman" w:hAnsi="Times New Roman" w:cs="Times New Roman"/>
          <w:b/>
          <w:sz w:val="24"/>
          <w:szCs w:val="24"/>
        </w:rPr>
        <w:t>Тема: «Методология и методы исследования»</w:t>
      </w:r>
    </w:p>
    <w:p w:rsidR="00D12677" w:rsidRPr="00940C50" w:rsidRDefault="00940C50" w:rsidP="00940C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0C50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D12677" w:rsidRPr="00940C50">
        <w:rPr>
          <w:rFonts w:ascii="Times New Roman" w:hAnsi="Times New Roman" w:cs="Times New Roman"/>
          <w:b/>
          <w:sz w:val="24"/>
          <w:szCs w:val="24"/>
        </w:rPr>
        <w:t>Дайте определение</w:t>
      </w:r>
      <w:proofErr w:type="gramStart"/>
      <w:r w:rsidRPr="00940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677" w:rsidRPr="00940C5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D12677" w:rsidRPr="00940C50" w:rsidRDefault="00D12677" w:rsidP="00940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50">
        <w:rPr>
          <w:rFonts w:ascii="Times New Roman" w:hAnsi="Times New Roman" w:cs="Times New Roman"/>
          <w:sz w:val="24"/>
          <w:szCs w:val="24"/>
        </w:rPr>
        <w:t>Метод – это….</w:t>
      </w:r>
    </w:p>
    <w:p w:rsidR="00D12677" w:rsidRPr="00940C50" w:rsidRDefault="00D12677" w:rsidP="00940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50">
        <w:rPr>
          <w:rFonts w:ascii="Times New Roman" w:hAnsi="Times New Roman" w:cs="Times New Roman"/>
          <w:sz w:val="24"/>
          <w:szCs w:val="24"/>
        </w:rPr>
        <w:t>Методология -  это….</w:t>
      </w:r>
    </w:p>
    <w:p w:rsidR="00940C50" w:rsidRPr="00940C50" w:rsidRDefault="00940C50" w:rsidP="00940C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0C50">
        <w:rPr>
          <w:rFonts w:ascii="Times New Roman" w:hAnsi="Times New Roman" w:cs="Times New Roman"/>
          <w:b/>
          <w:sz w:val="24"/>
          <w:szCs w:val="24"/>
        </w:rPr>
        <w:t>Задание 2. Заполните таблиц</w:t>
      </w:r>
      <w:bookmarkStart w:id="0" w:name="_GoBack"/>
      <w:bookmarkEnd w:id="0"/>
      <w:r w:rsidRPr="00940C50">
        <w:rPr>
          <w:rFonts w:ascii="Times New Roman" w:hAnsi="Times New Roman" w:cs="Times New Roman"/>
          <w:b/>
          <w:sz w:val="24"/>
          <w:szCs w:val="24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9"/>
        <w:gridCol w:w="2653"/>
        <w:gridCol w:w="3279"/>
      </w:tblGrid>
      <w:tr w:rsidR="00940C50" w:rsidRPr="00940C50" w:rsidTr="002E0C21">
        <w:tc>
          <w:tcPr>
            <w:tcW w:w="9571" w:type="dxa"/>
            <w:gridSpan w:val="3"/>
          </w:tcPr>
          <w:p w:rsidR="00940C50" w:rsidRPr="00940C50" w:rsidRDefault="00940C50" w:rsidP="00940C50">
            <w:pPr>
              <w:tabs>
                <w:tab w:val="left" w:pos="210"/>
                <w:tab w:val="center" w:pos="28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40C5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Основные стратегии изучения человеческой психики</w:t>
            </w:r>
          </w:p>
        </w:tc>
      </w:tr>
      <w:tr w:rsidR="00940C50" w:rsidRPr="00940C50" w:rsidTr="00940C50">
        <w:tc>
          <w:tcPr>
            <w:tcW w:w="3639" w:type="dxa"/>
          </w:tcPr>
          <w:p w:rsidR="00940C50" w:rsidRPr="00940C50" w:rsidRDefault="00940C50" w:rsidP="00940C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0C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Лонгитюдинальная</w:t>
            </w:r>
            <w:proofErr w:type="spellEnd"/>
            <w:r w:rsidRPr="00940C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стратегия, или стратегия продольного изучения</w:t>
            </w:r>
          </w:p>
        </w:tc>
        <w:tc>
          <w:tcPr>
            <w:tcW w:w="2653" w:type="dxa"/>
          </w:tcPr>
          <w:p w:rsidR="00940C50" w:rsidRPr="00940C50" w:rsidRDefault="00940C50" w:rsidP="00940C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40C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940C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тратегия </w:t>
            </w:r>
            <w:r w:rsidRPr="00940C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940C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поперечных срезов</w:t>
            </w:r>
            <w:r w:rsidRPr="00940C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79" w:type="dxa"/>
          </w:tcPr>
          <w:p w:rsidR="00940C50" w:rsidRPr="00940C50" w:rsidRDefault="00940C50" w:rsidP="00940C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C50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К</w:t>
            </w:r>
            <w:r w:rsidRPr="00940C50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омплексная стратегия</w:t>
            </w:r>
          </w:p>
        </w:tc>
      </w:tr>
      <w:tr w:rsidR="00940C50" w:rsidRPr="00940C50" w:rsidTr="00940C50">
        <w:tc>
          <w:tcPr>
            <w:tcW w:w="3639" w:type="dxa"/>
          </w:tcPr>
          <w:p w:rsidR="00940C50" w:rsidRPr="00940C50" w:rsidRDefault="00940C5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53" w:type="dxa"/>
          </w:tcPr>
          <w:p w:rsidR="00940C50" w:rsidRPr="00940C50" w:rsidRDefault="00940C50" w:rsidP="00940C5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79" w:type="dxa"/>
          </w:tcPr>
          <w:p w:rsidR="00940C50" w:rsidRPr="00940C50" w:rsidRDefault="00940C50">
            <w:pPr>
              <w:rPr>
                <w:rStyle w:val="a7"/>
                <w:rFonts w:ascii="Times New Roman" w:hAnsi="Times New Roman" w:cs="Times New Roman"/>
                <w:b w:val="0"/>
                <w:i/>
                <w:iCs/>
                <w:sz w:val="24"/>
                <w:szCs w:val="24"/>
                <w:shd w:val="clear" w:color="auto" w:fill="FFFFFF"/>
              </w:rPr>
            </w:pPr>
          </w:p>
        </w:tc>
      </w:tr>
    </w:tbl>
    <w:p w:rsidR="00D12677" w:rsidRPr="00940C50" w:rsidRDefault="00940C50">
      <w:pPr>
        <w:rPr>
          <w:rFonts w:ascii="Times New Roman" w:hAnsi="Times New Roman" w:cs="Times New Roman"/>
          <w:b/>
          <w:sz w:val="24"/>
          <w:szCs w:val="24"/>
        </w:rPr>
      </w:pPr>
      <w:r w:rsidRPr="00940C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Задание 3. </w:t>
      </w:r>
      <w:r w:rsidR="00D12677" w:rsidRPr="00940C50">
        <w:rPr>
          <w:rFonts w:ascii="Times New Roman" w:hAnsi="Times New Roman" w:cs="Times New Roman"/>
          <w:b/>
          <w:sz w:val="24"/>
          <w:szCs w:val="24"/>
        </w:rPr>
        <w:t>Заполните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2677" w:rsidRPr="00940C50" w:rsidTr="00D12677">
        <w:tc>
          <w:tcPr>
            <w:tcW w:w="4785" w:type="dxa"/>
          </w:tcPr>
          <w:p w:rsidR="00D12677" w:rsidRPr="00940C50" w:rsidRDefault="00D1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Объяснительная (естественнонаучная) психология</w:t>
            </w:r>
          </w:p>
        </w:tc>
        <w:tc>
          <w:tcPr>
            <w:tcW w:w="4786" w:type="dxa"/>
          </w:tcPr>
          <w:p w:rsidR="00D12677" w:rsidRPr="00940C50" w:rsidRDefault="00D1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50">
              <w:rPr>
                <w:rFonts w:ascii="Times New Roman" w:hAnsi="Times New Roman" w:cs="Times New Roman"/>
                <w:sz w:val="24"/>
                <w:szCs w:val="24"/>
              </w:rPr>
              <w:t>Описательная (гуманитарная) психология</w:t>
            </w:r>
          </w:p>
        </w:tc>
      </w:tr>
      <w:tr w:rsidR="00D12677" w:rsidRPr="00940C50" w:rsidTr="00D12677">
        <w:tc>
          <w:tcPr>
            <w:tcW w:w="4785" w:type="dxa"/>
          </w:tcPr>
          <w:p w:rsidR="00D12677" w:rsidRPr="00940C50" w:rsidRDefault="00D1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12677" w:rsidRPr="00940C50" w:rsidRDefault="00D1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677" w:rsidRPr="00940C50" w:rsidRDefault="00D12677">
      <w:pPr>
        <w:rPr>
          <w:rFonts w:ascii="Times New Roman" w:hAnsi="Times New Roman" w:cs="Times New Roman"/>
          <w:sz w:val="24"/>
          <w:szCs w:val="24"/>
        </w:rPr>
      </w:pPr>
    </w:p>
    <w:p w:rsidR="00D12677" w:rsidRPr="00940C50" w:rsidRDefault="00940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0C50">
        <w:rPr>
          <w:rFonts w:ascii="Times New Roman" w:hAnsi="Times New Roman" w:cs="Times New Roman"/>
          <w:b/>
          <w:i/>
          <w:sz w:val="24"/>
          <w:szCs w:val="24"/>
        </w:rPr>
        <w:t xml:space="preserve">Выучить таблицу. </w:t>
      </w:r>
    </w:p>
    <w:p w:rsidR="00D12677" w:rsidRDefault="00D12677">
      <w:r>
        <w:rPr>
          <w:noProof/>
          <w:lang w:eastAsia="ru-RU"/>
        </w:rPr>
        <w:drawing>
          <wp:inline distT="0" distB="0" distL="0" distR="0">
            <wp:extent cx="5940425" cy="4449518"/>
            <wp:effectExtent l="0" t="0" r="3175" b="8255"/>
            <wp:docPr id="1" name="Рисунок 1" descr="Схема классификации методов по ананьеву б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классификации методов по ананьеву б.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64AB3"/>
    <w:multiLevelType w:val="hybridMultilevel"/>
    <w:tmpl w:val="C52C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77"/>
    <w:rsid w:val="004D1BA2"/>
    <w:rsid w:val="0063405E"/>
    <w:rsid w:val="00940C50"/>
    <w:rsid w:val="00D1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6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67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126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6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67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12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Alfa</cp:lastModifiedBy>
  <cp:revision>1</cp:revision>
  <dcterms:created xsi:type="dcterms:W3CDTF">2020-10-28T21:00:00Z</dcterms:created>
  <dcterms:modified xsi:type="dcterms:W3CDTF">2020-10-28T21:16:00Z</dcterms:modified>
</cp:coreProperties>
</file>