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2127"/>
        <w:gridCol w:w="2409"/>
        <w:gridCol w:w="2410"/>
        <w:gridCol w:w="1985"/>
        <w:gridCol w:w="2268"/>
      </w:tblGrid>
      <w:tr w:rsidR="000F3366" w:rsidRPr="000F3366" w:rsidTr="000F3366">
        <w:trPr>
          <w:trHeight w:val="1547"/>
        </w:trPr>
        <w:tc>
          <w:tcPr>
            <w:tcW w:w="1560" w:type="dxa"/>
            <w:tcBorders>
              <w:bottom w:val="single" w:sz="12" w:space="0" w:color="000000"/>
              <w:tl2br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Present Perfect Tense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Present Perfect Continuous Tense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Past Perfect Tense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Past Perfect Continuous Tense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Future Perfect Tense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Future Perfect Continuous Tense</w:t>
            </w:r>
          </w:p>
        </w:tc>
      </w:tr>
      <w:tr w:rsidR="000F3366" w:rsidRPr="000F3366" w:rsidTr="000F3366">
        <w:trPr>
          <w:trHeight w:val="701"/>
        </w:trPr>
        <w:tc>
          <w:tcPr>
            <w:tcW w:w="1560" w:type="dxa"/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Formation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has, have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ed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/V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has, have + been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had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ed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/V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had + been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will + have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ed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/V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will have been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ing</w:t>
            </w:r>
            <w:proofErr w:type="spellEnd"/>
          </w:p>
        </w:tc>
      </w:tr>
      <w:tr w:rsidR="000F3366" w:rsidRPr="000F3366" w:rsidTr="000F3366">
        <w:trPr>
          <w:trHeight w:val="777"/>
        </w:trPr>
        <w:tc>
          <w:tcPr>
            <w:tcW w:w="1560" w:type="dxa"/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Negative form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has, have + not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ed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/V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has, have + not + been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had + not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ed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/V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had + not + been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will + not + have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ed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/V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will + not + have been + </w:t>
            </w:r>
            <w:proofErr w:type="spellStart"/>
            <w:r w:rsidRPr="000F3366">
              <w:rPr>
                <w:rFonts w:ascii="Times New Roman" w:hAnsi="Times New Roman" w:cs="Times New Roman"/>
                <w:lang w:val="en-US"/>
              </w:rPr>
              <w:t>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ing</w:t>
            </w:r>
            <w:proofErr w:type="spellEnd"/>
          </w:p>
        </w:tc>
      </w:tr>
      <w:tr w:rsidR="000F3366" w:rsidRPr="000F3366" w:rsidTr="000F3366">
        <w:trPr>
          <w:trHeight w:val="1001"/>
        </w:trPr>
        <w:tc>
          <w:tcPr>
            <w:tcW w:w="1560" w:type="dxa"/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Auxiliary verbs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has, have</w:t>
            </w:r>
          </w:p>
        </w:tc>
        <w:tc>
          <w:tcPr>
            <w:tcW w:w="2127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has, have been 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had</w:t>
            </w:r>
          </w:p>
        </w:tc>
        <w:tc>
          <w:tcPr>
            <w:tcW w:w="2410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had been</w:t>
            </w:r>
          </w:p>
        </w:tc>
        <w:tc>
          <w:tcPr>
            <w:tcW w:w="1985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will have</w:t>
            </w:r>
          </w:p>
        </w:tc>
        <w:tc>
          <w:tcPr>
            <w:tcW w:w="2268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will have been</w:t>
            </w:r>
          </w:p>
        </w:tc>
      </w:tr>
      <w:tr w:rsidR="000F3366" w:rsidRPr="000F3366" w:rsidTr="000F3366">
        <w:trPr>
          <w:trHeight w:val="65"/>
        </w:trPr>
        <w:tc>
          <w:tcPr>
            <w:tcW w:w="1560" w:type="dxa"/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Cases of Use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1.</w:t>
            </w:r>
            <w:r w:rsidRPr="000F3366">
              <w:rPr>
                <w:rFonts w:ascii="Times New Roman" w:hAnsi="Times New Roman" w:cs="Times New Roman"/>
                <w:b/>
              </w:rPr>
              <w:t>Сообщения</w:t>
            </w:r>
            <w:r w:rsidRPr="000F336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F3366">
              <w:rPr>
                <w:rFonts w:ascii="Times New Roman" w:hAnsi="Times New Roman" w:cs="Times New Roman"/>
                <w:b/>
              </w:rPr>
              <w:t>о</w:t>
            </w:r>
            <w:r w:rsidRPr="000F336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F3366">
              <w:rPr>
                <w:rFonts w:ascii="Times New Roman" w:hAnsi="Times New Roman" w:cs="Times New Roman"/>
                <w:b/>
              </w:rPr>
              <w:t>жизненном</w:t>
            </w:r>
            <w:r w:rsidRPr="000F336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F3366">
              <w:rPr>
                <w:rFonts w:ascii="Times New Roman" w:hAnsi="Times New Roman" w:cs="Times New Roman"/>
                <w:b/>
              </w:rPr>
              <w:t>опыте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: I have eaten frogs twice in my life;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  <w:b/>
              </w:rPr>
              <w:t xml:space="preserve">2.Сообщение новости или </w:t>
            </w:r>
            <w:r w:rsidRPr="000F3366">
              <w:rPr>
                <w:rFonts w:ascii="Times New Roman" w:hAnsi="Times New Roman" w:cs="Times New Roman"/>
                <w:b/>
                <w:u w:val="single"/>
              </w:rPr>
              <w:t>результата</w:t>
            </w:r>
            <w:r w:rsidRPr="000F3366">
              <w:rPr>
                <w:rFonts w:ascii="Times New Roman" w:hAnsi="Times New Roman" w:cs="Times New Roman"/>
              </w:rPr>
              <w:t>: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3366">
              <w:rPr>
                <w:rFonts w:ascii="Times New Roman" w:hAnsi="Times New Roman" w:cs="Times New Roman"/>
              </w:rPr>
              <w:t>I’ve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just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lost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my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key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;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  <w:b/>
              </w:rPr>
              <w:t>3.Сообщение о том, что началось в прошлом и продолжается до сих пор</w:t>
            </w:r>
            <w:r w:rsidRPr="000F3366">
              <w:rPr>
                <w:rFonts w:ascii="Times New Roman" w:hAnsi="Times New Roman" w:cs="Times New Roman"/>
              </w:rPr>
              <w:t xml:space="preserve">: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3366">
              <w:rPr>
                <w:rFonts w:ascii="Times New Roman" w:hAnsi="Times New Roman" w:cs="Times New Roman"/>
              </w:rPr>
              <w:t>I’ve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know</w:t>
            </w:r>
            <w:proofErr w:type="spellEnd"/>
            <w:r w:rsidRPr="000F3366">
              <w:rPr>
                <w:rFonts w:ascii="Times New Roman" w:hAnsi="Times New Roman" w:cs="Times New Roman"/>
                <w:lang w:val="en-US"/>
              </w:rPr>
              <w:t>n</w:t>
            </w:r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her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366">
              <w:rPr>
                <w:rFonts w:ascii="Times New Roman" w:hAnsi="Times New Roman" w:cs="Times New Roman"/>
              </w:rPr>
              <w:t>since</w:t>
            </w:r>
            <w:proofErr w:type="spellEnd"/>
            <w:r w:rsidRPr="000F3366">
              <w:rPr>
                <w:rFonts w:ascii="Times New Roman" w:hAnsi="Times New Roman" w:cs="Times New Roman"/>
              </w:rPr>
              <w:t xml:space="preserve"> 1998. — Я знаю ее с 1998 года.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>! Не указываем, когда действие произошло.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</w:rPr>
              <w:t xml:space="preserve"> 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I have been </w:t>
            </w:r>
            <w:r w:rsidRPr="000F336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to </w:t>
            </w:r>
            <w:r w:rsidRPr="000F3366">
              <w:rPr>
                <w:rFonts w:ascii="Times New Roman" w:hAnsi="Times New Roman" w:cs="Times New Roman"/>
                <w:lang w:val="en-US"/>
              </w:rPr>
              <w:t>Russia.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i/>
                <w:lang w:val="en-US"/>
              </w:rPr>
              <w:t>But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 I was </w:t>
            </w:r>
            <w:r w:rsidRPr="000F3366">
              <w:rPr>
                <w:rFonts w:ascii="Times New Roman" w:hAnsi="Times New Roman" w:cs="Times New Roman"/>
                <w:b/>
                <w:u w:val="single"/>
                <w:lang w:val="en-US"/>
              </w:rPr>
              <w:t>in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 Russia in 2017.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33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F3366">
              <w:rPr>
                <w:rFonts w:ascii="Times New Roman" w:hAnsi="Times New Roman" w:cs="Times New Roman"/>
                <w:b/>
              </w:rPr>
              <w:t>Действие, которое началось в прошлом, длилось и продолжает длиться в данный момент.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 xml:space="preserve">Подчеркивается </w:t>
            </w:r>
            <w:r w:rsidRPr="000F3366">
              <w:rPr>
                <w:rFonts w:ascii="Times New Roman" w:hAnsi="Times New Roman" w:cs="Times New Roman"/>
                <w:b/>
                <w:u w:val="single"/>
              </w:rPr>
              <w:t>как долго</w:t>
            </w:r>
            <w:r w:rsidRPr="000F3366">
              <w:rPr>
                <w:rFonts w:ascii="Times New Roman" w:hAnsi="Times New Roman" w:cs="Times New Roman"/>
              </w:rPr>
              <w:t xml:space="preserve"> продолжается действие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I</w:t>
            </w:r>
            <w:r w:rsidRPr="000F3366">
              <w:rPr>
                <w:rFonts w:ascii="Times New Roman" w:hAnsi="Times New Roman" w:cs="Times New Roman"/>
              </w:rPr>
              <w:t xml:space="preserve"> </w:t>
            </w:r>
            <w:r w:rsidRPr="000F3366">
              <w:rPr>
                <w:rFonts w:ascii="Times New Roman" w:hAnsi="Times New Roman" w:cs="Times New Roman"/>
                <w:lang w:val="en-US"/>
              </w:rPr>
              <w:t>have</w:t>
            </w:r>
            <w:r w:rsidRPr="000F3366">
              <w:rPr>
                <w:rFonts w:ascii="Times New Roman" w:hAnsi="Times New Roman" w:cs="Times New Roman"/>
              </w:rPr>
              <w:t xml:space="preserve"> </w:t>
            </w:r>
            <w:r w:rsidRPr="000F3366">
              <w:rPr>
                <w:rFonts w:ascii="Times New Roman" w:hAnsi="Times New Roman" w:cs="Times New Roman"/>
                <w:lang w:val="en-US"/>
              </w:rPr>
              <w:t>been</w:t>
            </w:r>
            <w:r w:rsidRPr="000F3366">
              <w:rPr>
                <w:rFonts w:ascii="Times New Roman" w:hAnsi="Times New Roman" w:cs="Times New Roman"/>
              </w:rPr>
              <w:t xml:space="preserve"> </w:t>
            </w:r>
            <w:r w:rsidRPr="000F3366">
              <w:rPr>
                <w:rFonts w:ascii="Times New Roman" w:hAnsi="Times New Roman" w:cs="Times New Roman"/>
                <w:lang w:val="en-US"/>
              </w:rPr>
              <w:t>reading</w:t>
            </w:r>
            <w:r w:rsidRPr="000F3366">
              <w:rPr>
                <w:rFonts w:ascii="Times New Roman" w:hAnsi="Times New Roman" w:cs="Times New Roman"/>
              </w:rPr>
              <w:t xml:space="preserve"> </w:t>
            </w:r>
            <w:r w:rsidRPr="000F3366">
              <w:rPr>
                <w:rFonts w:ascii="Times New Roman" w:hAnsi="Times New Roman" w:cs="Times New Roman"/>
                <w:lang w:val="en-US"/>
              </w:rPr>
              <w:t>since</w:t>
            </w:r>
            <w:r w:rsidRPr="000F3366">
              <w:rPr>
                <w:rFonts w:ascii="Times New Roman" w:hAnsi="Times New Roman" w:cs="Times New Roman"/>
              </w:rPr>
              <w:t xml:space="preserve"> 2 </w:t>
            </w:r>
            <w:r w:rsidRPr="000F3366">
              <w:rPr>
                <w:rFonts w:ascii="Times New Roman" w:hAnsi="Times New Roman" w:cs="Times New Roman"/>
                <w:lang w:val="en-US"/>
              </w:rPr>
              <w:t>o</w:t>
            </w:r>
            <w:r w:rsidRPr="000F3366">
              <w:rPr>
                <w:rFonts w:ascii="Times New Roman" w:hAnsi="Times New Roman" w:cs="Times New Roman"/>
              </w:rPr>
              <w:t>’</w:t>
            </w:r>
            <w:r w:rsidRPr="000F3366">
              <w:rPr>
                <w:rFonts w:ascii="Times New Roman" w:hAnsi="Times New Roman" w:cs="Times New Roman"/>
                <w:lang w:val="en-US"/>
              </w:rPr>
              <w:t>clock</w:t>
            </w:r>
            <w:r w:rsidRPr="000F3366">
              <w:rPr>
                <w:rFonts w:ascii="Times New Roman" w:hAnsi="Times New Roman" w:cs="Times New Roman"/>
              </w:rPr>
              <w:t>. – Я читаю газету с 2 часов.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F3366">
              <w:rPr>
                <w:rFonts w:ascii="Times New Roman" w:hAnsi="Times New Roman" w:cs="Times New Roman"/>
                <w:b/>
              </w:rPr>
              <w:t>Действие, завершившееся до определенного момента в прошлом</w:t>
            </w:r>
            <w:r w:rsidRPr="000F3366">
              <w:rPr>
                <w:rFonts w:ascii="Times New Roman" w:hAnsi="Times New Roman" w:cs="Times New Roman"/>
              </w:rPr>
              <w:t xml:space="preserve">: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I had written the letter by 7 o’clock.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 xml:space="preserve">Я написал письмо к 7 часам.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I had written a letter to my sister before he came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>Я написал письмо моей сестре до того как он пришел.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  <w:b/>
              </w:rPr>
              <w:t>Длительное действие, которое началось до указанного момента в прошлом и продолжалось до этого момента</w:t>
            </w:r>
            <w:r w:rsidRPr="000F3366">
              <w:rPr>
                <w:rFonts w:ascii="Times New Roman" w:hAnsi="Times New Roman" w:cs="Times New Roman"/>
              </w:rPr>
              <w:t>: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I had been writing a letter for 2 hours </w:t>
            </w:r>
            <w:r w:rsidRPr="000F3366">
              <w:rPr>
                <w:rFonts w:ascii="Times New Roman" w:hAnsi="Times New Roman" w:cs="Times New Roman"/>
                <w:b/>
                <w:lang w:val="en-US"/>
              </w:rPr>
              <w:t xml:space="preserve">when </w:t>
            </w:r>
            <w:r w:rsidRPr="000F3366">
              <w:rPr>
                <w:rFonts w:ascii="Times New Roman" w:hAnsi="Times New Roman" w:cs="Times New Roman"/>
                <w:lang w:val="en-US"/>
              </w:rPr>
              <w:t>he came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 xml:space="preserve">Я писал письмо уже 2 часа, когда он пришел;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 xml:space="preserve">I had been writing a letter since 2 o’clock </w:t>
            </w:r>
            <w:r w:rsidRPr="000F3366">
              <w:rPr>
                <w:rFonts w:ascii="Times New Roman" w:hAnsi="Times New Roman" w:cs="Times New Roman"/>
                <w:b/>
                <w:lang w:val="en-US"/>
              </w:rPr>
              <w:t>when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 he came.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>Я писал письмо с 2 часов, когда он пришел.</w:t>
            </w:r>
          </w:p>
        </w:tc>
        <w:tc>
          <w:tcPr>
            <w:tcW w:w="1985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  <w:b/>
              </w:rPr>
              <w:t>Действие, которое будет завершено до определенного момента в будущем</w:t>
            </w:r>
            <w:r w:rsidRPr="000F3366">
              <w:rPr>
                <w:rFonts w:ascii="Times New Roman" w:hAnsi="Times New Roman" w:cs="Times New Roman"/>
              </w:rPr>
              <w:t xml:space="preserve">: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I’ll have written the letter by 7 o’clock.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 xml:space="preserve">Я напишу письмо к 7 часам; 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I’ll have written the letter before he comes.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>Я напишу письмо до того, как он придет.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  <w:b/>
              </w:rPr>
              <w:t>Действие, начавшееся в прошлом и продолжающееся до будущего момента речи, включая его</w:t>
            </w:r>
            <w:r w:rsidRPr="000F3366">
              <w:rPr>
                <w:rFonts w:ascii="Times New Roman" w:hAnsi="Times New Roman" w:cs="Times New Roman"/>
              </w:rPr>
              <w:t>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She will have been writing the letter for 2 hours when he comes.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366">
              <w:rPr>
                <w:rFonts w:ascii="Times New Roman" w:hAnsi="Times New Roman" w:cs="Times New Roman"/>
              </w:rPr>
              <w:t>Она будет писать письмо уже 2 часа, когда он придет.</w:t>
            </w:r>
          </w:p>
        </w:tc>
      </w:tr>
      <w:tr w:rsidR="000F3366" w:rsidRPr="000F3366" w:rsidTr="000F3366">
        <w:trPr>
          <w:trHeight w:val="1065"/>
        </w:trPr>
        <w:tc>
          <w:tcPr>
            <w:tcW w:w="1560" w:type="dxa"/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lastRenderedPageBreak/>
              <w:t>Passive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have, has + been + 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had been + 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will have been + V</w:t>
            </w:r>
            <w:r w:rsidRPr="000F336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F3366" w:rsidRPr="000F3366" w:rsidTr="000F3366">
        <w:trPr>
          <w:trHeight w:val="888"/>
        </w:trPr>
        <w:tc>
          <w:tcPr>
            <w:tcW w:w="1560" w:type="dxa"/>
            <w:shd w:val="clear" w:color="auto" w:fill="auto"/>
            <w:vAlign w:val="center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Notes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b/>
                <w:lang w:val="en-US"/>
              </w:rPr>
              <w:t>ever; never, just; always, already</w:t>
            </w:r>
            <w:r w:rsidRPr="000F3366">
              <w:rPr>
                <w:rFonts w:ascii="Times New Roman" w:hAnsi="Times New Roman" w:cs="Times New Roman"/>
                <w:lang w:val="en-US"/>
              </w:rPr>
              <w:t xml:space="preserve">, lately, recently, yet 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since morning, for 3 hours</w:t>
            </w:r>
          </w:p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how long</w:t>
            </w:r>
          </w:p>
        </w:tc>
        <w:tc>
          <w:tcPr>
            <w:tcW w:w="2409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by 5 o’clock yesterday, before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for 2 hours</w:t>
            </w:r>
          </w:p>
        </w:tc>
        <w:tc>
          <w:tcPr>
            <w:tcW w:w="1985" w:type="dxa"/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by 5 o’clock tomorrow, before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</w:tcPr>
          <w:p w:rsidR="000F3366" w:rsidRPr="000F3366" w:rsidRDefault="000F3366" w:rsidP="000F3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3366">
              <w:rPr>
                <w:rFonts w:ascii="Times New Roman" w:hAnsi="Times New Roman" w:cs="Times New Roman"/>
                <w:lang w:val="en-US"/>
              </w:rPr>
              <w:t>for 2 hours</w:t>
            </w:r>
          </w:p>
        </w:tc>
      </w:tr>
    </w:tbl>
    <w:p w:rsidR="00044853" w:rsidRPr="000F3366" w:rsidRDefault="00044853" w:rsidP="000F3366">
      <w:pPr>
        <w:spacing w:after="0" w:line="240" w:lineRule="auto"/>
        <w:rPr>
          <w:rFonts w:ascii="Times New Roman" w:hAnsi="Times New Roman" w:cs="Times New Roman"/>
        </w:rPr>
      </w:pPr>
    </w:p>
    <w:p w:rsidR="000F3366" w:rsidRPr="000F3366" w:rsidRDefault="000F336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F3366" w:rsidRPr="000F3366" w:rsidSect="000F3366">
      <w:pgSz w:w="16838" w:h="11906" w:orient="landscape"/>
      <w:pgMar w:top="851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8A"/>
    <w:rsid w:val="00044853"/>
    <w:rsid w:val="000F3366"/>
    <w:rsid w:val="001A732D"/>
    <w:rsid w:val="004B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B1F0"/>
  <w15:chartTrackingRefBased/>
  <w15:docId w15:val="{0FC292C1-D06E-45B2-9698-409F27AF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2020-05-04T06:44:00Z</dcterms:created>
  <dcterms:modified xsi:type="dcterms:W3CDTF">2020-05-04T06:53:00Z</dcterms:modified>
</cp:coreProperties>
</file>