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72" w:rsidRDefault="00277772" w:rsidP="00277772">
      <w:pPr>
        <w:jc w:val="center"/>
        <w:rPr>
          <w:lang w:val="en-US"/>
        </w:rPr>
      </w:pPr>
      <w:r>
        <w:t xml:space="preserve">Тема 10. </w:t>
      </w:r>
      <w:proofErr w:type="spellStart"/>
      <w:r>
        <w:t>Деструктивность</w:t>
      </w:r>
      <w:proofErr w:type="spellEnd"/>
      <w:r>
        <w:t xml:space="preserve"> и социальное поведение</w:t>
      </w:r>
    </w:p>
    <w:p w:rsidR="00277772" w:rsidRDefault="00277772" w:rsidP="00277772">
      <w:pPr>
        <w:rPr>
          <w:lang w:val="en-US"/>
        </w:rPr>
      </w:pPr>
      <w:r>
        <w:t>Современный процесс развития общества характеризуется глубиной и характером изменений экономических, экологических, демографических, энергетических, оказывающих активное воздействие на социализацию личности, приводя ее часто в ситуацию деформации, образуя в ней деструктивное начало.</w:t>
      </w:r>
    </w:p>
    <w:p w:rsidR="004B7199" w:rsidRDefault="004B7199" w:rsidP="004B7199">
      <w:r>
        <w:t xml:space="preserve">В ситуации взаимодействия человека и общества, человек в силу обладания духовностью представляет собой не только существо единичное, но является индивидуальным воплощением всеобщего. Процесс социализации индивида и его последствия являются предметом анализа социальной </w:t>
      </w:r>
      <w:proofErr w:type="spellStart"/>
      <w:r>
        <w:t>виктимологии</w:t>
      </w:r>
      <w:proofErr w:type="spellEnd"/>
      <w:r>
        <w:t xml:space="preserve">. При этом анализ необходимо начинать с антропологии </w:t>
      </w:r>
      <w:proofErr w:type="spellStart"/>
      <w:r>
        <w:t>деструктивности</w:t>
      </w:r>
      <w:proofErr w:type="spellEnd"/>
      <w:r>
        <w:t xml:space="preserve">, а не с социологии девиации. Анализ причин и условий, порождающих деструктивное начало, тормозящее процесс социализации, мы рассматриваем как составляющую предмета социальной </w:t>
      </w:r>
      <w:proofErr w:type="spellStart"/>
      <w:r>
        <w:t>виктимологии</w:t>
      </w:r>
      <w:proofErr w:type="spellEnd"/>
      <w:r>
        <w:t>.</w:t>
      </w:r>
    </w:p>
    <w:p w:rsidR="004B7199" w:rsidRDefault="004B7199" w:rsidP="004B7199">
      <w:r>
        <w:t>Проблемы соотношения позитивных процессов социализации, развития человека и деформационных процессов, которые образуют деструктивное начало, вызывают давно интерес в науке, несмотря на то, что данная проблема, по-прежнему недостаточно разработана и исследуемая в теории.</w:t>
      </w:r>
    </w:p>
    <w:p w:rsidR="004B7199" w:rsidRDefault="004B7199" w:rsidP="004B7199">
      <w:proofErr w:type="spellStart"/>
      <w:r>
        <w:t>Деструктивность</w:t>
      </w:r>
      <w:proofErr w:type="spellEnd"/>
      <w:r>
        <w:t xml:space="preserve"> как разрушение, исходящее от человека и направленное вовне, на внешние объекты, или внутрь себя анализировались в рамках классической психологической и социальной науки. Прежде всего, это исследования, проводимые в системе психологического подхода в трудах </w:t>
      </w:r>
      <w:proofErr w:type="spellStart"/>
      <w:r>
        <w:t>З.Фрейда</w:t>
      </w:r>
      <w:proofErr w:type="spellEnd"/>
      <w:r>
        <w:t xml:space="preserve">, А. Адлера, В. </w:t>
      </w:r>
      <w:proofErr w:type="spellStart"/>
      <w:r>
        <w:t>Штекеля</w:t>
      </w:r>
      <w:proofErr w:type="spellEnd"/>
      <w:r>
        <w:t xml:space="preserve">, К.-Г. Юнга, </w:t>
      </w:r>
      <w:proofErr w:type="spellStart"/>
      <w:r>
        <w:t>Э.Эриксона</w:t>
      </w:r>
      <w:proofErr w:type="spellEnd"/>
      <w:r>
        <w:t xml:space="preserve">, Э </w:t>
      </w:r>
      <w:proofErr w:type="spellStart"/>
      <w:r>
        <w:t>Фрома</w:t>
      </w:r>
      <w:proofErr w:type="spellEnd"/>
      <w:r>
        <w:t xml:space="preserve">, </w:t>
      </w:r>
      <w:proofErr w:type="spellStart"/>
      <w:r>
        <w:t>К.Роджерса</w:t>
      </w:r>
      <w:proofErr w:type="spellEnd"/>
      <w:r>
        <w:t xml:space="preserve">, </w:t>
      </w:r>
      <w:proofErr w:type="spellStart"/>
      <w:r>
        <w:t>Б.Скинера</w:t>
      </w:r>
      <w:proofErr w:type="spellEnd"/>
      <w:r>
        <w:t xml:space="preserve">, </w:t>
      </w:r>
      <w:proofErr w:type="spellStart"/>
      <w:r>
        <w:t>А.Бандуры</w:t>
      </w:r>
      <w:proofErr w:type="spellEnd"/>
      <w:r>
        <w:t xml:space="preserve">, С. </w:t>
      </w:r>
      <w:proofErr w:type="spellStart"/>
      <w:r>
        <w:t>Шпильрейна</w:t>
      </w:r>
      <w:proofErr w:type="spellEnd"/>
      <w:r>
        <w:t>.</w:t>
      </w:r>
    </w:p>
    <w:p w:rsidR="004B7199" w:rsidRDefault="004B7199" w:rsidP="004B7199">
      <w:r>
        <w:t>Следует отметить, что в концепции личности З. Фрейда лежит предположение о значении конфликта как движущей силы развития. Это в основном между сексуальными инстинктами и инстинктами голода, и боли; позже он расширил перечень конфликтов, выделив в развитии индивидуальности такие конфликты как конфликт между инстинктом жизни и разрушением, или смертью.</w:t>
      </w:r>
    </w:p>
    <w:p w:rsidR="004B7199" w:rsidRDefault="004B7199" w:rsidP="004B7199">
      <w:r>
        <w:t xml:space="preserve">В отличие от З. Фрейда К. Юнг при обосновании развития человека больше ориентировался на философское осмысление данного феномена. Основное отличие психоанализа </w:t>
      </w:r>
      <w:proofErr w:type="spellStart"/>
      <w:r>
        <w:t>З.Фрейда</w:t>
      </w:r>
      <w:proofErr w:type="spellEnd"/>
      <w:r>
        <w:t xml:space="preserve"> от аналитической психологии К. Юнга заключается в разном понимании либидо. Для К. Юнга либидо не ограничивается только сексуальной энергией, </w:t>
      </w:r>
      <w:proofErr w:type="gramStart"/>
      <w:r>
        <w:t>последняя</w:t>
      </w:r>
      <w:proofErr w:type="gramEnd"/>
      <w:r>
        <w:t xml:space="preserve"> является только компонентом, проявляется в росте и размножении, « а также в других видах деятельности - в зависимости от того, что в данный момент времени является наиболее важным для конкретного человека». К. Юнг полагал, что духовное развитие человека связано с унаследованным от предшествующих поколений опытом, являющимся внутренней </w:t>
      </w:r>
      <w:proofErr w:type="spellStart"/>
      <w:r>
        <w:t>детерминантой</w:t>
      </w:r>
      <w:proofErr w:type="spellEnd"/>
      <w:r>
        <w:t xml:space="preserve"> психической жизни человека. «Первичный означает «первый» и «первоначальный»; первичный</w:t>
      </w:r>
      <w:r>
        <w:t xml:space="preserve"> </w:t>
      </w:r>
      <w:r>
        <w:t xml:space="preserve">образ, следовательно, относится к самым ранним проявлениям души. Человек наследует эти образы от своего родового прошлого, которое включает как его человеческих, так и </w:t>
      </w:r>
      <w:proofErr w:type="spellStart"/>
      <w:r>
        <w:t>предчеловеческих</w:t>
      </w:r>
      <w:proofErr w:type="spellEnd"/>
      <w:r>
        <w:t xml:space="preserve"> или животных </w:t>
      </w:r>
      <w:r>
        <w:lastRenderedPageBreak/>
        <w:t xml:space="preserve">предков». Тем не менее, он считал, что человек сам созидает свое будущее, и он фатально не привязан к своему прошлому. Типологию развития личности связывал с представлениями </w:t>
      </w:r>
      <w:proofErr w:type="gramStart"/>
      <w:r>
        <w:t>о</w:t>
      </w:r>
      <w:proofErr w:type="gramEnd"/>
      <w:r>
        <w:t xml:space="preserve"> экстраверсии - интроверсии - направленностью личности на внешний и внутренний мир.</w:t>
      </w:r>
    </w:p>
    <w:p w:rsidR="004B7199" w:rsidRDefault="004B7199" w:rsidP="004B7199">
      <w:r>
        <w:t xml:space="preserve">A. </w:t>
      </w:r>
      <w:r>
        <w:t>Адлер высказал предположение о присущем человеку «агрессивном влечении», но подчеркивал уникальность каждой личности и важность ее развития в системе социальных связей и отношений. Согласно его концепции, типичное поведение человека является компенсацией за неполноценность - реальную или предполагаемую. Основным человеческим двигателем является чувство неполноценности, оно позволяет преодолеть трудности и человеческие слабости.</w:t>
      </w:r>
    </w:p>
    <w:p w:rsidR="004B7199" w:rsidRDefault="004B7199" w:rsidP="004B7199">
      <w:r>
        <w:t xml:space="preserve">B. </w:t>
      </w:r>
      <w:proofErr w:type="spellStart"/>
      <w:r>
        <w:t>Штекель</w:t>
      </w:r>
      <w:proofErr w:type="spellEnd"/>
      <w:r>
        <w:t xml:space="preserve"> обнаружил, что в сновидениях и фантазиях людей часто проявляются такие мотивы и сюжеты, которые свидетельствуют о проявлении у них ненависти и наличии внутренней тенденции к смерти. С. </w:t>
      </w:r>
      <w:proofErr w:type="spellStart"/>
      <w:r>
        <w:t>Шпильрейн</w:t>
      </w:r>
      <w:proofErr w:type="spellEnd"/>
      <w:r>
        <w:t xml:space="preserve"> высказала свою идею о склонности человека к </w:t>
      </w:r>
      <w:proofErr w:type="spellStart"/>
      <w:r>
        <w:t>деструктивности</w:t>
      </w:r>
      <w:proofErr w:type="spellEnd"/>
      <w:r>
        <w:t xml:space="preserve"> в опубликованной статье «Деструкция как причина становления».</w:t>
      </w:r>
    </w:p>
    <w:p w:rsidR="004B7199" w:rsidRDefault="004B7199" w:rsidP="004B7199">
      <w:r>
        <w:t xml:space="preserve">Карен </w:t>
      </w:r>
      <w:proofErr w:type="spellStart"/>
      <w:r>
        <w:t>Хорни</w:t>
      </w:r>
      <w:proofErr w:type="spellEnd"/>
      <w:r>
        <w:t xml:space="preserve">, рассматривая структуру невротической личности, обращает внимание на детские переживания. Основываясь на своей практике, она приходит к выводу, что окружающая среда - главный источник формирования невротической личности. Она вводит понятие базальной тревожности как глубокого чувства одиночества и беспомощности. Данное чувство формируется в детстве, в детско-родительских отношениях. К. </w:t>
      </w:r>
      <w:proofErr w:type="spellStart"/>
      <w:r>
        <w:t>Хорни</w:t>
      </w:r>
      <w:proofErr w:type="spellEnd"/>
      <w:r>
        <w:t xml:space="preserve"> выделяет десять невротических потребностей, которые осложняют социальное функционирование индивида.</w:t>
      </w:r>
    </w:p>
    <w:p w:rsidR="004B7199" w:rsidRDefault="004B7199" w:rsidP="004B7199">
      <w:r>
        <w:t xml:space="preserve">В книге «Неврозы и человеческое развитие» К. </w:t>
      </w:r>
      <w:proofErr w:type="spellStart"/>
      <w:r>
        <w:t>Хорни</w:t>
      </w:r>
      <w:proofErr w:type="spellEnd"/>
      <w:r>
        <w:t xml:space="preserve"> утверждает, что человек борется с тревогой, вызванной ощущением опасности, сознанием, что его не любят и не ценят, отказываясь от своих истинных чувств и тщательно разрабатывая стратегии защиты. Она показывает, как идеализация самого себя порождает в человеке желание славы, и то, что называет «системой гордости», которая складывается из невротических требований, деспотизма и ненависти к самому себе. В этой работе она также рассматривает невротические потребности в любви, когда погоня за властью, престижем и обладанием возникает в ответ на отсутствие любви.</w:t>
      </w:r>
    </w:p>
    <w:p w:rsidR="004B7199" w:rsidRDefault="004B7199" w:rsidP="004B7199">
      <w:r>
        <w:t xml:space="preserve">В своих исследованиях К. </w:t>
      </w:r>
      <w:proofErr w:type="spellStart"/>
      <w:r>
        <w:t>Хорни</w:t>
      </w:r>
      <w:proofErr w:type="spellEnd"/>
      <w:r>
        <w:t xml:space="preserve"> выделяет межличностные защитные стратегии. Человек, который пытается справиться с базовой тревогой, или находит решение в уступчивости, принижая себя, движется навстречу людям, или принимает агрессивное и экспансивное решение и движется против людей, либо принимает решение в пользу отделения от всех и уединения - и уходит от людей прочь. При успешной социализации человек быстро адаптируется к любой стратегии, но при деформации социализации у него формируется </w:t>
      </w:r>
      <w:proofErr w:type="spellStart"/>
      <w:r>
        <w:t>деструктивность</w:t>
      </w:r>
      <w:proofErr w:type="spellEnd"/>
      <w:r>
        <w:t>.</w:t>
      </w:r>
    </w:p>
    <w:p w:rsidR="004B7199" w:rsidRDefault="004B7199" w:rsidP="004B7199">
      <w:r>
        <w:t xml:space="preserve">Люди с доминирующим решением в пользу уступчивости преодолевают базовую тревогу и пытаются заслужить любовь и одобрение других людей, контролируя их своей зависимостью. Ценности таких людей «принадлежат к сфере добра, сочувствия, любви, щедрости, бескорыстия, и </w:t>
      </w:r>
      <w:r>
        <w:lastRenderedPageBreak/>
        <w:t>скромности». Им нужна вера не только в справедливость мирового порядка, но и в доброту человеческой природы.</w:t>
      </w:r>
    </w:p>
    <w:p w:rsidR="004B7199" w:rsidRDefault="004B7199" w:rsidP="004B7199">
      <w:r>
        <w:t xml:space="preserve">Заметим, что те, у которых доминируют экспансивные решения, имеют цели, черты характера и ценности прямо противоположные людям со стратегией уступчивости. Их основная стратегия - экспансивные решения: </w:t>
      </w:r>
      <w:proofErr w:type="spellStart"/>
      <w:r>
        <w:t>нарциссистские</w:t>
      </w:r>
      <w:proofErr w:type="spellEnd"/>
      <w:r>
        <w:t xml:space="preserve">, </w:t>
      </w:r>
      <w:proofErr w:type="spellStart"/>
      <w:r>
        <w:t>перфекционистские</w:t>
      </w:r>
      <w:proofErr w:type="spellEnd"/>
      <w:r>
        <w:t xml:space="preserve"> и надменно-мстительные.</w:t>
      </w:r>
    </w:p>
    <w:p w:rsidR="004B7199" w:rsidRDefault="004B7199" w:rsidP="004B7199">
      <w:r>
        <w:t xml:space="preserve">Часто тот, кто выбрал </w:t>
      </w:r>
      <w:proofErr w:type="spellStart"/>
      <w:r>
        <w:t>нарциссистское</w:t>
      </w:r>
      <w:proofErr w:type="spellEnd"/>
      <w:r>
        <w:t xml:space="preserve"> решение, стремится получить власть над жизнью посредством «восхищения собой и попыткой очаровать». В детстве такие люди были любимыми детьми, объектами восхищения, одаренными выше среднего уровня. Их ожидание - мир будет их опекать, как опекали их родители. Если это не происходит, они переживают тяжелый психологический кризис, приспособиться к реальности не могут.</w:t>
      </w:r>
    </w:p>
    <w:p w:rsidR="004B7199" w:rsidRDefault="004B7199" w:rsidP="004B7199">
      <w:r>
        <w:t xml:space="preserve">Люди с чрезмерно высокими моральными и интеллектуальными стандартами находят выход в </w:t>
      </w:r>
      <w:proofErr w:type="spellStart"/>
      <w:r>
        <w:t>перфекционистском</w:t>
      </w:r>
      <w:proofErr w:type="spellEnd"/>
      <w:r>
        <w:t xml:space="preserve"> решении, на основании которого они могут презирать других людей. Они очень гордятся своей правотой и стремятся достичь безупречности в поведении. Своими высокими стандартами они бросают вызов судьбе. Их неудачи и ошибки вызывают беспомощность и ненависть к себе.</w:t>
      </w:r>
    </w:p>
    <w:p w:rsidR="004B7199" w:rsidRDefault="004B7199" w:rsidP="004B7199">
      <w:r>
        <w:t xml:space="preserve">Надменно-мстительные решения характерны для людей, испытывающих потребность в мести и победе. Если </w:t>
      </w:r>
      <w:proofErr w:type="spellStart"/>
      <w:r>
        <w:t>нарциссисты</w:t>
      </w:r>
      <w:proofErr w:type="spellEnd"/>
      <w:r>
        <w:t xml:space="preserve"> с детства вызывали восхищение, а </w:t>
      </w:r>
      <w:proofErr w:type="spellStart"/>
      <w:r>
        <w:t>перфекционисты</w:t>
      </w:r>
      <w:proofErr w:type="spellEnd"/>
      <w:r>
        <w:t xml:space="preserve"> росли под давлением жестоких стандартов, то с людьми надменно-мстительного типа в детстве грубо или жестоко обращались и им нужно отплатить за несправедливость. Единственный закон морали - сила. Если их экспансия терпит поражение - они подвергают себя самоуничижению.</w:t>
      </w:r>
    </w:p>
    <w:p w:rsidR="004B7199" w:rsidRDefault="004B7199" w:rsidP="004B7199">
      <w:r>
        <w:t xml:space="preserve">Люди с доминирующим стремлением к уходу от других не ищут любви и не хотят достичь господства. Они предпочитают свободу, покой и самодостаточность. Они презирают погоню за успехом и испытывают отвращение </w:t>
      </w:r>
      <w:proofErr w:type="gramStart"/>
      <w:r>
        <w:t>к</w:t>
      </w:r>
      <w:proofErr w:type="gramEnd"/>
      <w:r>
        <w:t xml:space="preserve"> </w:t>
      </w:r>
      <w:proofErr w:type="gramStart"/>
      <w:r>
        <w:t>любого</w:t>
      </w:r>
      <w:proofErr w:type="gramEnd"/>
      <w:r>
        <w:t xml:space="preserve"> рода усилиям.</w:t>
      </w:r>
    </w:p>
    <w:p w:rsidR="004B7199" w:rsidRDefault="004B7199" w:rsidP="004B7199">
      <w:r>
        <w:t xml:space="preserve">К. </w:t>
      </w:r>
      <w:proofErr w:type="spellStart"/>
      <w:r>
        <w:t>Хорни</w:t>
      </w:r>
      <w:proofErr w:type="spellEnd"/>
      <w:r>
        <w:t xml:space="preserve"> подчеркивает, что если межличностные проблемы ведут к движению к людям, против людей и прочь от людей, то проблемы внутри психики приводят к развитию защитных стратегий личности. Идеализация себя приводит к возникновению у человека так называемой системы гордости, которая включает невротическую гордость, невротические требования, тиранические долженствования и преувеличенную ненависть к собственной персоне.</w:t>
      </w:r>
    </w:p>
    <w:p w:rsidR="004B7199" w:rsidRDefault="004B7199" w:rsidP="004B7199">
      <w:proofErr w:type="spellStart"/>
      <w:r>
        <w:t>К.Хорни</w:t>
      </w:r>
      <w:proofErr w:type="spellEnd"/>
      <w:r>
        <w:t xml:space="preserve"> была одним из психологов, положивших начало развитию гуманистической психологии, основанной на том, что здоровые цели и ценности жизни рождаются в процессе самореализации.</w:t>
      </w:r>
    </w:p>
    <w:p w:rsidR="00277772" w:rsidRDefault="004B7199" w:rsidP="004B7199">
      <w:r>
        <w:t xml:space="preserve">Совместно с К. </w:t>
      </w:r>
      <w:proofErr w:type="spellStart"/>
      <w:r>
        <w:t>Хорни</w:t>
      </w:r>
      <w:proofErr w:type="spellEnd"/>
      <w:r>
        <w:t xml:space="preserve"> - Эрих </w:t>
      </w:r>
      <w:proofErr w:type="spellStart"/>
      <w:r>
        <w:t>Фромм</w:t>
      </w:r>
      <w:proofErr w:type="spellEnd"/>
      <w:r>
        <w:t>, известный гуманист, философ и психолог развивая концепцию гуманистической психологии, продолжает</w:t>
      </w:r>
      <w:r>
        <w:t xml:space="preserve"> </w:t>
      </w:r>
      <w:r>
        <w:t>анализировать природу личности. В своей теории он исходил из нескольких экзистенциальных дихотомий: уникальности человека и способности каждого по-своему решать свои проблемы.</w:t>
      </w:r>
    </w:p>
    <w:p w:rsidR="004B7199" w:rsidRDefault="004B7199" w:rsidP="004B7199">
      <w:r>
        <w:t>Вопросы для обсуждения:</w:t>
      </w:r>
    </w:p>
    <w:p w:rsidR="004B7199" w:rsidRDefault="004B7199" w:rsidP="004B7199">
      <w:r>
        <w:lastRenderedPageBreak/>
        <w:t xml:space="preserve">Социально-нормативные характеристики </w:t>
      </w:r>
      <w:proofErr w:type="spellStart"/>
      <w:r>
        <w:t>деструктивности</w:t>
      </w:r>
      <w:proofErr w:type="spellEnd"/>
      <w:r>
        <w:t>.</w:t>
      </w:r>
    </w:p>
    <w:p w:rsidR="004B7199" w:rsidRDefault="004B7199" w:rsidP="004B7199">
      <w:r>
        <w:t xml:space="preserve">Социальное проявление </w:t>
      </w:r>
      <w:proofErr w:type="spellStart"/>
      <w:r>
        <w:t>деструктивности</w:t>
      </w:r>
      <w:proofErr w:type="spellEnd"/>
      <w:r>
        <w:t xml:space="preserve"> у подростков: низкий уровень обучаемости, неспешность в жизненно важных сферах, конфликты со сверстниками.</w:t>
      </w:r>
    </w:p>
    <w:p w:rsidR="004B7199" w:rsidRDefault="004B7199" w:rsidP="004B7199">
      <w:r>
        <w:t xml:space="preserve"> </w:t>
      </w:r>
    </w:p>
    <w:p w:rsidR="004B7199" w:rsidRDefault="004B7199" w:rsidP="004B7199">
      <w:r>
        <w:t xml:space="preserve">Социально-педагогические характеристики </w:t>
      </w:r>
      <w:proofErr w:type="spellStart"/>
      <w:r>
        <w:t>деструктивности</w:t>
      </w:r>
      <w:proofErr w:type="spellEnd"/>
      <w:r>
        <w:t xml:space="preserve"> в поведении детей и молодёжи. Формы и виды </w:t>
      </w:r>
      <w:proofErr w:type="spellStart"/>
      <w:r>
        <w:t>деструктивности</w:t>
      </w:r>
      <w:proofErr w:type="spellEnd"/>
      <w:r>
        <w:t xml:space="preserve"> у детей и молодежи.</w:t>
      </w:r>
      <w:bookmarkStart w:id="0" w:name="_GoBack"/>
      <w:bookmarkEnd w:id="0"/>
    </w:p>
    <w:sectPr w:rsidR="004B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F6"/>
    <w:rsid w:val="001E644D"/>
    <w:rsid w:val="00277772"/>
    <w:rsid w:val="004B7199"/>
    <w:rsid w:val="00D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7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7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2020-04-22T07:35:00Z</dcterms:created>
  <dcterms:modified xsi:type="dcterms:W3CDTF">2020-04-22T08:00:00Z</dcterms:modified>
</cp:coreProperties>
</file>