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B8" w:rsidRPr="001D4EB8" w:rsidRDefault="001D4EB8" w:rsidP="001D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Практическое занятие 1</w:t>
      </w:r>
    </w:p>
    <w:p w:rsidR="001D4EB8" w:rsidRPr="001D4EB8" w:rsidRDefault="001D4EB8" w:rsidP="001D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и методика психолого-педагогического изучения развития ребенка младенческого возраста (2 ч.)</w:t>
      </w:r>
    </w:p>
    <w:p w:rsidR="001D4EB8" w:rsidRPr="001D4EB8" w:rsidRDefault="001D4EB8" w:rsidP="001D4E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4EB8" w:rsidRPr="001D4EB8" w:rsidRDefault="001D4EB8" w:rsidP="001D4E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1D4EB8" w:rsidRPr="001D4EB8" w:rsidRDefault="001D4EB8" w:rsidP="001D4E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осуществлять психолого-педагогическое</w:t>
      </w:r>
      <w:r w:rsidRPr="001D4E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развития ребенка младенческого возраста с нарушением слуха.</w:t>
      </w:r>
    </w:p>
    <w:p w:rsidR="001D4EB8" w:rsidRPr="001D4EB8" w:rsidRDefault="001D4EB8" w:rsidP="001D4E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4EB8" w:rsidRPr="001D4EB8" w:rsidRDefault="001D4EB8" w:rsidP="001D4E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D4EB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Вопросы для обсуждения:</w:t>
      </w:r>
    </w:p>
    <w:p w:rsidR="001D4EB8" w:rsidRPr="001D4EB8" w:rsidRDefault="001D4EB8" w:rsidP="001D4EB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линии развития ребенка младенческого возраста. </w:t>
      </w:r>
    </w:p>
    <w:p w:rsidR="001D4EB8" w:rsidRPr="001D4EB8" w:rsidRDefault="001D4EB8" w:rsidP="001D4EB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показатели развития ребенка младенческого возраста. </w:t>
      </w:r>
    </w:p>
    <w:p w:rsidR="001D4EB8" w:rsidRPr="001D4EB8" w:rsidRDefault="001D4EB8" w:rsidP="001D4EB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и качественная оценки психофизического развития ребенка младенческого возраста.</w:t>
      </w:r>
    </w:p>
    <w:p w:rsidR="001D4EB8" w:rsidRPr="004864B9" w:rsidRDefault="001D4EB8" w:rsidP="001D4EB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развития ребенка младенческого возраста в условиях </w:t>
      </w:r>
      <w:r w:rsidRPr="00486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нарушенной слуховой функции.</w:t>
      </w:r>
    </w:p>
    <w:p w:rsidR="001D4EB8" w:rsidRPr="004864B9" w:rsidRDefault="001D4EB8" w:rsidP="001D4EB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проверка состояния слухового восприятия детей младенческого возраста. </w:t>
      </w:r>
    </w:p>
    <w:p w:rsidR="004864B9" w:rsidRPr="004864B9" w:rsidRDefault="001D4EB8" w:rsidP="004864B9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методика психолого-педагогического изучения ребенка младенческого возраста с нарушением слуха. </w:t>
      </w:r>
      <w:r w:rsidR="004864B9" w:rsidRPr="004864B9">
        <w:rPr>
          <w:rFonts w:ascii="Times New Roman" w:hAnsi="Times New Roman" w:cs="Times New Roman"/>
          <w:color w:val="000000" w:themeColor="text1"/>
          <w:sz w:val="28"/>
          <w:szCs w:val="28"/>
        </w:rPr>
        <w:t>Объекты изучения: сенсорное, эмоциональное, социальное, физическое и речевое развитие.</w:t>
      </w:r>
    </w:p>
    <w:p w:rsidR="004864B9" w:rsidRPr="001D4EB8" w:rsidRDefault="004864B9" w:rsidP="004864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EB8" w:rsidRPr="001D4EB8" w:rsidRDefault="001D4EB8" w:rsidP="001D4E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D4EB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Практическое задание:</w:t>
      </w:r>
    </w:p>
    <w:p w:rsidR="001D4EB8" w:rsidRPr="001D4EB8" w:rsidRDefault="001D4EB8" w:rsidP="001D4EB8">
      <w:pPr>
        <w:numPr>
          <w:ilvl w:val="0"/>
          <w:numId w:val="7"/>
        </w:numPr>
        <w:tabs>
          <w:tab w:val="left" w:pos="142"/>
          <w:tab w:val="left" w:pos="284"/>
        </w:tabs>
        <w:spacing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схему новообразований у ребенка младенческого возраста (в норме и в условиях нарушенной слуховой функции).</w:t>
      </w:r>
    </w:p>
    <w:p w:rsidR="001D4EB8" w:rsidRPr="001D4EB8" w:rsidRDefault="001D4EB8" w:rsidP="001D4EB8">
      <w:pPr>
        <w:numPr>
          <w:ilvl w:val="0"/>
          <w:numId w:val="7"/>
        </w:numPr>
        <w:tabs>
          <w:tab w:val="left" w:pos="142"/>
          <w:tab w:val="left" w:pos="284"/>
        </w:tabs>
        <w:spacing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Составить схему наблюдения за развитием ребенка младенческого возраста с нарушением слуха.</w:t>
      </w:r>
    </w:p>
    <w:p w:rsidR="001D4EB8" w:rsidRPr="001D4EB8" w:rsidRDefault="001D4EB8" w:rsidP="001D4EB8">
      <w:pPr>
        <w:numPr>
          <w:ilvl w:val="0"/>
          <w:numId w:val="7"/>
        </w:numPr>
        <w:tabs>
          <w:tab w:val="left" w:pos="142"/>
          <w:tab w:val="left" w:pos="284"/>
        </w:tabs>
        <w:spacing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диагностический инструментарий для психолого-педагогического изучения ребенка младенческого возраста с нарушением слуха.</w:t>
      </w:r>
    </w:p>
    <w:p w:rsidR="001D4EB8" w:rsidRPr="001D4EB8" w:rsidRDefault="001D4EB8" w:rsidP="001D4EB8">
      <w:pPr>
        <w:numPr>
          <w:ilvl w:val="0"/>
          <w:numId w:val="7"/>
        </w:numPr>
        <w:tabs>
          <w:tab w:val="left" w:pos="142"/>
          <w:tab w:val="left" w:pos="284"/>
        </w:tabs>
        <w:spacing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E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использование диагностического инструментария в соответствии с возрастом ребенка: до 3-х мес.; 4-5 мес.; 6-7 мес.; 7-9 мес.; 10-11 мес.; 12 мес.</w:t>
      </w:r>
    </w:p>
    <w:p w:rsidR="001D4EB8" w:rsidRPr="001D4EB8" w:rsidRDefault="001D4EB8" w:rsidP="001D4EB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9CF" w:rsidRPr="001D4EB8" w:rsidRDefault="00BC19CF" w:rsidP="001D4EB8"/>
    <w:sectPr w:rsidR="00BC19CF" w:rsidRPr="001D4EB8" w:rsidSect="0072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54DA"/>
    <w:multiLevelType w:val="multilevel"/>
    <w:tmpl w:val="CD9C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35F10"/>
    <w:multiLevelType w:val="multilevel"/>
    <w:tmpl w:val="668A4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C3AB7"/>
    <w:multiLevelType w:val="hybridMultilevel"/>
    <w:tmpl w:val="9FF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E02CA"/>
    <w:multiLevelType w:val="multilevel"/>
    <w:tmpl w:val="6242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21EF3"/>
    <w:multiLevelType w:val="hybridMultilevel"/>
    <w:tmpl w:val="17B4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E0C6A"/>
    <w:multiLevelType w:val="hybridMultilevel"/>
    <w:tmpl w:val="DDA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1870"/>
    <w:multiLevelType w:val="multilevel"/>
    <w:tmpl w:val="726A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4622D"/>
    <w:multiLevelType w:val="multilevel"/>
    <w:tmpl w:val="25BE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19CF"/>
    <w:rsid w:val="001D4EB8"/>
    <w:rsid w:val="004864B9"/>
    <w:rsid w:val="004B183C"/>
    <w:rsid w:val="00723860"/>
    <w:rsid w:val="00B271D3"/>
    <w:rsid w:val="00BC19CF"/>
    <w:rsid w:val="00F6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CF"/>
    <w:pPr>
      <w:ind w:left="720"/>
      <w:contextualSpacing/>
    </w:pPr>
  </w:style>
  <w:style w:type="character" w:styleId="a4">
    <w:name w:val="Emphasis"/>
    <w:basedOn w:val="a0"/>
    <w:uiPriority w:val="20"/>
    <w:qFormat/>
    <w:rsid w:val="001D4EB8"/>
    <w:rPr>
      <w:i/>
      <w:iCs/>
    </w:rPr>
  </w:style>
  <w:style w:type="character" w:styleId="a5">
    <w:name w:val="Strong"/>
    <w:basedOn w:val="a0"/>
    <w:uiPriority w:val="22"/>
    <w:qFormat/>
    <w:rsid w:val="001D4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15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42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4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6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0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2019-08-12T22:52:00Z</dcterms:created>
  <dcterms:modified xsi:type="dcterms:W3CDTF">2019-08-14T19:20:00Z</dcterms:modified>
</cp:coreProperties>
</file>