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4D" w:rsidRDefault="0049034D" w:rsidP="0049034D">
      <w:pPr>
        <w:pStyle w:val="1"/>
      </w:pPr>
      <w:bookmarkStart w:id="0" w:name="_Toc321571680"/>
      <w:r w:rsidRPr="00C50BB8">
        <w:t>§ </w:t>
      </w:r>
      <w:r>
        <w:t>Экспрэсіянізм</w:t>
      </w:r>
      <w:bookmarkEnd w:id="0"/>
    </w:p>
    <w:p w:rsidR="0049034D" w:rsidRPr="00232E8B" w:rsidRDefault="0049034D" w:rsidP="0049034D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r w:rsidRPr="00B379B0">
        <w:rPr>
          <w:sz w:val="28"/>
          <w:szCs w:val="28"/>
          <w:lang w:val="be-BY"/>
        </w:rPr>
        <w:t xml:space="preserve">Пачынальнікам экспрэсіянізму (ад. лац. </w:t>
      </w:r>
      <w:proofErr w:type="spellStart"/>
      <w:r w:rsidRPr="00B379B0">
        <w:rPr>
          <w:sz w:val="28"/>
          <w:szCs w:val="28"/>
          <w:lang w:val="en-GB"/>
        </w:rPr>
        <w:t>expressio</w:t>
      </w:r>
      <w:proofErr w:type="spellEnd"/>
      <w:r w:rsidRPr="00B379B0">
        <w:rPr>
          <w:sz w:val="28"/>
          <w:szCs w:val="28"/>
          <w:lang w:val="be-BY"/>
        </w:rPr>
        <w:t xml:space="preserve"> – выразнасць) лічыцца нарвежскі жывапісец і графік </w:t>
      </w:r>
      <w:r w:rsidRPr="00B379B0">
        <w:rPr>
          <w:i/>
          <w:iCs/>
          <w:sz w:val="28"/>
          <w:szCs w:val="28"/>
          <w:lang w:val="be-BY"/>
        </w:rPr>
        <w:t>Эдвард Мунк</w:t>
      </w:r>
      <w:r w:rsidRPr="00B379B0">
        <w:rPr>
          <w:sz w:val="28"/>
          <w:szCs w:val="28"/>
          <w:lang w:val="be-BY"/>
        </w:rPr>
        <w:t xml:space="preserve"> (1863–1944), які ў літаграфіі “</w:t>
      </w:r>
      <w:r>
        <w:rPr>
          <w:i/>
          <w:iCs/>
          <w:sz w:val="28"/>
          <w:szCs w:val="28"/>
          <w:lang w:val="be-BY"/>
        </w:rPr>
        <w:fldChar w:fldCharType="begin"/>
      </w:r>
      <w:r>
        <w:rPr>
          <w:i/>
          <w:iCs/>
          <w:sz w:val="28"/>
          <w:szCs w:val="28"/>
          <w:lang w:val="be-BY"/>
        </w:rPr>
        <w:instrText xml:space="preserve"> HYPERLINK "https://drive.google.com/file/d/1kWaf9DI7nw3KDJ5yObhc1BfT2HbFYQAD/view?usp=sharing" </w:instrText>
      </w:r>
      <w:r>
        <w:rPr>
          <w:i/>
          <w:iCs/>
          <w:sz w:val="28"/>
          <w:szCs w:val="28"/>
          <w:lang w:val="be-BY"/>
        </w:rPr>
      </w:r>
      <w:r>
        <w:rPr>
          <w:i/>
          <w:iCs/>
          <w:sz w:val="28"/>
          <w:szCs w:val="28"/>
          <w:lang w:val="be-BY"/>
        </w:rPr>
        <w:fldChar w:fldCharType="separate"/>
      </w:r>
      <w:r w:rsidRPr="00FF5F90">
        <w:rPr>
          <w:rStyle w:val="a3"/>
          <w:i/>
          <w:iCs/>
          <w:sz w:val="28"/>
          <w:szCs w:val="28"/>
          <w:lang w:val="be-BY"/>
        </w:rPr>
        <w:t>Крык</w:t>
      </w:r>
      <w:r>
        <w:rPr>
          <w:i/>
          <w:iCs/>
          <w:sz w:val="28"/>
          <w:szCs w:val="28"/>
          <w:lang w:val="be-BY"/>
        </w:rPr>
        <w:fldChar w:fldCharType="end"/>
      </w:r>
      <w:r w:rsidRPr="00B379B0">
        <w:rPr>
          <w:sz w:val="28"/>
          <w:szCs w:val="28"/>
          <w:lang w:val="be-BY"/>
        </w:rPr>
        <w:t xml:space="preserve">” (1895) здолеў выразіць, як пад уплывам моцных пачуццяў пераўтвараецца наваколле. </w:t>
      </w:r>
      <w:r w:rsidRPr="00232E8B">
        <w:rPr>
          <w:sz w:val="28"/>
          <w:szCs w:val="28"/>
          <w:lang w:val="be-BY"/>
        </w:rPr>
        <w:t>Усе графічныя лініі сыходзяцца ў адзіны фокус скажонага твару асобы. Лініі навакольнага пейзажу становяцца хвалістымі. Карыкатурна зменены твар асобы становіцца падобным да чэрапа, у якім асобна падкрэсліваюцца вялікія, напоўненыя жахам вочы і адкрыты ў страшэнным крыку рот. Адсутнасць прыгажосці ў літаграфіі стала вынікам імкнення Э.</w:t>
      </w:r>
      <w:r w:rsidRPr="00B379B0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Мунка адлюстраваць не прыемныя бакі жыцця чалавека, а яго пакуты, страсці, абяздоленасць. Пазней, у пачатку ХХ</w:t>
      </w:r>
      <w:r w:rsidRPr="00B379B0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ст. гэтыя рысы перанялі экспрэсіяністы Германіі, Аўстрыі і іншых краін Еўропы.</w:t>
      </w:r>
    </w:p>
    <w:p w:rsidR="0049034D" w:rsidRPr="00B379B0" w:rsidRDefault="0049034D" w:rsidP="0049034D">
      <w:pPr>
        <w:pStyle w:val="2"/>
        <w:spacing w:after="0"/>
        <w:ind w:left="0" w:firstLine="709"/>
        <w:jc w:val="both"/>
        <w:rPr>
          <w:sz w:val="28"/>
          <w:szCs w:val="28"/>
        </w:rPr>
      </w:pPr>
      <w:r w:rsidRPr="00B379B0">
        <w:rPr>
          <w:sz w:val="28"/>
          <w:szCs w:val="28"/>
          <w:lang w:val="be-BY"/>
        </w:rPr>
        <w:t>Радзімай экспрэсіянізму з’яўляецца Германія, а менавіта Дрэздэн, дзе ў 1906</w:t>
      </w:r>
      <w:r w:rsidRPr="00B379B0">
        <w:rPr>
          <w:sz w:val="28"/>
          <w:szCs w:val="28"/>
        </w:rPr>
        <w:t> </w:t>
      </w:r>
      <w:r w:rsidRPr="00B379B0">
        <w:rPr>
          <w:sz w:val="28"/>
          <w:szCs w:val="28"/>
          <w:lang w:val="be-BY"/>
        </w:rPr>
        <w:t>г. была створана суполка “</w:t>
      </w:r>
      <w:r w:rsidRPr="00B379B0">
        <w:rPr>
          <w:i/>
          <w:iCs/>
          <w:sz w:val="28"/>
          <w:szCs w:val="28"/>
          <w:lang w:val="en-GB"/>
        </w:rPr>
        <w:t>Die</w:t>
      </w:r>
      <w:r w:rsidRPr="00B379B0">
        <w:rPr>
          <w:i/>
          <w:iCs/>
          <w:sz w:val="28"/>
          <w:szCs w:val="28"/>
          <w:lang w:val="be-BY"/>
        </w:rPr>
        <w:t xml:space="preserve"> </w:t>
      </w:r>
      <w:proofErr w:type="spellStart"/>
      <w:r w:rsidRPr="00B379B0">
        <w:rPr>
          <w:i/>
          <w:iCs/>
          <w:sz w:val="28"/>
          <w:szCs w:val="28"/>
          <w:lang w:val="en-GB"/>
        </w:rPr>
        <w:t>Brucke</w:t>
      </w:r>
      <w:proofErr w:type="spellEnd"/>
      <w:r w:rsidRPr="00B379B0">
        <w:rPr>
          <w:sz w:val="28"/>
          <w:szCs w:val="28"/>
          <w:lang w:val="be-BY"/>
        </w:rPr>
        <w:t xml:space="preserve">” (“Мост”), члены якой марылі развітацца і мінулымі традыцыямі мастацтва. </w:t>
      </w:r>
      <w:r w:rsidRPr="00232E8B">
        <w:rPr>
          <w:sz w:val="28"/>
          <w:szCs w:val="28"/>
          <w:lang w:val="be-BY"/>
        </w:rPr>
        <w:t xml:space="preserve">Яны жадалі адхіляць прывабнае і выражаць эмацыянальныя адносіны да галечы, беднасці. </w:t>
      </w:r>
      <w:r w:rsidRPr="00B379B0">
        <w:rPr>
          <w:sz w:val="28"/>
          <w:szCs w:val="28"/>
        </w:rPr>
        <w:t xml:space="preserve">Першая </w:t>
      </w:r>
      <w:proofErr w:type="spellStart"/>
      <w:r w:rsidRPr="00B379B0">
        <w:rPr>
          <w:sz w:val="28"/>
          <w:szCs w:val="28"/>
        </w:rPr>
        <w:t>выстава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аб’яднання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адбылася</w:t>
      </w:r>
      <w:proofErr w:type="spellEnd"/>
      <w:r w:rsidRPr="00B379B0">
        <w:rPr>
          <w:sz w:val="28"/>
          <w:szCs w:val="28"/>
        </w:rPr>
        <w:t xml:space="preserve"> ў 1906 г. у </w:t>
      </w:r>
      <w:proofErr w:type="spellStart"/>
      <w:r w:rsidRPr="00B379B0">
        <w:rPr>
          <w:sz w:val="28"/>
          <w:szCs w:val="28"/>
        </w:rPr>
        <w:t>памяшканні</w:t>
      </w:r>
      <w:proofErr w:type="spellEnd"/>
      <w:r w:rsidRPr="00B379B0">
        <w:rPr>
          <w:sz w:val="28"/>
          <w:szCs w:val="28"/>
        </w:rPr>
        <w:t xml:space="preserve"> завода </w:t>
      </w:r>
      <w:proofErr w:type="spellStart"/>
      <w:r w:rsidRPr="00B379B0">
        <w:rPr>
          <w:sz w:val="28"/>
          <w:szCs w:val="28"/>
        </w:rPr>
        <w:t>асвятляльнай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апаратуры</w:t>
      </w:r>
      <w:proofErr w:type="spellEnd"/>
      <w:r w:rsidRPr="00B379B0">
        <w:rPr>
          <w:sz w:val="28"/>
          <w:szCs w:val="28"/>
        </w:rPr>
        <w:t xml:space="preserve">. Але </w:t>
      </w:r>
      <w:proofErr w:type="spellStart"/>
      <w:r w:rsidRPr="00B379B0">
        <w:rPr>
          <w:sz w:val="28"/>
          <w:szCs w:val="28"/>
        </w:rPr>
        <w:t>творы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мастакоў</w:t>
      </w:r>
      <w:proofErr w:type="spellEnd"/>
      <w:r w:rsidRPr="00B379B0">
        <w:rPr>
          <w:sz w:val="28"/>
          <w:szCs w:val="28"/>
        </w:rPr>
        <w:t xml:space="preserve"> не </w:t>
      </w:r>
      <w:proofErr w:type="spellStart"/>
      <w:r w:rsidRPr="00B379B0">
        <w:rPr>
          <w:sz w:val="28"/>
          <w:szCs w:val="28"/>
        </w:rPr>
        <w:t>зацікавілі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публіку</w:t>
      </w:r>
      <w:proofErr w:type="spellEnd"/>
      <w:r w:rsidRPr="00B379B0">
        <w:rPr>
          <w:sz w:val="28"/>
          <w:szCs w:val="28"/>
        </w:rPr>
        <w:t xml:space="preserve">. </w:t>
      </w:r>
      <w:proofErr w:type="spellStart"/>
      <w:r w:rsidRPr="00B379B0">
        <w:rPr>
          <w:sz w:val="28"/>
          <w:szCs w:val="28"/>
        </w:rPr>
        <w:t>Пазней</w:t>
      </w:r>
      <w:proofErr w:type="spellEnd"/>
      <w:r w:rsidRPr="00B379B0">
        <w:rPr>
          <w:sz w:val="28"/>
          <w:szCs w:val="28"/>
        </w:rPr>
        <w:t xml:space="preserve"> члены </w:t>
      </w:r>
      <w:proofErr w:type="spellStart"/>
      <w:r w:rsidRPr="00B379B0">
        <w:rPr>
          <w:sz w:val="28"/>
          <w:szCs w:val="28"/>
        </w:rPr>
        <w:t>суполкі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пераехалі</w:t>
      </w:r>
      <w:proofErr w:type="spellEnd"/>
      <w:r w:rsidRPr="00B379B0">
        <w:rPr>
          <w:sz w:val="28"/>
          <w:szCs w:val="28"/>
        </w:rPr>
        <w:t xml:space="preserve"> ў </w:t>
      </w:r>
      <w:proofErr w:type="spellStart"/>
      <w:r w:rsidRPr="00B379B0">
        <w:rPr>
          <w:sz w:val="28"/>
          <w:szCs w:val="28"/>
        </w:rPr>
        <w:t>Берлін</w:t>
      </w:r>
      <w:proofErr w:type="spellEnd"/>
      <w:r w:rsidRPr="00B379B0">
        <w:rPr>
          <w:sz w:val="28"/>
          <w:szCs w:val="28"/>
        </w:rPr>
        <w:t xml:space="preserve">, </w:t>
      </w:r>
      <w:proofErr w:type="spellStart"/>
      <w:r w:rsidRPr="00B379B0">
        <w:rPr>
          <w:sz w:val="28"/>
          <w:szCs w:val="28"/>
        </w:rPr>
        <w:t>які</w:t>
      </w:r>
      <w:proofErr w:type="spellEnd"/>
      <w:r w:rsidRPr="00B379B0">
        <w:rPr>
          <w:sz w:val="28"/>
          <w:szCs w:val="28"/>
        </w:rPr>
        <w:t xml:space="preserve"> ў той час </w:t>
      </w:r>
      <w:proofErr w:type="spellStart"/>
      <w:r w:rsidRPr="00B379B0">
        <w:rPr>
          <w:sz w:val="28"/>
          <w:szCs w:val="28"/>
        </w:rPr>
        <w:t>быў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цэнтрам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мастацкага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жыцця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Германіі</w:t>
      </w:r>
      <w:proofErr w:type="spellEnd"/>
      <w:r w:rsidRPr="00B379B0">
        <w:rPr>
          <w:sz w:val="28"/>
          <w:szCs w:val="28"/>
        </w:rPr>
        <w:t xml:space="preserve">, </w:t>
      </w:r>
      <w:proofErr w:type="spellStart"/>
      <w:r w:rsidRPr="00B379B0">
        <w:rPr>
          <w:sz w:val="28"/>
          <w:szCs w:val="28"/>
        </w:rPr>
        <w:t>дзе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пачалі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ўдзельнічаць</w:t>
      </w:r>
      <w:proofErr w:type="spellEnd"/>
      <w:r w:rsidRPr="00B379B0">
        <w:rPr>
          <w:sz w:val="28"/>
          <w:szCs w:val="28"/>
        </w:rPr>
        <w:t xml:space="preserve"> у </w:t>
      </w:r>
      <w:proofErr w:type="spellStart"/>
      <w:r w:rsidRPr="00B379B0">
        <w:rPr>
          <w:sz w:val="28"/>
          <w:szCs w:val="28"/>
        </w:rPr>
        <w:t>выставах</w:t>
      </w:r>
      <w:proofErr w:type="spellEnd"/>
      <w:r w:rsidRPr="00B379B0">
        <w:rPr>
          <w:sz w:val="28"/>
          <w:szCs w:val="28"/>
        </w:rPr>
        <w:t xml:space="preserve">, </w:t>
      </w:r>
      <w:proofErr w:type="spellStart"/>
      <w:r w:rsidRPr="00B379B0">
        <w:rPr>
          <w:sz w:val="28"/>
          <w:szCs w:val="28"/>
        </w:rPr>
        <w:t>арганізаваных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галерэяй</w:t>
      </w:r>
      <w:proofErr w:type="spellEnd"/>
      <w:r w:rsidRPr="00B379B0">
        <w:rPr>
          <w:sz w:val="28"/>
          <w:szCs w:val="28"/>
        </w:rPr>
        <w:t xml:space="preserve"> “</w:t>
      </w:r>
      <w:r w:rsidRPr="00B379B0">
        <w:rPr>
          <w:i/>
          <w:iCs/>
          <w:sz w:val="28"/>
          <w:szCs w:val="28"/>
          <w:lang w:val="en-GB"/>
        </w:rPr>
        <w:t>Der</w:t>
      </w:r>
      <w:r w:rsidRPr="00B379B0">
        <w:rPr>
          <w:i/>
          <w:iCs/>
          <w:sz w:val="28"/>
          <w:szCs w:val="28"/>
        </w:rPr>
        <w:t xml:space="preserve"> </w:t>
      </w:r>
      <w:r w:rsidRPr="00B379B0">
        <w:rPr>
          <w:i/>
          <w:iCs/>
          <w:sz w:val="28"/>
          <w:szCs w:val="28"/>
          <w:lang w:val="en-GB"/>
        </w:rPr>
        <w:t>Sturm</w:t>
      </w:r>
      <w:r w:rsidRPr="00B379B0">
        <w:rPr>
          <w:sz w:val="28"/>
          <w:szCs w:val="28"/>
        </w:rPr>
        <w:t xml:space="preserve">” (з </w:t>
      </w:r>
      <w:proofErr w:type="spellStart"/>
      <w:r w:rsidRPr="00B379B0">
        <w:rPr>
          <w:sz w:val="28"/>
          <w:szCs w:val="28"/>
        </w:rPr>
        <w:t>ням</w:t>
      </w:r>
      <w:proofErr w:type="spellEnd"/>
      <w:r w:rsidRPr="00B379B0">
        <w:rPr>
          <w:sz w:val="28"/>
          <w:szCs w:val="28"/>
        </w:rPr>
        <w:t xml:space="preserve">. </w:t>
      </w:r>
      <w:proofErr w:type="spellStart"/>
      <w:r w:rsidRPr="00B379B0">
        <w:rPr>
          <w:sz w:val="28"/>
          <w:szCs w:val="28"/>
        </w:rPr>
        <w:t>літаральна</w:t>
      </w:r>
      <w:proofErr w:type="spellEnd"/>
      <w:r w:rsidRPr="00B379B0">
        <w:rPr>
          <w:sz w:val="28"/>
          <w:szCs w:val="28"/>
        </w:rPr>
        <w:t xml:space="preserve"> – бура). У 1913 г. Л. </w:t>
      </w:r>
      <w:proofErr w:type="spellStart"/>
      <w:r w:rsidRPr="00B379B0">
        <w:rPr>
          <w:sz w:val="28"/>
          <w:szCs w:val="28"/>
        </w:rPr>
        <w:t>Кірхнер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апублікаваў</w:t>
      </w:r>
      <w:proofErr w:type="spellEnd"/>
      <w:r w:rsidRPr="00B379B0">
        <w:rPr>
          <w:sz w:val="28"/>
          <w:szCs w:val="28"/>
        </w:rPr>
        <w:t xml:space="preserve"> “</w:t>
      </w:r>
      <w:proofErr w:type="spellStart"/>
      <w:r w:rsidRPr="00B379B0">
        <w:rPr>
          <w:sz w:val="28"/>
          <w:szCs w:val="28"/>
        </w:rPr>
        <w:t>Хроніку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мастацкага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аб’яднання</w:t>
      </w:r>
      <w:proofErr w:type="spellEnd"/>
      <w:r w:rsidRPr="00B379B0">
        <w:rPr>
          <w:sz w:val="28"/>
          <w:szCs w:val="28"/>
        </w:rPr>
        <w:t xml:space="preserve"> “</w:t>
      </w:r>
      <w:r w:rsidRPr="00B379B0">
        <w:rPr>
          <w:i/>
          <w:iCs/>
          <w:sz w:val="28"/>
          <w:szCs w:val="28"/>
          <w:lang w:val="en-GB"/>
        </w:rPr>
        <w:t>Die</w:t>
      </w:r>
      <w:r w:rsidRPr="00B379B0">
        <w:rPr>
          <w:i/>
          <w:iCs/>
          <w:sz w:val="28"/>
          <w:szCs w:val="28"/>
        </w:rPr>
        <w:t xml:space="preserve"> </w:t>
      </w:r>
      <w:proofErr w:type="spellStart"/>
      <w:r w:rsidRPr="00B379B0">
        <w:rPr>
          <w:i/>
          <w:iCs/>
          <w:sz w:val="28"/>
          <w:szCs w:val="28"/>
          <w:lang w:val="en-GB"/>
        </w:rPr>
        <w:t>Brucke</w:t>
      </w:r>
      <w:proofErr w:type="spellEnd"/>
      <w:r w:rsidRPr="00B379B0">
        <w:rPr>
          <w:sz w:val="28"/>
          <w:szCs w:val="28"/>
        </w:rPr>
        <w:t xml:space="preserve">””, якая </w:t>
      </w:r>
      <w:proofErr w:type="spellStart"/>
      <w:r w:rsidRPr="00B379B0">
        <w:rPr>
          <w:sz w:val="28"/>
          <w:szCs w:val="28"/>
        </w:rPr>
        <w:t>выклікала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незадаволенасць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іншых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членаў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аб’яднання</w:t>
      </w:r>
      <w:proofErr w:type="spellEnd"/>
      <w:r w:rsidRPr="00B379B0">
        <w:rPr>
          <w:sz w:val="28"/>
          <w:szCs w:val="28"/>
        </w:rPr>
        <w:t xml:space="preserve">, </w:t>
      </w:r>
      <w:proofErr w:type="spellStart"/>
      <w:r w:rsidRPr="00B379B0">
        <w:rPr>
          <w:sz w:val="28"/>
          <w:szCs w:val="28"/>
        </w:rPr>
        <w:t>што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прывяло</w:t>
      </w:r>
      <w:proofErr w:type="spellEnd"/>
      <w:r w:rsidRPr="00B379B0">
        <w:rPr>
          <w:sz w:val="28"/>
          <w:szCs w:val="28"/>
        </w:rPr>
        <w:t xml:space="preserve"> да </w:t>
      </w:r>
      <w:proofErr w:type="spellStart"/>
      <w:r w:rsidRPr="00B379B0">
        <w:rPr>
          <w:sz w:val="28"/>
          <w:szCs w:val="28"/>
        </w:rPr>
        <w:t>перапынення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яго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існавання</w:t>
      </w:r>
      <w:proofErr w:type="spellEnd"/>
      <w:r w:rsidRPr="00B379B0">
        <w:rPr>
          <w:sz w:val="28"/>
          <w:szCs w:val="28"/>
        </w:rPr>
        <w:t xml:space="preserve">. </w:t>
      </w:r>
    </w:p>
    <w:p w:rsidR="0049034D" w:rsidRPr="00B379B0" w:rsidRDefault="0049034D" w:rsidP="0049034D">
      <w:pPr>
        <w:pStyle w:val="2"/>
        <w:spacing w:after="0"/>
        <w:ind w:left="0" w:firstLine="709"/>
        <w:jc w:val="both"/>
        <w:rPr>
          <w:sz w:val="28"/>
          <w:szCs w:val="28"/>
        </w:rPr>
      </w:pPr>
      <w:r w:rsidRPr="00B379B0">
        <w:rPr>
          <w:sz w:val="28"/>
          <w:szCs w:val="28"/>
          <w:lang w:val="be-BY"/>
        </w:rPr>
        <w:t>Адным з аб’яднанняў, якое выражала погляды экспрэсіяністаў быў “</w:t>
      </w:r>
      <w:r w:rsidRPr="00B379B0">
        <w:rPr>
          <w:i/>
          <w:iCs/>
          <w:sz w:val="28"/>
          <w:szCs w:val="28"/>
          <w:lang w:val="en-GB"/>
        </w:rPr>
        <w:t>Der</w:t>
      </w:r>
      <w:r w:rsidRPr="00B379B0">
        <w:rPr>
          <w:i/>
          <w:iCs/>
          <w:sz w:val="28"/>
          <w:szCs w:val="28"/>
          <w:lang w:val="be-BY"/>
        </w:rPr>
        <w:t xml:space="preserve"> </w:t>
      </w:r>
      <w:proofErr w:type="spellStart"/>
      <w:r w:rsidRPr="00B379B0">
        <w:rPr>
          <w:i/>
          <w:iCs/>
          <w:sz w:val="28"/>
          <w:szCs w:val="28"/>
          <w:lang w:val="en-GB"/>
        </w:rPr>
        <w:t>Blaue</w:t>
      </w:r>
      <w:proofErr w:type="spellEnd"/>
      <w:r w:rsidRPr="00B379B0">
        <w:rPr>
          <w:i/>
          <w:iCs/>
          <w:sz w:val="28"/>
          <w:szCs w:val="28"/>
          <w:lang w:val="be-BY"/>
        </w:rPr>
        <w:t xml:space="preserve"> </w:t>
      </w:r>
      <w:r w:rsidRPr="00B379B0">
        <w:rPr>
          <w:i/>
          <w:iCs/>
          <w:sz w:val="28"/>
          <w:szCs w:val="28"/>
          <w:lang w:val="en-GB"/>
        </w:rPr>
        <w:t>Reiter</w:t>
      </w:r>
      <w:r w:rsidRPr="00B379B0">
        <w:rPr>
          <w:sz w:val="28"/>
          <w:szCs w:val="28"/>
          <w:lang w:val="be-BY"/>
        </w:rPr>
        <w:t xml:space="preserve">” (“Сіні коннік”, 1911–1914), заснаваны па ініцыятыве мастакоў </w:t>
      </w:r>
      <w:r w:rsidRPr="00B379B0">
        <w:rPr>
          <w:i/>
          <w:iCs/>
          <w:sz w:val="28"/>
          <w:szCs w:val="28"/>
          <w:lang w:val="be-BY"/>
        </w:rPr>
        <w:t>Васіля Васільевіча Кандзінскага</w:t>
      </w:r>
      <w:r w:rsidRPr="00B379B0">
        <w:rPr>
          <w:sz w:val="28"/>
          <w:szCs w:val="28"/>
          <w:lang w:val="be-BY"/>
        </w:rPr>
        <w:t xml:space="preserve"> (1866–1944) і </w:t>
      </w:r>
      <w:r w:rsidRPr="00B379B0">
        <w:rPr>
          <w:i/>
          <w:iCs/>
          <w:sz w:val="28"/>
          <w:szCs w:val="28"/>
          <w:lang w:val="be-BY"/>
        </w:rPr>
        <w:t>Франца Марка</w:t>
      </w:r>
      <w:r w:rsidRPr="00B379B0">
        <w:rPr>
          <w:sz w:val="28"/>
          <w:szCs w:val="28"/>
          <w:lang w:val="be-BY"/>
        </w:rPr>
        <w:t xml:space="preserve"> (1880–1916). </w:t>
      </w:r>
      <w:r w:rsidRPr="00232E8B">
        <w:rPr>
          <w:sz w:val="28"/>
          <w:szCs w:val="28"/>
          <w:lang w:val="be-BY"/>
        </w:rPr>
        <w:t xml:space="preserve">Аб’яднаннем выдаваўся аднайменны часопіс, у якім асвятліліся пытанні суадносінаў формы і зместу ў мастацтве, прычым, перавага аддавалася форме. </w:t>
      </w:r>
      <w:proofErr w:type="spellStart"/>
      <w:r w:rsidRPr="00B379B0">
        <w:rPr>
          <w:sz w:val="28"/>
          <w:szCs w:val="28"/>
        </w:rPr>
        <w:t>Мастакі</w:t>
      </w:r>
      <w:proofErr w:type="spellEnd"/>
      <w:r w:rsidRPr="00B379B0">
        <w:rPr>
          <w:sz w:val="28"/>
          <w:szCs w:val="28"/>
        </w:rPr>
        <w:t xml:space="preserve">, </w:t>
      </w:r>
      <w:proofErr w:type="spellStart"/>
      <w:r w:rsidRPr="00B379B0">
        <w:rPr>
          <w:sz w:val="28"/>
          <w:szCs w:val="28"/>
        </w:rPr>
        <w:t>якія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публікаваліся</w:t>
      </w:r>
      <w:proofErr w:type="spellEnd"/>
      <w:r w:rsidRPr="00B379B0">
        <w:rPr>
          <w:sz w:val="28"/>
          <w:szCs w:val="28"/>
        </w:rPr>
        <w:t xml:space="preserve"> ў альманаху, </w:t>
      </w:r>
      <w:proofErr w:type="spellStart"/>
      <w:r w:rsidRPr="00B379B0">
        <w:rPr>
          <w:sz w:val="28"/>
          <w:szCs w:val="28"/>
        </w:rPr>
        <w:t>выражалі</w:t>
      </w:r>
      <w:proofErr w:type="spellEnd"/>
      <w:r w:rsidRPr="00B379B0">
        <w:rPr>
          <w:sz w:val="28"/>
          <w:szCs w:val="28"/>
        </w:rPr>
        <w:t xml:space="preserve"> свае </w:t>
      </w:r>
      <w:proofErr w:type="spellStart"/>
      <w:r w:rsidRPr="00B379B0">
        <w:rPr>
          <w:sz w:val="28"/>
          <w:szCs w:val="28"/>
        </w:rPr>
        <w:t>погляды</w:t>
      </w:r>
      <w:proofErr w:type="spellEnd"/>
      <w:r w:rsidRPr="00B379B0">
        <w:rPr>
          <w:sz w:val="28"/>
          <w:szCs w:val="28"/>
        </w:rPr>
        <w:t xml:space="preserve"> на </w:t>
      </w:r>
      <w:proofErr w:type="spellStart"/>
      <w:r w:rsidRPr="00B379B0">
        <w:rPr>
          <w:sz w:val="28"/>
          <w:szCs w:val="28"/>
        </w:rPr>
        <w:t>сучаснае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мастацтва</w:t>
      </w:r>
      <w:proofErr w:type="spellEnd"/>
      <w:r w:rsidRPr="00B379B0">
        <w:rPr>
          <w:sz w:val="28"/>
          <w:szCs w:val="28"/>
        </w:rPr>
        <w:t xml:space="preserve">, у </w:t>
      </w:r>
      <w:proofErr w:type="spellStart"/>
      <w:r w:rsidRPr="00B379B0">
        <w:rPr>
          <w:sz w:val="28"/>
          <w:szCs w:val="28"/>
        </w:rPr>
        <w:t>якім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галоўную</w:t>
      </w:r>
      <w:proofErr w:type="spellEnd"/>
      <w:r w:rsidRPr="00B379B0">
        <w:rPr>
          <w:sz w:val="28"/>
          <w:szCs w:val="28"/>
        </w:rPr>
        <w:t xml:space="preserve"> ролю </w:t>
      </w:r>
      <w:proofErr w:type="spellStart"/>
      <w:r w:rsidRPr="00B379B0">
        <w:rPr>
          <w:sz w:val="28"/>
          <w:szCs w:val="28"/>
        </w:rPr>
        <w:t>надавале</w:t>
      </w:r>
      <w:proofErr w:type="spellEnd"/>
      <w:r w:rsidRPr="00B379B0">
        <w:rPr>
          <w:sz w:val="28"/>
          <w:szCs w:val="28"/>
        </w:rPr>
        <w:t xml:space="preserve"> колеру. </w:t>
      </w:r>
      <w:proofErr w:type="gramStart"/>
      <w:r w:rsidRPr="00B379B0">
        <w:rPr>
          <w:sz w:val="28"/>
          <w:szCs w:val="28"/>
        </w:rPr>
        <w:t>У альманаху</w:t>
      </w:r>
      <w:proofErr w:type="gramEnd"/>
      <w:r w:rsidRPr="00B379B0">
        <w:rPr>
          <w:sz w:val="28"/>
          <w:szCs w:val="28"/>
        </w:rPr>
        <w:t xml:space="preserve">, </w:t>
      </w:r>
      <w:proofErr w:type="spellStart"/>
      <w:r w:rsidRPr="00B379B0">
        <w:rPr>
          <w:sz w:val="28"/>
          <w:szCs w:val="28"/>
        </w:rPr>
        <w:t>які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быў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выдадзены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толькі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адзін</w:t>
      </w:r>
      <w:proofErr w:type="spellEnd"/>
      <w:r w:rsidRPr="00B379B0">
        <w:rPr>
          <w:sz w:val="28"/>
          <w:szCs w:val="28"/>
        </w:rPr>
        <w:t xml:space="preserve"> раз (1912), </w:t>
      </w:r>
      <w:proofErr w:type="spellStart"/>
      <w:r w:rsidRPr="00B379B0">
        <w:rPr>
          <w:sz w:val="28"/>
          <w:szCs w:val="28"/>
        </w:rPr>
        <w:t>упершыню</w:t>
      </w:r>
      <w:proofErr w:type="spellEnd"/>
      <w:r w:rsidRPr="00B379B0">
        <w:rPr>
          <w:sz w:val="28"/>
          <w:szCs w:val="28"/>
        </w:rPr>
        <w:t xml:space="preserve"> была высока </w:t>
      </w:r>
      <w:proofErr w:type="spellStart"/>
      <w:r w:rsidRPr="00B379B0">
        <w:rPr>
          <w:sz w:val="28"/>
          <w:szCs w:val="28"/>
        </w:rPr>
        <w:t>ацэнена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дзіцячая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творчасць</w:t>
      </w:r>
      <w:proofErr w:type="spellEnd"/>
      <w:r w:rsidRPr="00B379B0">
        <w:rPr>
          <w:sz w:val="28"/>
          <w:szCs w:val="28"/>
        </w:rPr>
        <w:t xml:space="preserve">. </w:t>
      </w:r>
      <w:proofErr w:type="spellStart"/>
      <w:r w:rsidRPr="00B379B0">
        <w:rPr>
          <w:sz w:val="28"/>
          <w:szCs w:val="28"/>
        </w:rPr>
        <w:t>Арганізацыя</w:t>
      </w:r>
      <w:proofErr w:type="spellEnd"/>
      <w:r w:rsidRPr="00B379B0">
        <w:rPr>
          <w:sz w:val="28"/>
          <w:szCs w:val="28"/>
        </w:rPr>
        <w:t xml:space="preserve"> “</w:t>
      </w:r>
      <w:r w:rsidRPr="00B379B0">
        <w:rPr>
          <w:sz w:val="28"/>
          <w:szCs w:val="28"/>
          <w:lang w:val="en-GB"/>
        </w:rPr>
        <w:t>Der</w:t>
      </w:r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  <w:lang w:val="en-GB"/>
        </w:rPr>
        <w:t>Blauer</w:t>
      </w:r>
      <w:proofErr w:type="spellEnd"/>
      <w:r w:rsidRPr="00B379B0">
        <w:rPr>
          <w:sz w:val="28"/>
          <w:szCs w:val="28"/>
        </w:rPr>
        <w:t xml:space="preserve"> </w:t>
      </w:r>
      <w:r w:rsidRPr="00B379B0">
        <w:rPr>
          <w:sz w:val="28"/>
          <w:szCs w:val="28"/>
          <w:lang w:val="en-GB"/>
        </w:rPr>
        <w:t>Reiter</w:t>
      </w:r>
      <w:r w:rsidRPr="00B379B0">
        <w:rPr>
          <w:sz w:val="28"/>
          <w:szCs w:val="28"/>
        </w:rPr>
        <w:t xml:space="preserve">” </w:t>
      </w:r>
      <w:proofErr w:type="spellStart"/>
      <w:r w:rsidRPr="00B379B0">
        <w:rPr>
          <w:sz w:val="28"/>
          <w:szCs w:val="28"/>
        </w:rPr>
        <w:t>сістэматычна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праводзіла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выставы</w:t>
      </w:r>
      <w:proofErr w:type="spellEnd"/>
      <w:r w:rsidRPr="00B379B0">
        <w:rPr>
          <w:sz w:val="28"/>
          <w:szCs w:val="28"/>
        </w:rPr>
        <w:t xml:space="preserve">, у </w:t>
      </w:r>
      <w:proofErr w:type="spellStart"/>
      <w:r w:rsidRPr="00B379B0">
        <w:rPr>
          <w:sz w:val="28"/>
          <w:szCs w:val="28"/>
        </w:rPr>
        <w:t>якіх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удзельнічалі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вядомыя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мастакі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чассу</w:t>
      </w:r>
      <w:proofErr w:type="spellEnd"/>
      <w:r w:rsidRPr="00B379B0">
        <w:rPr>
          <w:sz w:val="28"/>
          <w:szCs w:val="28"/>
        </w:rPr>
        <w:t>: П. Клее, П. </w:t>
      </w:r>
      <w:proofErr w:type="spellStart"/>
      <w:r w:rsidRPr="00B379B0">
        <w:rPr>
          <w:sz w:val="28"/>
          <w:szCs w:val="28"/>
        </w:rPr>
        <w:t>Пікасо</w:t>
      </w:r>
      <w:proofErr w:type="spellEnd"/>
      <w:r w:rsidRPr="00B379B0">
        <w:rPr>
          <w:sz w:val="28"/>
          <w:szCs w:val="28"/>
        </w:rPr>
        <w:t>, Ж. Брак, Р. </w:t>
      </w:r>
      <w:proofErr w:type="spellStart"/>
      <w:r w:rsidRPr="00B379B0">
        <w:rPr>
          <w:sz w:val="28"/>
          <w:szCs w:val="28"/>
        </w:rPr>
        <w:t>Дэланэ</w:t>
      </w:r>
      <w:proofErr w:type="spellEnd"/>
      <w:r w:rsidRPr="00B379B0">
        <w:rPr>
          <w:sz w:val="28"/>
          <w:szCs w:val="28"/>
        </w:rPr>
        <w:t>, К.С. </w:t>
      </w:r>
      <w:proofErr w:type="spellStart"/>
      <w:r w:rsidRPr="00B379B0">
        <w:rPr>
          <w:sz w:val="28"/>
          <w:szCs w:val="28"/>
        </w:rPr>
        <w:t>Малевіч</w:t>
      </w:r>
      <w:proofErr w:type="spellEnd"/>
      <w:r w:rsidRPr="00B379B0">
        <w:rPr>
          <w:sz w:val="28"/>
          <w:szCs w:val="28"/>
        </w:rPr>
        <w:t>, М.Ф. </w:t>
      </w:r>
      <w:proofErr w:type="spellStart"/>
      <w:r w:rsidRPr="00B379B0">
        <w:rPr>
          <w:sz w:val="28"/>
          <w:szCs w:val="28"/>
        </w:rPr>
        <w:t>Ларыёнаў</w:t>
      </w:r>
      <w:proofErr w:type="spellEnd"/>
      <w:r w:rsidRPr="00B379B0">
        <w:rPr>
          <w:sz w:val="28"/>
          <w:szCs w:val="28"/>
        </w:rPr>
        <w:t>, Н.С. </w:t>
      </w:r>
      <w:proofErr w:type="spellStart"/>
      <w:r w:rsidRPr="00B379B0">
        <w:rPr>
          <w:sz w:val="28"/>
          <w:szCs w:val="28"/>
        </w:rPr>
        <w:t>Ганчарова</w:t>
      </w:r>
      <w:proofErr w:type="spellEnd"/>
      <w:r w:rsidRPr="00B379B0">
        <w:rPr>
          <w:sz w:val="28"/>
          <w:szCs w:val="28"/>
        </w:rPr>
        <w:t xml:space="preserve"> і </w:t>
      </w:r>
      <w:proofErr w:type="spellStart"/>
      <w:r w:rsidRPr="00B379B0">
        <w:rPr>
          <w:sz w:val="28"/>
          <w:szCs w:val="28"/>
        </w:rPr>
        <w:t>інш</w:t>
      </w:r>
      <w:proofErr w:type="spellEnd"/>
      <w:r w:rsidRPr="00B379B0">
        <w:rPr>
          <w:sz w:val="28"/>
          <w:szCs w:val="28"/>
        </w:rPr>
        <w:t xml:space="preserve">. Але ў 1933 г. </w:t>
      </w:r>
      <w:proofErr w:type="spellStart"/>
      <w:r w:rsidRPr="00B379B0">
        <w:rPr>
          <w:sz w:val="28"/>
          <w:szCs w:val="28"/>
        </w:rPr>
        <w:t>творчасць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экспрэсіяністаў</w:t>
      </w:r>
      <w:proofErr w:type="spellEnd"/>
      <w:r w:rsidRPr="00B379B0">
        <w:rPr>
          <w:sz w:val="28"/>
          <w:szCs w:val="28"/>
        </w:rPr>
        <w:t xml:space="preserve"> была </w:t>
      </w:r>
      <w:proofErr w:type="spellStart"/>
      <w:r w:rsidRPr="00B379B0">
        <w:rPr>
          <w:sz w:val="28"/>
          <w:szCs w:val="28"/>
        </w:rPr>
        <w:t>абвешчана</w:t>
      </w:r>
      <w:proofErr w:type="spellEnd"/>
      <w:r w:rsidRPr="00B379B0">
        <w:rPr>
          <w:sz w:val="28"/>
          <w:szCs w:val="28"/>
        </w:rPr>
        <w:t xml:space="preserve"> </w:t>
      </w:r>
      <w:proofErr w:type="gramStart"/>
      <w:r w:rsidRPr="00B379B0">
        <w:rPr>
          <w:sz w:val="28"/>
          <w:szCs w:val="28"/>
        </w:rPr>
        <w:t>па-за</w:t>
      </w:r>
      <w:proofErr w:type="gram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законнай</w:t>
      </w:r>
      <w:proofErr w:type="spellEnd"/>
      <w:r w:rsidRPr="00B379B0">
        <w:rPr>
          <w:sz w:val="28"/>
          <w:szCs w:val="28"/>
        </w:rPr>
        <w:t xml:space="preserve">. </w:t>
      </w:r>
      <w:proofErr w:type="spellStart"/>
      <w:r w:rsidRPr="00B379B0">
        <w:rPr>
          <w:sz w:val="28"/>
          <w:szCs w:val="28"/>
        </w:rPr>
        <w:t>Пад</w:t>
      </w:r>
      <w:bookmarkStart w:id="1" w:name="_GoBack"/>
      <w:bookmarkEnd w:id="1"/>
      <w:r w:rsidRPr="00B379B0">
        <w:rPr>
          <w:sz w:val="28"/>
          <w:szCs w:val="28"/>
        </w:rPr>
        <w:t>час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выставы</w:t>
      </w:r>
      <w:proofErr w:type="spellEnd"/>
      <w:r w:rsidRPr="00B379B0">
        <w:rPr>
          <w:sz w:val="28"/>
          <w:szCs w:val="28"/>
        </w:rPr>
        <w:t xml:space="preserve"> 1937 г. </w:t>
      </w:r>
      <w:proofErr w:type="spellStart"/>
      <w:r w:rsidRPr="00B379B0">
        <w:rPr>
          <w:sz w:val="28"/>
          <w:szCs w:val="28"/>
        </w:rPr>
        <w:t>многія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творы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мастакоў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былі</w:t>
      </w:r>
      <w:proofErr w:type="spellEnd"/>
      <w:r w:rsidRPr="00B379B0">
        <w:rPr>
          <w:sz w:val="28"/>
          <w:szCs w:val="28"/>
        </w:rPr>
        <w:t xml:space="preserve"> </w:t>
      </w:r>
      <w:proofErr w:type="spellStart"/>
      <w:r w:rsidRPr="00B379B0">
        <w:rPr>
          <w:sz w:val="28"/>
          <w:szCs w:val="28"/>
        </w:rPr>
        <w:t>знішчаны</w:t>
      </w:r>
      <w:proofErr w:type="spellEnd"/>
      <w:r w:rsidRPr="00B379B0">
        <w:rPr>
          <w:sz w:val="28"/>
          <w:szCs w:val="28"/>
        </w:rPr>
        <w:t>.</w:t>
      </w:r>
    </w:p>
    <w:p w:rsidR="0049034D" w:rsidRPr="00232E8B" w:rsidRDefault="0049034D" w:rsidP="0049034D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r w:rsidRPr="00B379B0">
        <w:rPr>
          <w:sz w:val="28"/>
          <w:szCs w:val="28"/>
          <w:lang w:val="be-BY"/>
        </w:rPr>
        <w:t>Асноўнымі прадстаўнікамі экспрэсіянізму былі мастакі К.</w:t>
      </w:r>
      <w:r w:rsidRPr="00B379B0">
        <w:rPr>
          <w:sz w:val="28"/>
          <w:szCs w:val="28"/>
        </w:rPr>
        <w:t> </w:t>
      </w:r>
      <w:r w:rsidRPr="00B379B0">
        <w:rPr>
          <w:sz w:val="28"/>
          <w:szCs w:val="28"/>
          <w:lang w:val="be-BY"/>
        </w:rPr>
        <w:t xml:space="preserve">Кольвіц, </w:t>
      </w:r>
      <w:r w:rsidRPr="00B379B0">
        <w:rPr>
          <w:i/>
          <w:iCs/>
          <w:sz w:val="28"/>
          <w:szCs w:val="28"/>
          <w:lang w:val="be-BY"/>
        </w:rPr>
        <w:t>Эрнст Людвіг Кірхнер</w:t>
      </w:r>
      <w:r w:rsidRPr="00B379B0">
        <w:rPr>
          <w:sz w:val="28"/>
          <w:szCs w:val="28"/>
          <w:lang w:val="be-BY"/>
        </w:rPr>
        <w:t xml:space="preserve"> (1880–1936), </w:t>
      </w:r>
      <w:r w:rsidRPr="00B379B0">
        <w:rPr>
          <w:i/>
          <w:iCs/>
          <w:sz w:val="28"/>
          <w:szCs w:val="28"/>
          <w:lang w:val="be-BY"/>
        </w:rPr>
        <w:t>Эміль Нольдэ</w:t>
      </w:r>
      <w:r w:rsidRPr="00B379B0">
        <w:rPr>
          <w:sz w:val="28"/>
          <w:szCs w:val="28"/>
          <w:lang w:val="be-BY"/>
        </w:rPr>
        <w:t xml:space="preserve"> (1867–1956), </w:t>
      </w:r>
      <w:r w:rsidRPr="00B379B0">
        <w:rPr>
          <w:i/>
          <w:iCs/>
          <w:sz w:val="28"/>
          <w:szCs w:val="28"/>
          <w:lang w:val="be-BY"/>
        </w:rPr>
        <w:t>Паўль Клее</w:t>
      </w:r>
      <w:r w:rsidRPr="00B379B0">
        <w:rPr>
          <w:sz w:val="28"/>
          <w:szCs w:val="28"/>
          <w:lang w:val="be-BY"/>
        </w:rPr>
        <w:t xml:space="preserve"> (1879–1940), </w:t>
      </w:r>
      <w:r w:rsidRPr="00B379B0">
        <w:rPr>
          <w:i/>
          <w:iCs/>
          <w:sz w:val="28"/>
          <w:szCs w:val="28"/>
          <w:lang w:val="be-BY"/>
        </w:rPr>
        <w:t>Ота Дыкс</w:t>
      </w:r>
      <w:r w:rsidRPr="00B379B0">
        <w:rPr>
          <w:sz w:val="28"/>
          <w:szCs w:val="28"/>
          <w:lang w:val="be-BY"/>
        </w:rPr>
        <w:t xml:space="preserve"> (1891–1969), </w:t>
      </w:r>
      <w:r w:rsidRPr="00B379B0">
        <w:rPr>
          <w:i/>
          <w:iCs/>
          <w:sz w:val="28"/>
          <w:szCs w:val="28"/>
          <w:lang w:val="be-BY"/>
        </w:rPr>
        <w:t>Оскар Какошка</w:t>
      </w:r>
      <w:r w:rsidRPr="00B379B0">
        <w:rPr>
          <w:sz w:val="28"/>
          <w:szCs w:val="28"/>
          <w:lang w:val="be-BY"/>
        </w:rPr>
        <w:t xml:space="preserve"> (1886–1980). </w:t>
      </w:r>
      <w:r w:rsidRPr="00232E8B">
        <w:rPr>
          <w:sz w:val="28"/>
          <w:szCs w:val="28"/>
          <w:lang w:val="be-BY"/>
        </w:rPr>
        <w:t xml:space="preserve">У сваёй творчасці </w:t>
      </w:r>
      <w:r w:rsidRPr="00232E8B">
        <w:rPr>
          <w:i/>
          <w:iCs/>
          <w:sz w:val="28"/>
          <w:szCs w:val="28"/>
          <w:lang w:val="be-BY"/>
        </w:rPr>
        <w:t>экспрэсіяністы адлюстроўвалі хваляванне за лёс чалавека</w:t>
      </w:r>
      <w:r w:rsidRPr="00232E8B">
        <w:rPr>
          <w:sz w:val="28"/>
          <w:szCs w:val="28"/>
          <w:lang w:val="be-BY"/>
        </w:rPr>
        <w:t xml:space="preserve">, якому яны надавалі выключнае значэнне. Стыль творчасці экспрэсіяністаў фарміраваўся адначасова з французскім фавізмам. Экспрэсіянізм – вельмі стракаты кірунак, ідэі якога аб’ядналі розных мастакоў, кожны з якіх меў уласны почырк, сваё бачанне свету. Але творчасць гэтых мастакоў збліжала трагічнае ўспрыманне рэчаіснасці. Асноўнымі </w:t>
      </w:r>
      <w:r w:rsidRPr="00232E8B">
        <w:rPr>
          <w:i/>
          <w:iCs/>
          <w:sz w:val="28"/>
          <w:szCs w:val="28"/>
          <w:lang w:val="be-BY"/>
        </w:rPr>
        <w:t xml:space="preserve">аб’ектамі выяўлення сталі </w:t>
      </w:r>
      <w:r w:rsidRPr="00232E8B">
        <w:rPr>
          <w:i/>
          <w:iCs/>
          <w:sz w:val="28"/>
          <w:szCs w:val="28"/>
          <w:lang w:val="be-BY"/>
        </w:rPr>
        <w:lastRenderedPageBreak/>
        <w:t>жыхары гарадоў</w:t>
      </w:r>
      <w:r w:rsidRPr="00232E8B">
        <w:rPr>
          <w:sz w:val="28"/>
          <w:szCs w:val="28"/>
          <w:lang w:val="be-BY"/>
        </w:rPr>
        <w:t xml:space="preserve"> (нізкія сацыяльныя слаі), </w:t>
      </w:r>
      <w:r w:rsidRPr="00232E8B">
        <w:rPr>
          <w:i/>
          <w:iCs/>
          <w:sz w:val="28"/>
          <w:szCs w:val="28"/>
          <w:lang w:val="be-BY"/>
        </w:rPr>
        <w:t>беднякі, воры, абяздоленыя лёсам людзі</w:t>
      </w:r>
      <w:r w:rsidRPr="00232E8B">
        <w:rPr>
          <w:sz w:val="28"/>
          <w:szCs w:val="28"/>
          <w:lang w:val="be-BY"/>
        </w:rPr>
        <w:t xml:space="preserve">. </w:t>
      </w:r>
    </w:p>
    <w:p w:rsidR="0049034D" w:rsidRPr="00232E8B" w:rsidRDefault="0049034D" w:rsidP="0049034D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r w:rsidRPr="00B379B0">
        <w:rPr>
          <w:sz w:val="28"/>
          <w:szCs w:val="28"/>
          <w:lang w:val="be-BY"/>
        </w:rPr>
        <w:t xml:space="preserve">Сярод графікаў-экспрэсіяністаў вылучаецца </w:t>
      </w:r>
      <w:r w:rsidRPr="00B379B0">
        <w:rPr>
          <w:i/>
          <w:iCs/>
          <w:sz w:val="28"/>
          <w:szCs w:val="28"/>
          <w:lang w:val="be-BY"/>
        </w:rPr>
        <w:t>Кэтэ Кольвіц</w:t>
      </w:r>
      <w:r w:rsidRPr="00B379B0">
        <w:rPr>
          <w:sz w:val="28"/>
          <w:szCs w:val="28"/>
          <w:lang w:val="be-BY"/>
        </w:rPr>
        <w:t xml:space="preserve"> (1867–1945), якая стварала свае хвалюючыя малюнкі і гравюры дзеля сенсацый. </w:t>
      </w:r>
      <w:r w:rsidRPr="00232E8B">
        <w:rPr>
          <w:sz w:val="28"/>
          <w:szCs w:val="28"/>
          <w:lang w:val="be-BY"/>
        </w:rPr>
        <w:t>У маладыя гады К.</w:t>
      </w:r>
      <w:r w:rsidRPr="00B379B0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Кольвіц асабліва хвалявала тэма народнага паўстання: Вялікая сялянская вайна ў Германіі 1525</w:t>
      </w:r>
      <w:r w:rsidRPr="00B379B0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г., Вялікая Французская рэвалюцыя 1789–1794</w:t>
      </w:r>
      <w:r w:rsidRPr="00B379B0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гг., паўстанне сілезскіх ткачоў 1844</w:t>
      </w:r>
      <w:r w:rsidRPr="00B379B0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 xml:space="preserve">г. У мінулых гістарычных падзеях яна шукала матэрыял, які дапамог бы выразіць супрацьдзеянне прыгнёту, трагедыю паразы, лютасць рэвалюцыі. На аснове вывучэння гістарычных рэвалюцыйных і ваенных падзей з’явіліся спачатку асобныя кампазіцыі, затым – </w:t>
      </w:r>
      <w:r w:rsidRPr="00232E8B">
        <w:rPr>
          <w:i/>
          <w:iCs/>
          <w:sz w:val="28"/>
          <w:szCs w:val="28"/>
          <w:lang w:val="be-BY"/>
        </w:rPr>
        <w:t>цыклы гравюр</w:t>
      </w:r>
      <w:r w:rsidRPr="00232E8B">
        <w:rPr>
          <w:sz w:val="28"/>
          <w:szCs w:val="28"/>
          <w:lang w:val="be-BY"/>
        </w:rPr>
        <w:t xml:space="preserve"> “</w:t>
      </w:r>
      <w:r w:rsidRPr="00232E8B">
        <w:rPr>
          <w:i/>
          <w:iCs/>
          <w:sz w:val="28"/>
          <w:szCs w:val="28"/>
          <w:lang w:val="be-BY"/>
        </w:rPr>
        <w:t>Паўстанне ткачоў</w:t>
      </w:r>
      <w:r w:rsidRPr="00232E8B">
        <w:rPr>
          <w:sz w:val="28"/>
          <w:szCs w:val="28"/>
          <w:lang w:val="be-BY"/>
        </w:rPr>
        <w:t>” (1897–1898), “</w:t>
      </w:r>
      <w:r w:rsidRPr="00232E8B">
        <w:rPr>
          <w:i/>
          <w:iCs/>
          <w:sz w:val="28"/>
          <w:szCs w:val="28"/>
          <w:lang w:val="be-BY"/>
        </w:rPr>
        <w:t>Сялянская вайна</w:t>
      </w:r>
      <w:r w:rsidRPr="00232E8B">
        <w:rPr>
          <w:sz w:val="28"/>
          <w:szCs w:val="28"/>
          <w:lang w:val="be-BY"/>
        </w:rPr>
        <w:t>” (1901–1908). У сваіх творах К.</w:t>
      </w:r>
      <w:r w:rsidRPr="00B379B0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Кольвіц свядома адмаўляецца ад дэталізацыі. Яна не выяўляе дакладна акрэсленыя аб’ёмы, а працуе з напружанымі лініямі і масамі. Як і іншыя экспрэсіяністы, К.</w:t>
      </w:r>
      <w:r w:rsidRPr="00B379B0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Кольвіц імкнулася пазбягаць ідэалізацыі персанажаў, выяўляць іх эмацыянальны стан і пачуцці.</w:t>
      </w:r>
    </w:p>
    <w:p w:rsidR="00756EC6" w:rsidRPr="0049034D" w:rsidRDefault="00756EC6" w:rsidP="004903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756EC6" w:rsidRPr="0049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61"/>
    <w:rsid w:val="0049034D"/>
    <w:rsid w:val="00756EC6"/>
    <w:rsid w:val="00E4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F274B-8CFE-4976-B3E4-0EAAC014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Основной текст с отступом Знак,Знак Знак"/>
    <w:basedOn w:val="a"/>
    <w:link w:val="20"/>
    <w:uiPriority w:val="99"/>
    <w:rsid w:val="004903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с отступом Знак Знак,Знак Знак Знак"/>
    <w:basedOn w:val="a0"/>
    <w:link w:val="2"/>
    <w:uiPriority w:val="99"/>
    <w:rsid w:val="004903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49034D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rsid w:val="0049034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2020-04-19T19:22:00Z</dcterms:created>
  <dcterms:modified xsi:type="dcterms:W3CDTF">2020-04-19T19:25:00Z</dcterms:modified>
</cp:coreProperties>
</file>