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CE0" w:rsidRPr="00674C6C" w:rsidRDefault="00AF6CE0" w:rsidP="00AF6CE0">
      <w:pPr>
        <w:pStyle w:val="zag3"/>
        <w:tabs>
          <w:tab w:val="left" w:pos="5068"/>
        </w:tabs>
        <w:jc w:val="both"/>
        <w:rPr>
          <w:sz w:val="28"/>
          <w:szCs w:val="28"/>
        </w:rPr>
      </w:pPr>
      <w:r w:rsidRPr="00674C6C">
        <w:rPr>
          <w:sz w:val="28"/>
          <w:szCs w:val="28"/>
        </w:rPr>
        <w:t xml:space="preserve">Одаренные дети </w:t>
      </w:r>
    </w:p>
    <w:p w:rsidR="00AF6CE0" w:rsidRPr="00674C6C" w:rsidRDefault="00AF6CE0" w:rsidP="00AF6CE0">
      <w:pPr>
        <w:pStyle w:val="text"/>
        <w:tabs>
          <w:tab w:val="left" w:pos="5068"/>
        </w:tabs>
        <w:rPr>
          <w:sz w:val="28"/>
          <w:szCs w:val="28"/>
        </w:rPr>
      </w:pPr>
      <w:bookmarkStart w:id="0" w:name="Раздел_Варианты.Глава_10.@1"/>
      <w:bookmarkEnd w:id="0"/>
      <w:r w:rsidRPr="00674C6C">
        <w:rPr>
          <w:sz w:val="28"/>
          <w:szCs w:val="28"/>
        </w:rPr>
        <w:t xml:space="preserve">В школьные годы одаренность обычно проявляется в легком и быстром усвоении учебного материала. Всем известны отличники, которые учатся без особых усилий, без зубрежки, все схватывая на лету. Они не только прекрасно запоминают, запечатлевают материал, но и перерабатывают, обобщают его, находят ему место в уже имеющейся системе знаний и в нужный момент извлекают его и воспроизводят. Таких детей немного, чаще в школах «идут на медаль», те, кто вкладывает в учебу колоссальный труд, полностью подчиняя свою жизнь в этот период одной цели — достижению высокой успеваемости. Они менее способны, но отличаются большой работоспособностью1. </w:t>
      </w:r>
    </w:p>
    <w:p w:rsidR="00AF6CE0" w:rsidRPr="00674C6C" w:rsidRDefault="00AF6CE0" w:rsidP="00AF6CE0">
      <w:pPr>
        <w:pStyle w:val="text"/>
        <w:tabs>
          <w:tab w:val="left" w:pos="5068"/>
        </w:tabs>
        <w:rPr>
          <w:sz w:val="28"/>
          <w:szCs w:val="28"/>
        </w:rPr>
      </w:pPr>
      <w:r w:rsidRPr="00674C6C">
        <w:rPr>
          <w:sz w:val="28"/>
          <w:szCs w:val="28"/>
        </w:rPr>
        <w:t xml:space="preserve">Ученики, которым учение дается легко, обладают </w:t>
      </w:r>
      <w:r w:rsidRPr="00674C6C">
        <w:rPr>
          <w:b/>
          <w:bCs/>
          <w:sz w:val="28"/>
          <w:szCs w:val="28"/>
        </w:rPr>
        <w:t>высокими способностями к усвоению знаний</w:t>
      </w:r>
      <w:r w:rsidRPr="00674C6C">
        <w:rPr>
          <w:sz w:val="28"/>
          <w:szCs w:val="28"/>
        </w:rPr>
        <w:t xml:space="preserve">, или так называемой школьной одаренностью. Иногда их называют </w:t>
      </w:r>
      <w:r w:rsidRPr="00674C6C">
        <w:rPr>
          <w:i/>
          <w:iCs/>
          <w:sz w:val="28"/>
          <w:szCs w:val="28"/>
        </w:rPr>
        <w:t>интеллектуалами</w:t>
      </w:r>
      <w:r w:rsidRPr="00674C6C">
        <w:rPr>
          <w:sz w:val="28"/>
          <w:szCs w:val="28"/>
        </w:rPr>
        <w:t xml:space="preserve">. </w:t>
      </w:r>
    </w:p>
    <w:p w:rsidR="00AF6CE0" w:rsidRPr="00674C6C" w:rsidRDefault="00AF6CE0" w:rsidP="00AF6CE0">
      <w:pPr>
        <w:pStyle w:val="text"/>
        <w:tabs>
          <w:tab w:val="left" w:pos="5068"/>
        </w:tabs>
        <w:rPr>
          <w:sz w:val="28"/>
          <w:szCs w:val="28"/>
        </w:rPr>
      </w:pPr>
      <w:r w:rsidRPr="00674C6C">
        <w:rPr>
          <w:sz w:val="28"/>
          <w:szCs w:val="28"/>
        </w:rPr>
        <w:t xml:space="preserve">Школьная и творческая одаренность — разновидности </w:t>
      </w:r>
      <w:r w:rsidRPr="00674C6C">
        <w:rPr>
          <w:i/>
          <w:iCs/>
          <w:sz w:val="28"/>
          <w:szCs w:val="28"/>
        </w:rPr>
        <w:t>одаренности умственной</w:t>
      </w:r>
      <w:r w:rsidRPr="00674C6C">
        <w:rPr>
          <w:sz w:val="28"/>
          <w:szCs w:val="28"/>
        </w:rPr>
        <w:t xml:space="preserve">. Кроме нее существуют </w:t>
      </w:r>
      <w:r w:rsidRPr="00674C6C">
        <w:rPr>
          <w:b/>
          <w:bCs/>
          <w:sz w:val="28"/>
          <w:szCs w:val="28"/>
        </w:rPr>
        <w:t>специальные способности</w:t>
      </w:r>
      <w:r w:rsidRPr="00674C6C">
        <w:rPr>
          <w:sz w:val="28"/>
          <w:szCs w:val="28"/>
        </w:rPr>
        <w:t xml:space="preserve">, определяющие </w:t>
      </w:r>
      <w:r w:rsidRPr="00674C6C">
        <w:rPr>
          <w:i/>
          <w:iCs/>
          <w:sz w:val="28"/>
          <w:szCs w:val="28"/>
        </w:rPr>
        <w:t>моторную одаренность</w:t>
      </w:r>
      <w:r w:rsidRPr="00674C6C">
        <w:rPr>
          <w:sz w:val="28"/>
          <w:szCs w:val="28"/>
        </w:rPr>
        <w:t xml:space="preserve"> (ребенок проявляет ее, например, в спорте, танцах), </w:t>
      </w:r>
      <w:r w:rsidRPr="00674C6C">
        <w:rPr>
          <w:i/>
          <w:iCs/>
          <w:sz w:val="28"/>
          <w:szCs w:val="28"/>
        </w:rPr>
        <w:t>социальную</w:t>
      </w:r>
      <w:r w:rsidRPr="00674C6C">
        <w:rPr>
          <w:sz w:val="28"/>
          <w:szCs w:val="28"/>
        </w:rPr>
        <w:t xml:space="preserve"> (организаторские возможности) и практическую (проявляющуюся в самых разных сферах человеческой деятельности — кулинарии, работе с деревом или металлом, шитье, выращивании цветов и т. д.). </w:t>
      </w:r>
    </w:p>
    <w:p w:rsidR="00AF6CE0" w:rsidRPr="00674C6C" w:rsidRDefault="00AF6CE0" w:rsidP="00AF6CE0">
      <w:pPr>
        <w:pStyle w:val="zag4"/>
        <w:tabs>
          <w:tab w:val="left" w:pos="5068"/>
        </w:tabs>
        <w:jc w:val="both"/>
        <w:rPr>
          <w:sz w:val="28"/>
          <w:szCs w:val="28"/>
        </w:rPr>
      </w:pPr>
      <w:bookmarkStart w:id="1" w:name="$p182"/>
      <w:bookmarkStart w:id="2" w:name="Раздел_Варианты.Глава_10.@3"/>
      <w:bookmarkStart w:id="3" w:name="_GoBack"/>
      <w:bookmarkEnd w:id="1"/>
      <w:bookmarkEnd w:id="2"/>
      <w:bookmarkEnd w:id="3"/>
      <w:r w:rsidRPr="00674C6C">
        <w:rPr>
          <w:sz w:val="28"/>
          <w:szCs w:val="28"/>
        </w:rPr>
        <w:t xml:space="preserve">Школьные проблемы одаренных детей </w:t>
      </w:r>
    </w:p>
    <w:p w:rsidR="00AF6CE0" w:rsidRDefault="00AF6CE0" w:rsidP="00AF6CE0">
      <w:pPr>
        <w:pStyle w:val="text"/>
        <w:tabs>
          <w:tab w:val="left" w:pos="5068"/>
        </w:tabs>
        <w:rPr>
          <w:sz w:val="28"/>
          <w:szCs w:val="28"/>
        </w:rPr>
      </w:pPr>
      <w:r w:rsidRPr="00674C6C">
        <w:rPr>
          <w:sz w:val="28"/>
          <w:szCs w:val="28"/>
        </w:rPr>
        <w:t>Что больше всего раздражает в таких учениках школьных учителей? Знание того материала, который изучается в классе. Одаренному ребенку легко и скучно в то время, когда весь класс напряженно работает</w:t>
      </w:r>
    </w:p>
    <w:p w:rsidR="00AF6CE0" w:rsidRPr="00674C6C" w:rsidRDefault="00AF6CE0" w:rsidP="00AF6CE0">
      <w:pPr>
        <w:pStyle w:val="text"/>
        <w:tabs>
          <w:tab w:val="left" w:pos="5068"/>
        </w:tabs>
        <w:rPr>
          <w:sz w:val="28"/>
          <w:szCs w:val="28"/>
        </w:rPr>
      </w:pPr>
      <w:r w:rsidRPr="00674C6C">
        <w:rPr>
          <w:sz w:val="28"/>
          <w:szCs w:val="28"/>
        </w:rPr>
        <w:t xml:space="preserve">Одноклассники, со своей стороны, считают его выскочкой, умником, всезнайкой, который хочет выделиться на их фоне. Кроме того, зачастую им просто непонятны и неинтересны те вопросы, которые занимают его и которые он пытается обсуждать со взрослыми и сверстниками. </w:t>
      </w:r>
    </w:p>
    <w:p w:rsidR="00AF6CE0" w:rsidRPr="00674C6C" w:rsidRDefault="00AF6CE0" w:rsidP="00AF6CE0">
      <w:pPr>
        <w:pStyle w:val="text"/>
        <w:tabs>
          <w:tab w:val="left" w:pos="5068"/>
        </w:tabs>
        <w:rPr>
          <w:sz w:val="28"/>
          <w:szCs w:val="28"/>
        </w:rPr>
      </w:pPr>
      <w:r w:rsidRPr="00674C6C">
        <w:rPr>
          <w:sz w:val="28"/>
          <w:szCs w:val="28"/>
        </w:rPr>
        <w:t>Одаренные дети не лучшим образом общаются со сверстниками (да и со взрослыми тоже). Они сосредоточены на своих интересах и не ориентируются в том, что интересует</w:t>
      </w:r>
      <w:bookmarkStart w:id="4" w:name="$p183"/>
      <w:bookmarkEnd w:id="4"/>
      <w:r>
        <w:rPr>
          <w:sz w:val="28"/>
          <w:szCs w:val="28"/>
        </w:rPr>
        <w:t xml:space="preserve"> </w:t>
      </w:r>
      <w:r w:rsidRPr="00674C6C">
        <w:rPr>
          <w:sz w:val="28"/>
          <w:szCs w:val="28"/>
        </w:rPr>
        <w:t xml:space="preserve">их собеседников. Они не умеют слушать другого, прерывают его, чтобы высказаться самим, часто поправляют собеседника, если он неправ или неточно выразил свои мысли. Если кто-то задел одаренного ребенка, он своеобразно защищается: острый ум и наблюдательность позволяют тонко подметить и высмеять дурные или просто нелепые черты обидчика. </w:t>
      </w:r>
    </w:p>
    <w:p w:rsidR="0025505F" w:rsidRDefault="0025505F"/>
    <w:sectPr w:rsidR="0025505F" w:rsidSect="00A02C97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54382"/>
      <w:docPartObj>
        <w:docPartGallery w:val="Page Numbers (Bottom of Page)"/>
        <w:docPartUnique/>
      </w:docPartObj>
    </w:sdtPr>
    <w:sdtEndPr/>
    <w:sdtContent>
      <w:p w:rsidR="0046453D" w:rsidRDefault="00AF6CE0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453D" w:rsidRDefault="00AF6CE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E0"/>
    <w:rsid w:val="0025505F"/>
    <w:rsid w:val="00A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10074-5D5E-4CD2-9D95-244B977F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E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AF6CE0"/>
    <w:pPr>
      <w:spacing w:before="100" w:beforeAutospacing="1" w:after="100" w:afterAutospacing="1"/>
      <w:ind w:firstLine="432"/>
      <w:jc w:val="both"/>
    </w:pPr>
    <w:rPr>
      <w:rFonts w:eastAsia="Times New Roman"/>
      <w:lang w:eastAsia="ru-RU"/>
    </w:rPr>
  </w:style>
  <w:style w:type="paragraph" w:customStyle="1" w:styleId="zag4">
    <w:name w:val="zag4"/>
    <w:basedOn w:val="a"/>
    <w:rsid w:val="00AF6CE0"/>
    <w:pPr>
      <w:spacing w:before="480" w:after="100" w:afterAutospacing="1"/>
      <w:jc w:val="center"/>
    </w:pPr>
    <w:rPr>
      <w:rFonts w:eastAsia="Times New Roman"/>
      <w:b/>
      <w:bCs/>
      <w:lang w:eastAsia="ru-RU"/>
    </w:rPr>
  </w:style>
  <w:style w:type="paragraph" w:customStyle="1" w:styleId="zag3">
    <w:name w:val="zag3"/>
    <w:basedOn w:val="a"/>
    <w:rsid w:val="00AF6CE0"/>
    <w:pPr>
      <w:spacing w:before="100" w:beforeAutospacing="1" w:after="100" w:afterAutospacing="1"/>
      <w:jc w:val="center"/>
    </w:pPr>
    <w:rPr>
      <w:rFonts w:eastAsia="Times New Roman"/>
      <w:b/>
      <w:bCs/>
      <w:sz w:val="29"/>
      <w:szCs w:val="29"/>
      <w:lang w:eastAsia="ru-RU"/>
    </w:rPr>
  </w:style>
  <w:style w:type="paragraph" w:styleId="a3">
    <w:name w:val="footer"/>
    <w:basedOn w:val="a"/>
    <w:link w:val="a4"/>
    <w:uiPriority w:val="99"/>
    <w:unhideWhenUsed/>
    <w:rsid w:val="00AF6CE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F6CE0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2020-04-26T22:17:00Z</dcterms:created>
  <dcterms:modified xsi:type="dcterms:W3CDTF">2020-04-26T22:34:00Z</dcterms:modified>
</cp:coreProperties>
</file>