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34D" w:rsidRDefault="008A434D" w:rsidP="008A434D">
      <w:pPr>
        <w:ind w:firstLine="680"/>
        <w:jc w:val="right"/>
        <w:rPr>
          <w:rFonts w:ascii="Times New Roman" w:hAnsi="Times New Roman"/>
          <w:b/>
          <w:bCs/>
          <w:i/>
          <w:spacing w:val="-8"/>
          <w:sz w:val="28"/>
          <w:szCs w:val="28"/>
        </w:rPr>
      </w:pPr>
      <w:r w:rsidRPr="008A434D">
        <w:rPr>
          <w:rFonts w:ascii="Times New Roman" w:hAnsi="Times New Roman"/>
          <w:b/>
          <w:i/>
          <w:sz w:val="28"/>
          <w:szCs w:val="28"/>
        </w:rPr>
        <w:t xml:space="preserve">Материалы к лекциям по дисциплине «Логопедия. </w:t>
      </w:r>
      <w:r w:rsidRPr="008A434D">
        <w:rPr>
          <w:rFonts w:ascii="Times New Roman" w:hAnsi="Times New Roman"/>
          <w:b/>
          <w:bCs/>
          <w:i/>
          <w:spacing w:val="-8"/>
          <w:sz w:val="28"/>
          <w:szCs w:val="28"/>
        </w:rPr>
        <w:t>Практикум по звукопроизношению и постановке голоса»</w:t>
      </w:r>
    </w:p>
    <w:p w:rsidR="00AB23E6" w:rsidRPr="008A434D" w:rsidRDefault="00AB23E6" w:rsidP="008A434D">
      <w:pPr>
        <w:ind w:firstLine="680"/>
        <w:jc w:val="right"/>
        <w:rPr>
          <w:rFonts w:ascii="Times New Roman" w:hAnsi="Times New Roman"/>
          <w:b/>
          <w:i/>
          <w:sz w:val="28"/>
          <w:szCs w:val="28"/>
        </w:rPr>
      </w:pPr>
    </w:p>
    <w:p w:rsidR="008A434D" w:rsidRDefault="00410428" w:rsidP="00410428">
      <w:pPr>
        <w:rPr>
          <w:rFonts w:ascii="Times New Roman" w:hAnsi="Times New Roman"/>
          <w:i/>
          <w:sz w:val="28"/>
          <w:szCs w:val="28"/>
        </w:rPr>
      </w:pPr>
      <w:r w:rsidRPr="002B477F">
        <w:rPr>
          <w:rFonts w:ascii="Times New Roman" w:hAnsi="Times New Roman"/>
          <w:i/>
          <w:sz w:val="28"/>
          <w:szCs w:val="28"/>
        </w:rPr>
        <w:t>Тематический план</w:t>
      </w:r>
      <w:r w:rsidR="002B477F">
        <w:rPr>
          <w:rFonts w:ascii="Times New Roman" w:hAnsi="Times New Roman"/>
          <w:i/>
          <w:sz w:val="28"/>
          <w:szCs w:val="28"/>
        </w:rPr>
        <w:t>:</w:t>
      </w:r>
    </w:p>
    <w:p w:rsidR="00AB23E6" w:rsidRDefault="00AB23E6" w:rsidP="00410428">
      <w:pPr>
        <w:rPr>
          <w:rFonts w:ascii="Times New Roman" w:hAnsi="Times New Roman"/>
          <w:i/>
          <w:sz w:val="28"/>
          <w:szCs w:val="28"/>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5812"/>
        <w:gridCol w:w="992"/>
        <w:gridCol w:w="993"/>
        <w:gridCol w:w="923"/>
        <w:gridCol w:w="720"/>
      </w:tblGrid>
      <w:tr w:rsidR="00410428" w:rsidRPr="00410428" w:rsidTr="00D965AA">
        <w:trPr>
          <w:trHeight w:val="475"/>
          <w:jc w:val="center"/>
        </w:trPr>
        <w:tc>
          <w:tcPr>
            <w:tcW w:w="653" w:type="dxa"/>
            <w:vMerge w:val="restart"/>
          </w:tcPr>
          <w:p w:rsidR="00410428" w:rsidRPr="00410428" w:rsidRDefault="00410428" w:rsidP="00410428">
            <w:pPr>
              <w:jc w:val="both"/>
              <w:rPr>
                <w:rFonts w:ascii="Times New Roman" w:hAnsi="Times New Roman"/>
                <w:b/>
                <w:bCs/>
                <w:sz w:val="24"/>
                <w:szCs w:val="24"/>
              </w:rPr>
            </w:pPr>
            <w:r w:rsidRPr="00410428">
              <w:rPr>
                <w:rFonts w:ascii="Times New Roman" w:hAnsi="Times New Roman"/>
                <w:b/>
                <w:bCs/>
                <w:sz w:val="24"/>
                <w:szCs w:val="24"/>
              </w:rPr>
              <w:t>№</w:t>
            </w:r>
            <w:proofErr w:type="gramStart"/>
            <w:r w:rsidRPr="00410428">
              <w:rPr>
                <w:rFonts w:ascii="Times New Roman" w:hAnsi="Times New Roman"/>
                <w:b/>
                <w:bCs/>
                <w:sz w:val="24"/>
                <w:szCs w:val="24"/>
              </w:rPr>
              <w:t>п</w:t>
            </w:r>
            <w:proofErr w:type="gramEnd"/>
            <w:r w:rsidRPr="00410428">
              <w:rPr>
                <w:rFonts w:ascii="Times New Roman" w:hAnsi="Times New Roman"/>
                <w:b/>
                <w:bCs/>
                <w:sz w:val="24"/>
                <w:szCs w:val="24"/>
              </w:rPr>
              <w:t>/п</w:t>
            </w:r>
          </w:p>
        </w:tc>
        <w:tc>
          <w:tcPr>
            <w:tcW w:w="5812" w:type="dxa"/>
            <w:vMerge w:val="restart"/>
            <w:vAlign w:val="center"/>
          </w:tcPr>
          <w:p w:rsidR="00410428" w:rsidRPr="00410428" w:rsidRDefault="00410428" w:rsidP="00410428">
            <w:pPr>
              <w:jc w:val="center"/>
              <w:rPr>
                <w:rFonts w:ascii="Times New Roman" w:hAnsi="Times New Roman"/>
                <w:b/>
                <w:bCs/>
                <w:caps/>
                <w:sz w:val="24"/>
                <w:szCs w:val="24"/>
              </w:rPr>
            </w:pPr>
            <w:r w:rsidRPr="00410428">
              <w:rPr>
                <w:rFonts w:ascii="Times New Roman" w:hAnsi="Times New Roman"/>
                <w:b/>
                <w:bCs/>
                <w:caps/>
                <w:sz w:val="24"/>
                <w:szCs w:val="24"/>
              </w:rPr>
              <w:t>Наименование разделов и тем</w:t>
            </w:r>
          </w:p>
        </w:tc>
        <w:tc>
          <w:tcPr>
            <w:tcW w:w="3628" w:type="dxa"/>
            <w:gridSpan w:val="4"/>
          </w:tcPr>
          <w:p w:rsidR="00410428" w:rsidRPr="00410428" w:rsidRDefault="00410428" w:rsidP="00410428">
            <w:pPr>
              <w:jc w:val="center"/>
              <w:rPr>
                <w:rFonts w:ascii="Times New Roman" w:hAnsi="Times New Roman"/>
                <w:b/>
                <w:sz w:val="24"/>
                <w:szCs w:val="24"/>
              </w:rPr>
            </w:pPr>
            <w:r w:rsidRPr="00410428">
              <w:rPr>
                <w:rFonts w:ascii="Times New Roman" w:hAnsi="Times New Roman"/>
                <w:b/>
                <w:bCs/>
                <w:caps/>
                <w:sz w:val="24"/>
                <w:szCs w:val="24"/>
              </w:rPr>
              <w:t>Количество аудиторных часов</w:t>
            </w:r>
          </w:p>
        </w:tc>
      </w:tr>
      <w:tr w:rsidR="00410428" w:rsidRPr="00410428" w:rsidTr="00D965AA">
        <w:trPr>
          <w:trHeight w:val="475"/>
          <w:jc w:val="center"/>
        </w:trPr>
        <w:tc>
          <w:tcPr>
            <w:tcW w:w="653" w:type="dxa"/>
            <w:vMerge/>
          </w:tcPr>
          <w:p w:rsidR="00410428" w:rsidRPr="00410428" w:rsidRDefault="00410428" w:rsidP="00410428">
            <w:pPr>
              <w:jc w:val="both"/>
              <w:rPr>
                <w:rFonts w:ascii="Times New Roman" w:hAnsi="Times New Roman"/>
                <w:sz w:val="24"/>
                <w:szCs w:val="24"/>
              </w:rPr>
            </w:pPr>
          </w:p>
        </w:tc>
        <w:tc>
          <w:tcPr>
            <w:tcW w:w="5812" w:type="dxa"/>
            <w:vMerge/>
          </w:tcPr>
          <w:p w:rsidR="00410428" w:rsidRPr="00410428" w:rsidRDefault="00410428" w:rsidP="00410428">
            <w:pPr>
              <w:jc w:val="both"/>
              <w:rPr>
                <w:rFonts w:ascii="Times New Roman" w:hAnsi="Times New Roman"/>
                <w:bCs/>
                <w:i/>
                <w:sz w:val="24"/>
                <w:szCs w:val="24"/>
              </w:rPr>
            </w:pPr>
          </w:p>
        </w:tc>
        <w:tc>
          <w:tcPr>
            <w:tcW w:w="992" w:type="dxa"/>
          </w:tcPr>
          <w:p w:rsidR="00410428" w:rsidRPr="00410428" w:rsidRDefault="00410428" w:rsidP="00410428">
            <w:pPr>
              <w:jc w:val="both"/>
              <w:rPr>
                <w:rFonts w:ascii="Times New Roman" w:hAnsi="Times New Roman"/>
                <w:b/>
                <w:bCs/>
                <w:sz w:val="24"/>
                <w:szCs w:val="24"/>
              </w:rPr>
            </w:pPr>
            <w:r w:rsidRPr="00410428">
              <w:rPr>
                <w:rFonts w:ascii="Times New Roman" w:hAnsi="Times New Roman"/>
                <w:b/>
                <w:bCs/>
                <w:sz w:val="24"/>
                <w:szCs w:val="24"/>
              </w:rPr>
              <w:t>всего</w:t>
            </w:r>
          </w:p>
        </w:tc>
        <w:tc>
          <w:tcPr>
            <w:tcW w:w="993" w:type="dxa"/>
          </w:tcPr>
          <w:p w:rsidR="00410428" w:rsidRPr="00410428" w:rsidRDefault="00410428" w:rsidP="00410428">
            <w:pPr>
              <w:jc w:val="both"/>
              <w:rPr>
                <w:rFonts w:ascii="Times New Roman" w:hAnsi="Times New Roman"/>
                <w:b/>
                <w:bCs/>
                <w:spacing w:val="-20"/>
                <w:sz w:val="24"/>
                <w:szCs w:val="24"/>
              </w:rPr>
            </w:pPr>
            <w:proofErr w:type="spellStart"/>
            <w:proofErr w:type="gramStart"/>
            <w:r w:rsidRPr="00410428">
              <w:rPr>
                <w:rFonts w:ascii="Times New Roman" w:hAnsi="Times New Roman"/>
                <w:b/>
                <w:bCs/>
                <w:spacing w:val="-20"/>
                <w:sz w:val="24"/>
                <w:szCs w:val="24"/>
              </w:rPr>
              <w:t>лекци-онные</w:t>
            </w:r>
            <w:proofErr w:type="spellEnd"/>
            <w:proofErr w:type="gramEnd"/>
            <w:r w:rsidRPr="00410428">
              <w:rPr>
                <w:rFonts w:ascii="Times New Roman" w:hAnsi="Times New Roman"/>
                <w:b/>
                <w:bCs/>
                <w:spacing w:val="-20"/>
                <w:sz w:val="24"/>
                <w:szCs w:val="24"/>
              </w:rPr>
              <w:t xml:space="preserve"> </w:t>
            </w:r>
            <w:r w:rsidRPr="00410428">
              <w:rPr>
                <w:rFonts w:ascii="Times New Roman" w:hAnsi="Times New Roman"/>
                <w:b/>
                <w:bCs/>
                <w:spacing w:val="-36"/>
                <w:sz w:val="24"/>
                <w:szCs w:val="24"/>
              </w:rPr>
              <w:t>занятия</w:t>
            </w:r>
          </w:p>
        </w:tc>
        <w:tc>
          <w:tcPr>
            <w:tcW w:w="923" w:type="dxa"/>
          </w:tcPr>
          <w:p w:rsidR="00410428" w:rsidRPr="00410428" w:rsidRDefault="00410428" w:rsidP="00410428">
            <w:pPr>
              <w:jc w:val="both"/>
              <w:rPr>
                <w:rFonts w:ascii="Times New Roman" w:hAnsi="Times New Roman"/>
                <w:b/>
                <w:bCs/>
                <w:spacing w:val="-30"/>
                <w:sz w:val="24"/>
                <w:szCs w:val="24"/>
              </w:rPr>
            </w:pPr>
            <w:r w:rsidRPr="00410428">
              <w:rPr>
                <w:rFonts w:ascii="Times New Roman" w:hAnsi="Times New Roman"/>
                <w:b/>
                <w:bCs/>
                <w:spacing w:val="-30"/>
                <w:sz w:val="24"/>
                <w:szCs w:val="24"/>
              </w:rPr>
              <w:t>практические з</w:t>
            </w:r>
            <w:r w:rsidRPr="00410428">
              <w:rPr>
                <w:rFonts w:ascii="Times New Roman" w:hAnsi="Times New Roman"/>
                <w:b/>
                <w:bCs/>
                <w:spacing w:val="-48"/>
                <w:sz w:val="24"/>
                <w:szCs w:val="24"/>
              </w:rPr>
              <w:t>анятия</w:t>
            </w:r>
          </w:p>
        </w:tc>
        <w:tc>
          <w:tcPr>
            <w:tcW w:w="720" w:type="dxa"/>
          </w:tcPr>
          <w:p w:rsidR="00410428" w:rsidRPr="00410428" w:rsidRDefault="00410428" w:rsidP="00410428">
            <w:pPr>
              <w:jc w:val="both"/>
              <w:rPr>
                <w:rFonts w:ascii="Times New Roman" w:hAnsi="Times New Roman"/>
                <w:b/>
                <w:bCs/>
                <w:spacing w:val="-34"/>
                <w:sz w:val="24"/>
                <w:szCs w:val="24"/>
              </w:rPr>
            </w:pPr>
            <w:r w:rsidRPr="00410428">
              <w:rPr>
                <w:rFonts w:ascii="Times New Roman" w:hAnsi="Times New Roman"/>
                <w:b/>
                <w:bCs/>
                <w:spacing w:val="-40"/>
                <w:sz w:val="24"/>
                <w:szCs w:val="24"/>
              </w:rPr>
              <w:t xml:space="preserve">лабораторные </w:t>
            </w:r>
            <w:r w:rsidRPr="00410428">
              <w:rPr>
                <w:rFonts w:ascii="Times New Roman" w:hAnsi="Times New Roman"/>
                <w:b/>
                <w:bCs/>
                <w:spacing w:val="-34"/>
                <w:sz w:val="24"/>
                <w:szCs w:val="24"/>
              </w:rPr>
              <w:t>занятия</w:t>
            </w:r>
          </w:p>
        </w:tc>
      </w:tr>
      <w:tr w:rsidR="00410428" w:rsidRPr="002B477F" w:rsidTr="00D965AA">
        <w:trPr>
          <w:trHeight w:val="475"/>
          <w:jc w:val="center"/>
        </w:trPr>
        <w:tc>
          <w:tcPr>
            <w:tcW w:w="653" w:type="dxa"/>
          </w:tcPr>
          <w:p w:rsidR="00410428" w:rsidRPr="002B477F" w:rsidRDefault="00410428" w:rsidP="00410428">
            <w:pPr>
              <w:jc w:val="both"/>
              <w:rPr>
                <w:rFonts w:ascii="Times New Roman" w:hAnsi="Times New Roman"/>
                <w:b/>
                <w:bCs/>
                <w:smallCaps/>
                <w:sz w:val="24"/>
                <w:szCs w:val="24"/>
              </w:rPr>
            </w:pPr>
            <w:r w:rsidRPr="002B477F">
              <w:rPr>
                <w:rFonts w:ascii="Times New Roman" w:hAnsi="Times New Roman"/>
                <w:b/>
                <w:bCs/>
                <w:smallCaps/>
                <w:sz w:val="24"/>
                <w:szCs w:val="24"/>
              </w:rPr>
              <w:t>2</w:t>
            </w:r>
          </w:p>
        </w:tc>
        <w:tc>
          <w:tcPr>
            <w:tcW w:w="5812" w:type="dxa"/>
          </w:tcPr>
          <w:p w:rsidR="00410428" w:rsidRPr="002B477F" w:rsidRDefault="00410428" w:rsidP="00410428">
            <w:pPr>
              <w:jc w:val="both"/>
              <w:rPr>
                <w:rFonts w:ascii="Times New Roman" w:hAnsi="Times New Roman"/>
                <w:smallCaps/>
                <w:spacing w:val="-8"/>
                <w:sz w:val="24"/>
                <w:szCs w:val="24"/>
              </w:rPr>
            </w:pPr>
            <w:r w:rsidRPr="002B477F">
              <w:rPr>
                <w:rFonts w:ascii="Times New Roman" w:hAnsi="Times New Roman"/>
                <w:b/>
                <w:bCs/>
                <w:smallCaps/>
                <w:spacing w:val="-8"/>
                <w:sz w:val="24"/>
                <w:szCs w:val="24"/>
              </w:rPr>
              <w:t>Раздел 2. Практикум по звукопроизношению и постановке голоса</w:t>
            </w:r>
            <w:r w:rsidRPr="002B477F">
              <w:rPr>
                <w:rFonts w:ascii="Times New Roman" w:hAnsi="Times New Roman"/>
                <w:bCs/>
                <w:smallCaps/>
                <w:spacing w:val="-8"/>
                <w:sz w:val="24"/>
                <w:szCs w:val="24"/>
              </w:rPr>
              <w:t xml:space="preserve"> </w:t>
            </w:r>
          </w:p>
        </w:tc>
        <w:tc>
          <w:tcPr>
            <w:tcW w:w="992" w:type="dxa"/>
          </w:tcPr>
          <w:p w:rsidR="00410428" w:rsidRPr="002B477F" w:rsidRDefault="00410428" w:rsidP="00410428">
            <w:pPr>
              <w:jc w:val="center"/>
              <w:rPr>
                <w:rFonts w:ascii="Times New Roman" w:hAnsi="Times New Roman"/>
                <w:b/>
                <w:smallCaps/>
                <w:sz w:val="24"/>
                <w:szCs w:val="24"/>
              </w:rPr>
            </w:pPr>
            <w:r w:rsidRPr="002B477F">
              <w:rPr>
                <w:rFonts w:ascii="Times New Roman" w:hAnsi="Times New Roman"/>
                <w:b/>
                <w:smallCaps/>
                <w:sz w:val="24"/>
                <w:szCs w:val="24"/>
              </w:rPr>
              <w:t>34</w:t>
            </w:r>
          </w:p>
        </w:tc>
        <w:tc>
          <w:tcPr>
            <w:tcW w:w="993" w:type="dxa"/>
          </w:tcPr>
          <w:p w:rsidR="00410428" w:rsidRPr="002B477F" w:rsidRDefault="00410428" w:rsidP="00410428">
            <w:pPr>
              <w:jc w:val="center"/>
              <w:rPr>
                <w:rFonts w:ascii="Times New Roman" w:hAnsi="Times New Roman"/>
                <w:b/>
                <w:smallCaps/>
                <w:sz w:val="24"/>
                <w:szCs w:val="24"/>
              </w:rPr>
            </w:pPr>
            <w:r w:rsidRPr="002B477F">
              <w:rPr>
                <w:rFonts w:ascii="Times New Roman" w:hAnsi="Times New Roman"/>
                <w:b/>
                <w:smallCaps/>
                <w:sz w:val="24"/>
                <w:szCs w:val="24"/>
              </w:rPr>
              <w:t>10</w:t>
            </w:r>
          </w:p>
        </w:tc>
        <w:tc>
          <w:tcPr>
            <w:tcW w:w="923" w:type="dxa"/>
          </w:tcPr>
          <w:p w:rsidR="00410428" w:rsidRPr="002B477F" w:rsidRDefault="00410428" w:rsidP="00410428">
            <w:pPr>
              <w:jc w:val="center"/>
              <w:rPr>
                <w:rFonts w:ascii="Times New Roman" w:hAnsi="Times New Roman"/>
                <w:b/>
                <w:smallCaps/>
                <w:sz w:val="24"/>
                <w:szCs w:val="24"/>
              </w:rPr>
            </w:pPr>
            <w:r w:rsidRPr="002B477F">
              <w:rPr>
                <w:rFonts w:ascii="Times New Roman" w:hAnsi="Times New Roman"/>
                <w:b/>
                <w:smallCaps/>
                <w:sz w:val="24"/>
                <w:szCs w:val="24"/>
              </w:rPr>
              <w:t>20</w:t>
            </w:r>
          </w:p>
          <w:p w:rsidR="00410428" w:rsidRPr="002B477F" w:rsidRDefault="00410428" w:rsidP="00410428">
            <w:pPr>
              <w:jc w:val="center"/>
              <w:rPr>
                <w:rFonts w:ascii="Times New Roman" w:hAnsi="Times New Roman"/>
                <w:smallCaps/>
                <w:sz w:val="24"/>
                <w:szCs w:val="24"/>
              </w:rPr>
            </w:pPr>
            <w:r w:rsidRPr="002B477F">
              <w:rPr>
                <w:rFonts w:ascii="Times New Roman" w:hAnsi="Times New Roman"/>
                <w:smallCaps/>
                <w:sz w:val="24"/>
                <w:szCs w:val="24"/>
              </w:rPr>
              <w:t>(2 – УСРС)</w:t>
            </w:r>
          </w:p>
          <w:p w:rsidR="00410428" w:rsidRPr="002B477F" w:rsidRDefault="00410428" w:rsidP="00410428">
            <w:pPr>
              <w:jc w:val="center"/>
              <w:rPr>
                <w:rFonts w:ascii="Times New Roman" w:hAnsi="Times New Roman"/>
                <w:b/>
                <w:smallCaps/>
                <w:sz w:val="24"/>
                <w:szCs w:val="24"/>
              </w:rPr>
            </w:pPr>
          </w:p>
        </w:tc>
        <w:tc>
          <w:tcPr>
            <w:tcW w:w="720" w:type="dxa"/>
          </w:tcPr>
          <w:p w:rsidR="00410428" w:rsidRPr="002B477F" w:rsidRDefault="00410428" w:rsidP="00410428">
            <w:pPr>
              <w:jc w:val="center"/>
              <w:rPr>
                <w:rFonts w:ascii="Times New Roman" w:hAnsi="Times New Roman"/>
                <w:b/>
                <w:smallCaps/>
                <w:sz w:val="24"/>
                <w:szCs w:val="24"/>
              </w:rPr>
            </w:pPr>
            <w:r w:rsidRPr="002B477F">
              <w:rPr>
                <w:rFonts w:ascii="Times New Roman" w:hAnsi="Times New Roman"/>
                <w:b/>
                <w:smallCaps/>
                <w:sz w:val="24"/>
                <w:szCs w:val="24"/>
              </w:rPr>
              <w:t>4</w:t>
            </w:r>
          </w:p>
        </w:tc>
      </w:tr>
      <w:tr w:rsidR="00410428" w:rsidRPr="00410428" w:rsidTr="00D965AA">
        <w:trPr>
          <w:trHeight w:val="475"/>
          <w:jc w:val="center"/>
        </w:trPr>
        <w:tc>
          <w:tcPr>
            <w:tcW w:w="653"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2.1.</w:t>
            </w:r>
          </w:p>
        </w:tc>
        <w:tc>
          <w:tcPr>
            <w:tcW w:w="5812"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Произносительная сторона речи</w:t>
            </w:r>
          </w:p>
        </w:tc>
        <w:tc>
          <w:tcPr>
            <w:tcW w:w="992"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6</w:t>
            </w:r>
          </w:p>
        </w:tc>
        <w:tc>
          <w:tcPr>
            <w:tcW w:w="99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92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4</w:t>
            </w:r>
          </w:p>
        </w:tc>
        <w:tc>
          <w:tcPr>
            <w:tcW w:w="720"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w:t>
            </w:r>
          </w:p>
        </w:tc>
      </w:tr>
      <w:tr w:rsidR="00410428" w:rsidRPr="00410428" w:rsidTr="00D965AA">
        <w:trPr>
          <w:trHeight w:val="475"/>
          <w:jc w:val="center"/>
        </w:trPr>
        <w:tc>
          <w:tcPr>
            <w:tcW w:w="653"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2.2.</w:t>
            </w:r>
          </w:p>
        </w:tc>
        <w:tc>
          <w:tcPr>
            <w:tcW w:w="5812" w:type="dxa"/>
          </w:tcPr>
          <w:p w:rsidR="00410428" w:rsidRPr="00410428" w:rsidRDefault="00410428" w:rsidP="00410428">
            <w:pPr>
              <w:jc w:val="both"/>
              <w:rPr>
                <w:rFonts w:ascii="Times New Roman" w:hAnsi="Times New Roman"/>
                <w:sz w:val="24"/>
                <w:szCs w:val="24"/>
                <w:highlight w:val="yellow"/>
              </w:rPr>
            </w:pPr>
            <w:r w:rsidRPr="00410428">
              <w:rPr>
                <w:rFonts w:ascii="Times New Roman" w:hAnsi="Times New Roman"/>
                <w:sz w:val="24"/>
                <w:szCs w:val="24"/>
              </w:rPr>
              <w:t>Фонетические условия образования гласных и согласных звуков и их учет в логопедической работе</w:t>
            </w:r>
          </w:p>
        </w:tc>
        <w:tc>
          <w:tcPr>
            <w:tcW w:w="992"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8</w:t>
            </w:r>
          </w:p>
        </w:tc>
        <w:tc>
          <w:tcPr>
            <w:tcW w:w="99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92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6</w:t>
            </w:r>
          </w:p>
          <w:p w:rsidR="00410428" w:rsidRPr="00410428" w:rsidRDefault="00410428" w:rsidP="002B477F">
            <w:pPr>
              <w:jc w:val="center"/>
              <w:rPr>
                <w:rFonts w:ascii="Times New Roman" w:hAnsi="Times New Roman"/>
                <w:sz w:val="24"/>
                <w:szCs w:val="24"/>
              </w:rPr>
            </w:pPr>
            <w:r w:rsidRPr="00410428">
              <w:rPr>
                <w:rFonts w:ascii="Times New Roman" w:hAnsi="Times New Roman"/>
                <w:sz w:val="24"/>
                <w:szCs w:val="24"/>
              </w:rPr>
              <w:t>(2 – УСРС)</w:t>
            </w:r>
          </w:p>
        </w:tc>
        <w:tc>
          <w:tcPr>
            <w:tcW w:w="720"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w:t>
            </w:r>
          </w:p>
        </w:tc>
      </w:tr>
      <w:tr w:rsidR="00410428" w:rsidRPr="00410428" w:rsidTr="00D965AA">
        <w:trPr>
          <w:trHeight w:val="475"/>
          <w:jc w:val="center"/>
        </w:trPr>
        <w:tc>
          <w:tcPr>
            <w:tcW w:w="653"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2.3.</w:t>
            </w:r>
          </w:p>
        </w:tc>
        <w:tc>
          <w:tcPr>
            <w:tcW w:w="5812" w:type="dxa"/>
          </w:tcPr>
          <w:p w:rsidR="00410428" w:rsidRPr="00410428" w:rsidRDefault="00410428" w:rsidP="00410428">
            <w:pPr>
              <w:jc w:val="both"/>
              <w:rPr>
                <w:rFonts w:ascii="Times New Roman" w:hAnsi="Times New Roman"/>
                <w:sz w:val="24"/>
                <w:szCs w:val="24"/>
                <w:highlight w:val="yellow"/>
              </w:rPr>
            </w:pPr>
            <w:r w:rsidRPr="00410428">
              <w:rPr>
                <w:rFonts w:ascii="Times New Roman" w:hAnsi="Times New Roman"/>
                <w:sz w:val="24"/>
                <w:szCs w:val="24"/>
              </w:rPr>
              <w:t>Лингвистическая характеристика недостатков произношения звуков</w:t>
            </w:r>
          </w:p>
        </w:tc>
        <w:tc>
          <w:tcPr>
            <w:tcW w:w="992"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10</w:t>
            </w:r>
          </w:p>
        </w:tc>
        <w:tc>
          <w:tcPr>
            <w:tcW w:w="99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92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4</w:t>
            </w:r>
          </w:p>
        </w:tc>
        <w:tc>
          <w:tcPr>
            <w:tcW w:w="720"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4</w:t>
            </w:r>
          </w:p>
        </w:tc>
      </w:tr>
      <w:tr w:rsidR="00410428" w:rsidRPr="00410428" w:rsidTr="00D965AA">
        <w:trPr>
          <w:trHeight w:val="475"/>
          <w:jc w:val="center"/>
        </w:trPr>
        <w:tc>
          <w:tcPr>
            <w:tcW w:w="653"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2.4.</w:t>
            </w:r>
          </w:p>
        </w:tc>
        <w:tc>
          <w:tcPr>
            <w:tcW w:w="5812"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Голос как структурный компонент экспрессивной речи</w:t>
            </w:r>
          </w:p>
        </w:tc>
        <w:tc>
          <w:tcPr>
            <w:tcW w:w="992"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4</w:t>
            </w:r>
          </w:p>
        </w:tc>
        <w:tc>
          <w:tcPr>
            <w:tcW w:w="99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92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720"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w:t>
            </w:r>
          </w:p>
        </w:tc>
      </w:tr>
      <w:tr w:rsidR="00410428" w:rsidRPr="00410428" w:rsidTr="00D965AA">
        <w:trPr>
          <w:trHeight w:val="475"/>
          <w:jc w:val="center"/>
        </w:trPr>
        <w:tc>
          <w:tcPr>
            <w:tcW w:w="653"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2.5.</w:t>
            </w:r>
          </w:p>
        </w:tc>
        <w:tc>
          <w:tcPr>
            <w:tcW w:w="5812" w:type="dxa"/>
          </w:tcPr>
          <w:p w:rsidR="00410428" w:rsidRPr="00410428" w:rsidRDefault="00410428" w:rsidP="00410428">
            <w:pPr>
              <w:jc w:val="both"/>
              <w:rPr>
                <w:rFonts w:ascii="Times New Roman" w:hAnsi="Times New Roman"/>
                <w:sz w:val="24"/>
                <w:szCs w:val="24"/>
              </w:rPr>
            </w:pPr>
            <w:r w:rsidRPr="00410428">
              <w:rPr>
                <w:rFonts w:ascii="Times New Roman" w:hAnsi="Times New Roman"/>
                <w:sz w:val="24"/>
                <w:szCs w:val="24"/>
              </w:rPr>
              <w:t>Оценка состояния голоса</w:t>
            </w:r>
          </w:p>
        </w:tc>
        <w:tc>
          <w:tcPr>
            <w:tcW w:w="992"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6</w:t>
            </w:r>
          </w:p>
        </w:tc>
        <w:tc>
          <w:tcPr>
            <w:tcW w:w="99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2</w:t>
            </w:r>
          </w:p>
        </w:tc>
        <w:tc>
          <w:tcPr>
            <w:tcW w:w="923"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4</w:t>
            </w:r>
          </w:p>
        </w:tc>
        <w:tc>
          <w:tcPr>
            <w:tcW w:w="720" w:type="dxa"/>
          </w:tcPr>
          <w:p w:rsidR="00410428" w:rsidRPr="00410428" w:rsidRDefault="00410428" w:rsidP="00410428">
            <w:pPr>
              <w:jc w:val="center"/>
              <w:rPr>
                <w:rFonts w:ascii="Times New Roman" w:hAnsi="Times New Roman"/>
                <w:sz w:val="24"/>
                <w:szCs w:val="24"/>
              </w:rPr>
            </w:pPr>
            <w:r w:rsidRPr="00410428">
              <w:rPr>
                <w:rFonts w:ascii="Times New Roman" w:hAnsi="Times New Roman"/>
                <w:sz w:val="24"/>
                <w:szCs w:val="24"/>
              </w:rPr>
              <w:t>-</w:t>
            </w:r>
          </w:p>
        </w:tc>
      </w:tr>
    </w:tbl>
    <w:p w:rsidR="00AB23E6" w:rsidRDefault="00AB23E6" w:rsidP="002B477F">
      <w:pPr>
        <w:pStyle w:val="a7"/>
        <w:ind w:firstLine="0"/>
        <w:rPr>
          <w:spacing w:val="0"/>
          <w:lang w:val="ru-RU"/>
        </w:rPr>
      </w:pPr>
    </w:p>
    <w:p w:rsidR="008A434D" w:rsidRPr="002B477F" w:rsidRDefault="008A434D" w:rsidP="002B477F">
      <w:pPr>
        <w:pStyle w:val="a7"/>
        <w:ind w:firstLine="0"/>
        <w:rPr>
          <w:spacing w:val="0"/>
          <w:lang w:val="ru-RU"/>
        </w:rPr>
      </w:pPr>
      <w:r w:rsidRPr="002B477F">
        <w:rPr>
          <w:spacing w:val="0"/>
        </w:rPr>
        <w:t>Литература:</w:t>
      </w:r>
    </w:p>
    <w:p w:rsidR="00C74272" w:rsidRPr="002B477F" w:rsidRDefault="00C74272" w:rsidP="002B477F">
      <w:pPr>
        <w:pStyle w:val="a3"/>
        <w:numPr>
          <w:ilvl w:val="0"/>
          <w:numId w:val="36"/>
        </w:numPr>
        <w:ind w:left="0" w:firstLine="0"/>
        <w:contextualSpacing w:val="0"/>
        <w:jc w:val="both"/>
        <w:rPr>
          <w:rFonts w:ascii="Times New Roman" w:hAnsi="Times New Roman"/>
          <w:sz w:val="24"/>
          <w:szCs w:val="24"/>
        </w:rPr>
      </w:pPr>
      <w:r w:rsidRPr="002B477F">
        <w:rPr>
          <w:rFonts w:ascii="Times New Roman" w:hAnsi="Times New Roman"/>
          <w:b/>
          <w:sz w:val="24"/>
          <w:szCs w:val="24"/>
        </w:rPr>
        <w:t>Фомичева, М.Ф.</w:t>
      </w:r>
      <w:r w:rsidR="00410428" w:rsidRPr="002B477F">
        <w:rPr>
          <w:rFonts w:ascii="Times New Roman" w:hAnsi="Times New Roman"/>
          <w:b/>
          <w:sz w:val="24"/>
          <w:szCs w:val="24"/>
        </w:rPr>
        <w:t xml:space="preserve"> </w:t>
      </w:r>
      <w:r w:rsidRPr="002B477F">
        <w:rPr>
          <w:rFonts w:ascii="Times New Roman" w:hAnsi="Times New Roman"/>
          <w:b/>
          <w:sz w:val="24"/>
          <w:szCs w:val="24"/>
        </w:rPr>
        <w:t>Основы логопедии с практикумом по звукопроизношению</w:t>
      </w:r>
      <w:r w:rsidRPr="002B477F">
        <w:rPr>
          <w:rFonts w:ascii="Times New Roman" w:hAnsi="Times New Roman"/>
          <w:sz w:val="24"/>
          <w:szCs w:val="24"/>
        </w:rPr>
        <w:t>: учеб</w:t>
      </w:r>
      <w:proofErr w:type="gramStart"/>
      <w:r w:rsidRPr="002B477F">
        <w:rPr>
          <w:rFonts w:ascii="Times New Roman" w:hAnsi="Times New Roman"/>
          <w:sz w:val="24"/>
          <w:szCs w:val="24"/>
        </w:rPr>
        <w:t>.</w:t>
      </w:r>
      <w:proofErr w:type="gramEnd"/>
      <w:r w:rsidRPr="002B477F">
        <w:rPr>
          <w:rFonts w:ascii="Times New Roman" w:hAnsi="Times New Roman"/>
          <w:sz w:val="24"/>
          <w:szCs w:val="24"/>
        </w:rPr>
        <w:t xml:space="preserve"> </w:t>
      </w:r>
      <w:proofErr w:type="gramStart"/>
      <w:r w:rsidRPr="002B477F">
        <w:rPr>
          <w:rFonts w:ascii="Times New Roman" w:hAnsi="Times New Roman"/>
          <w:sz w:val="24"/>
          <w:szCs w:val="24"/>
        </w:rPr>
        <w:t>п</w:t>
      </w:r>
      <w:proofErr w:type="gramEnd"/>
      <w:r w:rsidRPr="002B477F">
        <w:rPr>
          <w:rFonts w:ascii="Times New Roman" w:hAnsi="Times New Roman"/>
          <w:sz w:val="24"/>
          <w:szCs w:val="24"/>
        </w:rPr>
        <w:t xml:space="preserve">особие для студ. сред. </w:t>
      </w:r>
      <w:proofErr w:type="spellStart"/>
      <w:r w:rsidRPr="002B477F">
        <w:rPr>
          <w:rFonts w:ascii="Times New Roman" w:hAnsi="Times New Roman"/>
          <w:sz w:val="24"/>
          <w:szCs w:val="24"/>
        </w:rPr>
        <w:t>пед</w:t>
      </w:r>
      <w:proofErr w:type="spellEnd"/>
      <w:r w:rsidRPr="002B477F">
        <w:rPr>
          <w:rFonts w:ascii="Times New Roman" w:hAnsi="Times New Roman"/>
          <w:sz w:val="24"/>
          <w:szCs w:val="24"/>
        </w:rPr>
        <w:t xml:space="preserve">. учеб, заведений / М.Ф. Фомичева, Т.В. </w:t>
      </w:r>
      <w:proofErr w:type="spellStart"/>
      <w:r w:rsidRPr="002B477F">
        <w:rPr>
          <w:rFonts w:ascii="Times New Roman" w:hAnsi="Times New Roman"/>
          <w:sz w:val="24"/>
          <w:szCs w:val="24"/>
        </w:rPr>
        <w:t>Волосовец</w:t>
      </w:r>
      <w:proofErr w:type="spellEnd"/>
      <w:r w:rsidRPr="002B477F">
        <w:rPr>
          <w:rFonts w:ascii="Times New Roman" w:hAnsi="Times New Roman"/>
          <w:sz w:val="24"/>
          <w:szCs w:val="24"/>
        </w:rPr>
        <w:t xml:space="preserve">, Е.Н. </w:t>
      </w:r>
      <w:proofErr w:type="spellStart"/>
      <w:r w:rsidRPr="002B477F">
        <w:rPr>
          <w:rFonts w:ascii="Times New Roman" w:hAnsi="Times New Roman"/>
          <w:sz w:val="24"/>
          <w:szCs w:val="24"/>
        </w:rPr>
        <w:t>Кутепова</w:t>
      </w:r>
      <w:proofErr w:type="spellEnd"/>
      <w:r w:rsidRPr="002B477F">
        <w:rPr>
          <w:rFonts w:ascii="Times New Roman" w:hAnsi="Times New Roman"/>
          <w:sz w:val="24"/>
          <w:szCs w:val="24"/>
        </w:rPr>
        <w:t xml:space="preserve"> и др.; Под ред. Т. В. </w:t>
      </w:r>
      <w:proofErr w:type="spellStart"/>
      <w:r w:rsidRPr="002B477F">
        <w:rPr>
          <w:rFonts w:ascii="Times New Roman" w:hAnsi="Times New Roman"/>
          <w:sz w:val="24"/>
          <w:szCs w:val="24"/>
        </w:rPr>
        <w:t>Волосовец</w:t>
      </w:r>
      <w:proofErr w:type="spellEnd"/>
      <w:r w:rsidRPr="002B477F">
        <w:rPr>
          <w:rFonts w:ascii="Times New Roman" w:hAnsi="Times New Roman"/>
          <w:sz w:val="24"/>
          <w:szCs w:val="24"/>
        </w:rPr>
        <w:t xml:space="preserve">. – М.: Издательский центр «Академия», 2002. – 200 с. </w:t>
      </w:r>
    </w:p>
    <w:p w:rsidR="00C74272" w:rsidRPr="0085038A" w:rsidRDefault="00C74272" w:rsidP="002B477F">
      <w:pPr>
        <w:pStyle w:val="a3"/>
        <w:numPr>
          <w:ilvl w:val="0"/>
          <w:numId w:val="36"/>
        </w:numPr>
        <w:ind w:left="0" w:firstLine="0"/>
        <w:contextualSpacing w:val="0"/>
        <w:jc w:val="both"/>
        <w:rPr>
          <w:sz w:val="24"/>
          <w:szCs w:val="24"/>
        </w:rPr>
      </w:pPr>
      <w:r w:rsidRPr="0085038A">
        <w:rPr>
          <w:rFonts w:ascii="Times New Roman" w:hAnsi="Times New Roman"/>
          <w:b/>
          <w:sz w:val="24"/>
          <w:szCs w:val="24"/>
        </w:rPr>
        <w:t>Фомичева, М.Ф.</w:t>
      </w:r>
      <w:r w:rsidR="00410428" w:rsidRPr="0085038A">
        <w:rPr>
          <w:rFonts w:ascii="Times New Roman" w:hAnsi="Times New Roman"/>
          <w:b/>
          <w:sz w:val="24"/>
          <w:szCs w:val="24"/>
        </w:rPr>
        <w:t xml:space="preserve"> </w:t>
      </w:r>
      <w:r w:rsidRPr="0085038A">
        <w:rPr>
          <w:rFonts w:ascii="Times New Roman" w:hAnsi="Times New Roman"/>
          <w:b/>
          <w:sz w:val="24"/>
          <w:szCs w:val="24"/>
        </w:rPr>
        <w:t xml:space="preserve">Введение в логопедию. Материалы для практического усвоения системы фонем русского языка / </w:t>
      </w:r>
      <w:r w:rsidRPr="0085038A">
        <w:rPr>
          <w:rFonts w:ascii="Times New Roman" w:hAnsi="Times New Roman"/>
          <w:sz w:val="24"/>
          <w:szCs w:val="24"/>
        </w:rPr>
        <w:t>М.Ф. Фомичева, Е.В. Оганесян. – М. – Воронеж: Изд-во: МПСИ; НПО «МОДЭК», 2010. – 88 с.</w:t>
      </w:r>
      <w:r w:rsidR="00410428" w:rsidRPr="0085038A">
        <w:rPr>
          <w:rFonts w:ascii="Times New Roman" w:hAnsi="Times New Roman"/>
          <w:sz w:val="24"/>
          <w:szCs w:val="24"/>
        </w:rPr>
        <w:t xml:space="preserve"> </w:t>
      </w:r>
    </w:p>
    <w:p w:rsidR="00C74272" w:rsidRPr="002B477F" w:rsidRDefault="00C74272" w:rsidP="0085038A">
      <w:pPr>
        <w:pStyle w:val="a3"/>
        <w:numPr>
          <w:ilvl w:val="0"/>
          <w:numId w:val="36"/>
        </w:numPr>
        <w:ind w:left="0" w:firstLine="0"/>
        <w:contextualSpacing w:val="0"/>
        <w:jc w:val="both"/>
        <w:rPr>
          <w:i/>
          <w:sz w:val="24"/>
          <w:szCs w:val="24"/>
        </w:rPr>
      </w:pPr>
      <w:r w:rsidRPr="002B477F">
        <w:rPr>
          <w:rFonts w:ascii="Times New Roman" w:hAnsi="Times New Roman"/>
          <w:b/>
          <w:bCs/>
          <w:sz w:val="24"/>
          <w:szCs w:val="24"/>
        </w:rPr>
        <w:t>Новикова, Е.В.</w:t>
      </w:r>
      <w:r w:rsidRPr="002B477F">
        <w:rPr>
          <w:rFonts w:ascii="Times New Roman" w:hAnsi="Times New Roman"/>
          <w:bCs/>
          <w:sz w:val="24"/>
          <w:szCs w:val="24"/>
        </w:rPr>
        <w:t xml:space="preserve"> </w:t>
      </w:r>
      <w:r w:rsidRPr="002B477F">
        <w:rPr>
          <w:rFonts w:ascii="Times New Roman" w:hAnsi="Times New Roman"/>
          <w:b/>
          <w:bCs/>
          <w:sz w:val="24"/>
          <w:szCs w:val="24"/>
        </w:rPr>
        <w:t>Артикуляция звуков в графическом изображении</w:t>
      </w:r>
      <w:r w:rsidRPr="002B477F">
        <w:rPr>
          <w:rFonts w:ascii="Times New Roman" w:hAnsi="Times New Roman"/>
          <w:bCs/>
          <w:sz w:val="24"/>
          <w:szCs w:val="24"/>
        </w:rPr>
        <w:t xml:space="preserve">: учебно-демонстрационный материал / Е.В. Новикова. </w:t>
      </w:r>
      <w:r w:rsidRPr="002B477F">
        <w:rPr>
          <w:rFonts w:ascii="Times New Roman" w:hAnsi="Times New Roman"/>
          <w:sz w:val="24"/>
          <w:szCs w:val="24"/>
        </w:rPr>
        <w:t>– М.:</w:t>
      </w:r>
      <w:r w:rsidRPr="002B477F">
        <w:rPr>
          <w:rFonts w:ascii="Times New Roman" w:hAnsi="Times New Roman"/>
          <w:bCs/>
          <w:sz w:val="24"/>
          <w:szCs w:val="24"/>
        </w:rPr>
        <w:t xml:space="preserve"> Гном и Д, 2005.</w:t>
      </w:r>
      <w:r w:rsidR="00410428" w:rsidRPr="002B477F">
        <w:rPr>
          <w:rFonts w:ascii="Times New Roman" w:hAnsi="Times New Roman"/>
          <w:bCs/>
          <w:sz w:val="24"/>
          <w:szCs w:val="24"/>
        </w:rPr>
        <w:t xml:space="preserve"> </w:t>
      </w:r>
    </w:p>
    <w:p w:rsidR="00C74272" w:rsidRPr="002B477F" w:rsidRDefault="00C74272" w:rsidP="0085038A">
      <w:pPr>
        <w:pStyle w:val="a3"/>
        <w:numPr>
          <w:ilvl w:val="0"/>
          <w:numId w:val="36"/>
        </w:numPr>
        <w:ind w:left="0" w:firstLine="0"/>
        <w:contextualSpacing w:val="0"/>
        <w:jc w:val="both"/>
        <w:rPr>
          <w:i/>
          <w:sz w:val="24"/>
          <w:szCs w:val="24"/>
        </w:rPr>
      </w:pPr>
      <w:r w:rsidRPr="002B477F">
        <w:rPr>
          <w:rFonts w:ascii="Times New Roman" w:hAnsi="Times New Roman"/>
          <w:b/>
          <w:sz w:val="24"/>
          <w:szCs w:val="24"/>
          <w:lang w:eastAsia="ru-RU"/>
        </w:rPr>
        <w:t>Российская, Е.Н. Произносительная сторона речи</w:t>
      </w:r>
      <w:r w:rsidRPr="002B477F">
        <w:rPr>
          <w:rFonts w:ascii="Times New Roman" w:hAnsi="Times New Roman"/>
          <w:sz w:val="24"/>
          <w:szCs w:val="24"/>
          <w:lang w:eastAsia="ru-RU"/>
        </w:rPr>
        <w:t xml:space="preserve">: Практический курс / Е.Н. Российская, Л.А. Гаранина. </w:t>
      </w:r>
      <w:r w:rsidRPr="002B477F">
        <w:rPr>
          <w:rFonts w:ascii="Times New Roman" w:hAnsi="Times New Roman"/>
          <w:sz w:val="24"/>
          <w:szCs w:val="24"/>
        </w:rPr>
        <w:t>–</w:t>
      </w:r>
      <w:r w:rsidRPr="002B477F">
        <w:rPr>
          <w:rFonts w:ascii="Times New Roman" w:hAnsi="Times New Roman"/>
          <w:sz w:val="24"/>
          <w:szCs w:val="24"/>
          <w:lang w:eastAsia="ru-RU"/>
        </w:rPr>
        <w:t xml:space="preserve"> М.: АРКТИ, 2003. </w:t>
      </w:r>
      <w:r w:rsidRPr="002B477F">
        <w:rPr>
          <w:rFonts w:ascii="Times New Roman" w:hAnsi="Times New Roman"/>
          <w:sz w:val="24"/>
          <w:szCs w:val="24"/>
        </w:rPr>
        <w:t>–</w:t>
      </w:r>
      <w:r w:rsidRPr="002B477F">
        <w:rPr>
          <w:rFonts w:ascii="Times New Roman" w:hAnsi="Times New Roman"/>
          <w:sz w:val="24"/>
          <w:szCs w:val="24"/>
          <w:lang w:eastAsia="ru-RU"/>
        </w:rPr>
        <w:t xml:space="preserve"> 104 с.</w:t>
      </w:r>
      <w:r w:rsidR="0085038A" w:rsidRPr="002B477F">
        <w:rPr>
          <w:noProof/>
          <w:sz w:val="24"/>
          <w:szCs w:val="24"/>
        </w:rPr>
        <w:t xml:space="preserve"> </w:t>
      </w:r>
    </w:p>
    <w:p w:rsidR="00C74272" w:rsidRPr="002B477F" w:rsidRDefault="00C74272" w:rsidP="0085038A">
      <w:pPr>
        <w:pStyle w:val="a7"/>
        <w:numPr>
          <w:ilvl w:val="0"/>
          <w:numId w:val="36"/>
        </w:numPr>
        <w:ind w:left="0" w:firstLine="0"/>
        <w:rPr>
          <w:i w:val="0"/>
          <w:spacing w:val="0"/>
          <w:sz w:val="24"/>
          <w:szCs w:val="24"/>
          <w:lang w:val="ru-RU"/>
        </w:rPr>
      </w:pPr>
      <w:r w:rsidRPr="002B477F">
        <w:rPr>
          <w:b/>
          <w:bCs/>
          <w:color w:val="000000"/>
          <w:spacing w:val="0"/>
          <w:sz w:val="24"/>
          <w:szCs w:val="24"/>
        </w:rPr>
        <w:t>Буденная, Т.В.</w:t>
      </w:r>
      <w:r w:rsidRPr="002B477F">
        <w:rPr>
          <w:b/>
          <w:color w:val="000000"/>
          <w:spacing w:val="0"/>
          <w:sz w:val="24"/>
          <w:szCs w:val="24"/>
        </w:rPr>
        <w:t xml:space="preserve"> Логопедическая гимнастика</w:t>
      </w:r>
      <w:r w:rsidRPr="002B477F">
        <w:rPr>
          <w:color w:val="000000"/>
          <w:spacing w:val="0"/>
          <w:sz w:val="24"/>
          <w:szCs w:val="24"/>
        </w:rPr>
        <w:t xml:space="preserve">: методическое пособие / Т.В. Буденная. </w:t>
      </w:r>
      <w:r w:rsidRPr="002B477F">
        <w:rPr>
          <w:spacing w:val="0"/>
          <w:sz w:val="24"/>
          <w:szCs w:val="24"/>
        </w:rPr>
        <w:t>–</w:t>
      </w:r>
      <w:r w:rsidRPr="002B477F">
        <w:rPr>
          <w:color w:val="000000"/>
          <w:spacing w:val="0"/>
          <w:sz w:val="24"/>
          <w:szCs w:val="24"/>
        </w:rPr>
        <w:t xml:space="preserve"> СПб.: «ДЕТСТВО-ПРЕСС», 2008. </w:t>
      </w:r>
      <w:r w:rsidRPr="002B477F">
        <w:rPr>
          <w:spacing w:val="0"/>
          <w:sz w:val="24"/>
          <w:szCs w:val="24"/>
        </w:rPr>
        <w:t>–</w:t>
      </w:r>
      <w:r w:rsidRPr="002B477F">
        <w:rPr>
          <w:color w:val="000000"/>
          <w:spacing w:val="0"/>
          <w:sz w:val="24"/>
          <w:szCs w:val="24"/>
        </w:rPr>
        <w:t xml:space="preserve"> 64 с</w:t>
      </w:r>
      <w:r w:rsidRPr="002B477F">
        <w:rPr>
          <w:color w:val="000000"/>
          <w:spacing w:val="0"/>
          <w:sz w:val="24"/>
          <w:szCs w:val="24"/>
          <w:lang w:val="ru-RU"/>
        </w:rPr>
        <w:t>.</w:t>
      </w:r>
      <w:r w:rsidR="00410428" w:rsidRPr="002B477F">
        <w:rPr>
          <w:color w:val="000000"/>
          <w:spacing w:val="0"/>
          <w:sz w:val="24"/>
          <w:szCs w:val="24"/>
          <w:lang w:val="ru-RU"/>
        </w:rPr>
        <w:t xml:space="preserve"> </w:t>
      </w:r>
    </w:p>
    <w:p w:rsidR="00C74272" w:rsidRPr="0085038A" w:rsidRDefault="00C74272" w:rsidP="002B477F">
      <w:pPr>
        <w:pStyle w:val="a3"/>
        <w:numPr>
          <w:ilvl w:val="0"/>
          <w:numId w:val="36"/>
        </w:numPr>
        <w:shd w:val="clear" w:color="auto" w:fill="FFFFFF"/>
        <w:ind w:left="0" w:firstLine="0"/>
        <w:contextualSpacing w:val="0"/>
        <w:jc w:val="both"/>
        <w:rPr>
          <w:sz w:val="24"/>
          <w:szCs w:val="24"/>
        </w:rPr>
      </w:pPr>
      <w:r w:rsidRPr="0085038A">
        <w:rPr>
          <w:rFonts w:ascii="Times New Roman" w:hAnsi="Times New Roman"/>
          <w:b/>
          <w:sz w:val="24"/>
          <w:szCs w:val="24"/>
        </w:rPr>
        <w:t>Фомичева, М.Ф. Воспитание у детей правильного звукопроизношения</w:t>
      </w:r>
      <w:r w:rsidRPr="0085038A">
        <w:rPr>
          <w:rFonts w:ascii="Times New Roman" w:hAnsi="Times New Roman"/>
          <w:sz w:val="24"/>
          <w:szCs w:val="24"/>
        </w:rPr>
        <w:t>: Практикум по логопедии: учеб</w:t>
      </w:r>
      <w:proofErr w:type="gramStart"/>
      <w:r w:rsidRPr="0085038A">
        <w:rPr>
          <w:rFonts w:ascii="Times New Roman" w:hAnsi="Times New Roman"/>
          <w:sz w:val="24"/>
          <w:szCs w:val="24"/>
        </w:rPr>
        <w:t>.</w:t>
      </w:r>
      <w:proofErr w:type="gramEnd"/>
      <w:r w:rsidRPr="0085038A">
        <w:rPr>
          <w:rFonts w:ascii="Times New Roman" w:hAnsi="Times New Roman"/>
          <w:sz w:val="24"/>
          <w:szCs w:val="24"/>
        </w:rPr>
        <w:t xml:space="preserve"> </w:t>
      </w:r>
      <w:proofErr w:type="gramStart"/>
      <w:r w:rsidRPr="0085038A">
        <w:rPr>
          <w:rFonts w:ascii="Times New Roman" w:hAnsi="Times New Roman"/>
          <w:sz w:val="24"/>
          <w:szCs w:val="24"/>
        </w:rPr>
        <w:t>п</w:t>
      </w:r>
      <w:proofErr w:type="gramEnd"/>
      <w:r w:rsidRPr="0085038A">
        <w:rPr>
          <w:rFonts w:ascii="Times New Roman" w:hAnsi="Times New Roman"/>
          <w:sz w:val="24"/>
          <w:szCs w:val="24"/>
        </w:rPr>
        <w:t xml:space="preserve">особие для учащихся </w:t>
      </w:r>
      <w:proofErr w:type="spellStart"/>
      <w:r w:rsidRPr="0085038A">
        <w:rPr>
          <w:rFonts w:ascii="Times New Roman" w:hAnsi="Times New Roman"/>
          <w:sz w:val="24"/>
          <w:szCs w:val="24"/>
        </w:rPr>
        <w:t>пед</w:t>
      </w:r>
      <w:proofErr w:type="spellEnd"/>
      <w:r w:rsidRPr="0085038A">
        <w:rPr>
          <w:rFonts w:ascii="Times New Roman" w:hAnsi="Times New Roman"/>
          <w:sz w:val="24"/>
          <w:szCs w:val="24"/>
        </w:rPr>
        <w:t xml:space="preserve">. </w:t>
      </w:r>
      <w:proofErr w:type="spellStart"/>
      <w:r w:rsidRPr="0085038A">
        <w:rPr>
          <w:rFonts w:ascii="Times New Roman" w:hAnsi="Times New Roman"/>
          <w:sz w:val="24"/>
          <w:szCs w:val="24"/>
        </w:rPr>
        <w:t>уч</w:t>
      </w:r>
      <w:proofErr w:type="spellEnd"/>
      <w:r w:rsidRPr="0085038A">
        <w:rPr>
          <w:rFonts w:ascii="Times New Roman" w:hAnsi="Times New Roman"/>
          <w:sz w:val="24"/>
          <w:szCs w:val="24"/>
        </w:rPr>
        <w:t>-щ по спец. № 03.08 «</w:t>
      </w:r>
      <w:proofErr w:type="spellStart"/>
      <w:r w:rsidRPr="0085038A">
        <w:rPr>
          <w:rFonts w:ascii="Times New Roman" w:hAnsi="Times New Roman"/>
          <w:sz w:val="24"/>
          <w:szCs w:val="24"/>
        </w:rPr>
        <w:t>Дошк</w:t>
      </w:r>
      <w:proofErr w:type="spellEnd"/>
      <w:r w:rsidRPr="0085038A">
        <w:rPr>
          <w:rFonts w:ascii="Times New Roman" w:hAnsi="Times New Roman"/>
          <w:sz w:val="24"/>
          <w:szCs w:val="24"/>
        </w:rPr>
        <w:t>. воспитание» / М.В. Фомичева. – М.: Просвещение, 1989. – 239 с.</w:t>
      </w:r>
      <w:r w:rsidR="00410428" w:rsidRPr="0085038A">
        <w:rPr>
          <w:rFonts w:ascii="Times New Roman" w:hAnsi="Times New Roman"/>
          <w:sz w:val="24"/>
          <w:szCs w:val="24"/>
        </w:rPr>
        <w:t xml:space="preserve"> </w:t>
      </w:r>
    </w:p>
    <w:p w:rsidR="00C74272" w:rsidRPr="0085038A" w:rsidRDefault="00C74272" w:rsidP="002B477F">
      <w:pPr>
        <w:pStyle w:val="a7"/>
        <w:numPr>
          <w:ilvl w:val="0"/>
          <w:numId w:val="36"/>
        </w:numPr>
        <w:ind w:left="0" w:firstLine="0"/>
        <w:rPr>
          <w:spacing w:val="0"/>
          <w:sz w:val="24"/>
          <w:szCs w:val="24"/>
          <w:lang w:val="ru-RU"/>
        </w:rPr>
      </w:pPr>
      <w:r w:rsidRPr="0085038A">
        <w:rPr>
          <w:rFonts w:eastAsia="Times New Roman"/>
          <w:b/>
          <w:bCs/>
          <w:color w:val="000000"/>
          <w:spacing w:val="0"/>
          <w:sz w:val="24"/>
          <w:szCs w:val="24"/>
        </w:rPr>
        <w:lastRenderedPageBreak/>
        <w:t>Щетинин, М.Н. Дыхательная гимнастика А. Н. Стрельниковой</w:t>
      </w:r>
      <w:r w:rsidRPr="0085038A">
        <w:rPr>
          <w:rFonts w:eastAsia="Times New Roman"/>
          <w:bCs/>
          <w:color w:val="000000"/>
          <w:spacing w:val="0"/>
          <w:sz w:val="24"/>
          <w:szCs w:val="24"/>
        </w:rPr>
        <w:t xml:space="preserve"> / М.Н. Щетинин. </w:t>
      </w:r>
      <w:r w:rsidRPr="0085038A">
        <w:rPr>
          <w:spacing w:val="0"/>
          <w:sz w:val="24"/>
          <w:szCs w:val="24"/>
        </w:rPr>
        <w:t xml:space="preserve">– М.: </w:t>
      </w:r>
      <w:r w:rsidRPr="0085038A">
        <w:rPr>
          <w:rFonts w:eastAsia="Times New Roman"/>
          <w:bCs/>
          <w:color w:val="000000"/>
          <w:spacing w:val="0"/>
          <w:sz w:val="24"/>
          <w:szCs w:val="24"/>
        </w:rPr>
        <w:t xml:space="preserve">Метафора, Москва, 2010. </w:t>
      </w:r>
      <w:r w:rsidRPr="0085038A">
        <w:rPr>
          <w:spacing w:val="0"/>
          <w:sz w:val="24"/>
          <w:szCs w:val="24"/>
        </w:rPr>
        <w:t>– 293 с.</w:t>
      </w:r>
      <w:r w:rsidR="00410428" w:rsidRPr="0085038A">
        <w:rPr>
          <w:spacing w:val="0"/>
          <w:sz w:val="24"/>
          <w:szCs w:val="24"/>
          <w:lang w:val="ru-RU"/>
        </w:rPr>
        <w:t xml:space="preserve"> </w:t>
      </w:r>
    </w:p>
    <w:p w:rsidR="0085038A" w:rsidRDefault="00C74272" w:rsidP="002B477F">
      <w:pPr>
        <w:pStyle w:val="a3"/>
        <w:numPr>
          <w:ilvl w:val="0"/>
          <w:numId w:val="36"/>
        </w:numPr>
        <w:ind w:left="0" w:firstLine="0"/>
        <w:contextualSpacing w:val="0"/>
        <w:jc w:val="both"/>
        <w:rPr>
          <w:rFonts w:ascii="Times New Roman" w:hAnsi="Times New Roman"/>
          <w:sz w:val="24"/>
          <w:szCs w:val="24"/>
        </w:rPr>
      </w:pPr>
      <w:r w:rsidRPr="0085038A">
        <w:rPr>
          <w:rFonts w:ascii="Times New Roman" w:hAnsi="Times New Roman"/>
          <w:b/>
          <w:sz w:val="24"/>
          <w:szCs w:val="24"/>
        </w:rPr>
        <w:t>Белякова, Л.И. Методика развития речевого дыхания у дошкольников с нарушениями речи</w:t>
      </w:r>
      <w:r w:rsidRPr="0085038A">
        <w:rPr>
          <w:rFonts w:ascii="Times New Roman" w:hAnsi="Times New Roman"/>
          <w:sz w:val="24"/>
          <w:szCs w:val="24"/>
        </w:rPr>
        <w:t xml:space="preserve"> / Л.И. Белякова, Н.Н. Гончарова, Т.Г.  Шишкова; Под ред. Л.И. Беляковой. – М.: Книголюб, 2004. – 56 с.</w:t>
      </w:r>
      <w:r w:rsidR="00410428" w:rsidRPr="0085038A">
        <w:rPr>
          <w:rFonts w:ascii="Times New Roman" w:hAnsi="Times New Roman"/>
          <w:sz w:val="24"/>
          <w:szCs w:val="24"/>
        </w:rPr>
        <w:t xml:space="preserve"> </w:t>
      </w:r>
    </w:p>
    <w:p w:rsidR="00C74272" w:rsidRPr="002B477F" w:rsidRDefault="00C74272" w:rsidP="0085038A">
      <w:pPr>
        <w:pStyle w:val="a3"/>
        <w:numPr>
          <w:ilvl w:val="0"/>
          <w:numId w:val="36"/>
        </w:numPr>
        <w:ind w:left="0" w:firstLine="0"/>
        <w:contextualSpacing w:val="0"/>
        <w:jc w:val="both"/>
        <w:rPr>
          <w:sz w:val="24"/>
          <w:szCs w:val="24"/>
        </w:rPr>
      </w:pPr>
      <w:proofErr w:type="spellStart"/>
      <w:r w:rsidRPr="0085038A">
        <w:rPr>
          <w:rFonts w:ascii="Times New Roman" w:hAnsi="Times New Roman"/>
          <w:b/>
          <w:sz w:val="24"/>
          <w:szCs w:val="24"/>
        </w:rPr>
        <w:t>Вансовская</w:t>
      </w:r>
      <w:proofErr w:type="spellEnd"/>
      <w:r w:rsidRPr="0085038A">
        <w:rPr>
          <w:rFonts w:ascii="Times New Roman" w:hAnsi="Times New Roman"/>
          <w:b/>
          <w:sz w:val="24"/>
          <w:szCs w:val="24"/>
        </w:rPr>
        <w:t>, Л.И. Практикум по технике речи</w:t>
      </w:r>
      <w:r w:rsidRPr="0085038A">
        <w:rPr>
          <w:rFonts w:ascii="Times New Roman" w:hAnsi="Times New Roman"/>
          <w:sz w:val="24"/>
          <w:szCs w:val="24"/>
        </w:rPr>
        <w:t xml:space="preserve"> / Л.И. </w:t>
      </w:r>
      <w:proofErr w:type="spellStart"/>
      <w:r w:rsidRPr="0085038A">
        <w:rPr>
          <w:rFonts w:ascii="Times New Roman" w:hAnsi="Times New Roman"/>
          <w:sz w:val="24"/>
          <w:szCs w:val="24"/>
        </w:rPr>
        <w:t>Вансовская</w:t>
      </w:r>
      <w:proofErr w:type="spellEnd"/>
      <w:r w:rsidRPr="0085038A">
        <w:rPr>
          <w:rFonts w:ascii="Times New Roman" w:hAnsi="Times New Roman"/>
          <w:sz w:val="24"/>
          <w:szCs w:val="24"/>
        </w:rPr>
        <w:t>. – СПб</w:t>
      </w:r>
      <w:proofErr w:type="gramStart"/>
      <w:r w:rsidRPr="0085038A">
        <w:rPr>
          <w:rFonts w:ascii="Times New Roman" w:hAnsi="Times New Roman"/>
          <w:sz w:val="24"/>
          <w:szCs w:val="24"/>
        </w:rPr>
        <w:t xml:space="preserve">.: </w:t>
      </w:r>
      <w:proofErr w:type="gramEnd"/>
      <w:r w:rsidRPr="0085038A">
        <w:rPr>
          <w:rFonts w:ascii="Times New Roman" w:hAnsi="Times New Roman"/>
          <w:sz w:val="24"/>
          <w:szCs w:val="24"/>
        </w:rPr>
        <w:t>Изд-во СПб. Ун-та, 1997. – 101 с.</w:t>
      </w:r>
      <w:r w:rsidR="00410428" w:rsidRPr="0085038A">
        <w:rPr>
          <w:rFonts w:ascii="Times New Roman" w:hAnsi="Times New Roman"/>
          <w:sz w:val="24"/>
          <w:szCs w:val="24"/>
        </w:rPr>
        <w:t xml:space="preserve"> </w:t>
      </w:r>
    </w:p>
    <w:p w:rsidR="002B477F" w:rsidRPr="002B477F" w:rsidRDefault="002B477F" w:rsidP="0085038A">
      <w:pPr>
        <w:pStyle w:val="a7"/>
        <w:numPr>
          <w:ilvl w:val="0"/>
          <w:numId w:val="36"/>
        </w:numPr>
        <w:ind w:left="0" w:firstLine="0"/>
        <w:rPr>
          <w:spacing w:val="0"/>
          <w:sz w:val="24"/>
          <w:szCs w:val="24"/>
          <w:lang w:val="ru-RU"/>
        </w:rPr>
      </w:pPr>
      <w:r w:rsidRPr="002B477F">
        <w:rPr>
          <w:b/>
          <w:i w:val="0"/>
          <w:spacing w:val="0"/>
          <w:sz w:val="24"/>
          <w:szCs w:val="24"/>
          <w:lang w:val="ru-RU"/>
        </w:rPr>
        <w:t>Шевцова Б. Б. Технологии формирования интонационной стороны речи</w:t>
      </w:r>
      <w:r w:rsidRPr="002B477F">
        <w:rPr>
          <w:i w:val="0"/>
          <w:spacing w:val="0"/>
          <w:sz w:val="24"/>
          <w:szCs w:val="24"/>
          <w:lang w:val="ru-RU"/>
        </w:rPr>
        <w:t xml:space="preserve"> / Е.Е. Шевцова, Л.В. Забродина. </w:t>
      </w:r>
      <w:r w:rsidRPr="002B477F">
        <w:rPr>
          <w:spacing w:val="0"/>
          <w:sz w:val="24"/>
          <w:szCs w:val="24"/>
        </w:rPr>
        <w:t>–</w:t>
      </w:r>
      <w:r w:rsidRPr="002B477F">
        <w:rPr>
          <w:i w:val="0"/>
          <w:spacing w:val="0"/>
          <w:sz w:val="24"/>
          <w:szCs w:val="24"/>
          <w:lang w:val="ru-RU"/>
        </w:rPr>
        <w:t xml:space="preserve"> М.: ACT: </w:t>
      </w:r>
      <w:proofErr w:type="spellStart"/>
      <w:r w:rsidRPr="002B477F">
        <w:rPr>
          <w:i w:val="0"/>
          <w:spacing w:val="0"/>
          <w:sz w:val="24"/>
          <w:szCs w:val="24"/>
          <w:lang w:val="ru-RU"/>
        </w:rPr>
        <w:t>Астрель</w:t>
      </w:r>
      <w:proofErr w:type="spellEnd"/>
      <w:r w:rsidRPr="002B477F">
        <w:rPr>
          <w:i w:val="0"/>
          <w:spacing w:val="0"/>
          <w:sz w:val="24"/>
          <w:szCs w:val="24"/>
          <w:lang w:val="ru-RU"/>
        </w:rPr>
        <w:t xml:space="preserve">, 2009. </w:t>
      </w:r>
      <w:r w:rsidRPr="002B477F">
        <w:rPr>
          <w:spacing w:val="0"/>
          <w:sz w:val="24"/>
          <w:szCs w:val="24"/>
        </w:rPr>
        <w:t>–</w:t>
      </w:r>
      <w:r w:rsidRPr="002B477F">
        <w:rPr>
          <w:i w:val="0"/>
          <w:spacing w:val="0"/>
          <w:sz w:val="24"/>
          <w:szCs w:val="24"/>
          <w:lang w:val="ru-RU"/>
        </w:rPr>
        <w:t xml:space="preserve"> 222 с.</w:t>
      </w:r>
      <w:r w:rsidRPr="002B477F">
        <w:rPr>
          <w:i w:val="0"/>
          <w:spacing w:val="0"/>
          <w:sz w:val="24"/>
          <w:szCs w:val="24"/>
        </w:rPr>
        <w:t xml:space="preserve"> </w:t>
      </w:r>
    </w:p>
    <w:p w:rsidR="002B477F" w:rsidRPr="0085038A" w:rsidRDefault="00410428" w:rsidP="0085038A">
      <w:pPr>
        <w:pStyle w:val="a3"/>
        <w:numPr>
          <w:ilvl w:val="0"/>
          <w:numId w:val="36"/>
        </w:numPr>
        <w:ind w:left="0" w:firstLine="0"/>
        <w:contextualSpacing w:val="0"/>
        <w:jc w:val="both"/>
        <w:rPr>
          <w:rFonts w:ascii="Times New Roman" w:hAnsi="Times New Roman"/>
          <w:sz w:val="24"/>
          <w:szCs w:val="24"/>
        </w:rPr>
      </w:pPr>
      <w:r w:rsidRPr="0085038A">
        <w:rPr>
          <w:rFonts w:ascii="Times New Roman" w:hAnsi="Times New Roman"/>
          <w:b/>
          <w:sz w:val="24"/>
          <w:szCs w:val="24"/>
        </w:rPr>
        <w:t xml:space="preserve">Лаврова, Е.В. Логопедия. Основы </w:t>
      </w:r>
      <w:proofErr w:type="spellStart"/>
      <w:r w:rsidRPr="0085038A">
        <w:rPr>
          <w:rFonts w:ascii="Times New Roman" w:hAnsi="Times New Roman"/>
          <w:b/>
          <w:sz w:val="24"/>
          <w:szCs w:val="24"/>
        </w:rPr>
        <w:t>фонопедии</w:t>
      </w:r>
      <w:proofErr w:type="spellEnd"/>
      <w:r w:rsidRPr="0085038A">
        <w:rPr>
          <w:rFonts w:ascii="Times New Roman" w:hAnsi="Times New Roman"/>
          <w:sz w:val="24"/>
          <w:szCs w:val="24"/>
        </w:rPr>
        <w:t>: учеб</w:t>
      </w:r>
      <w:proofErr w:type="gramStart"/>
      <w:r w:rsidRPr="0085038A">
        <w:rPr>
          <w:rFonts w:ascii="Times New Roman" w:hAnsi="Times New Roman"/>
          <w:sz w:val="24"/>
          <w:szCs w:val="24"/>
        </w:rPr>
        <w:t>.</w:t>
      </w:r>
      <w:proofErr w:type="gramEnd"/>
      <w:r w:rsidRPr="0085038A">
        <w:rPr>
          <w:rFonts w:ascii="Times New Roman" w:hAnsi="Times New Roman"/>
          <w:sz w:val="24"/>
          <w:szCs w:val="24"/>
        </w:rPr>
        <w:t xml:space="preserve"> </w:t>
      </w:r>
      <w:proofErr w:type="gramStart"/>
      <w:r w:rsidRPr="0085038A">
        <w:rPr>
          <w:rFonts w:ascii="Times New Roman" w:hAnsi="Times New Roman"/>
          <w:sz w:val="24"/>
          <w:szCs w:val="24"/>
        </w:rPr>
        <w:t>п</w:t>
      </w:r>
      <w:proofErr w:type="gramEnd"/>
      <w:r w:rsidRPr="0085038A">
        <w:rPr>
          <w:rFonts w:ascii="Times New Roman" w:hAnsi="Times New Roman"/>
          <w:sz w:val="24"/>
          <w:szCs w:val="24"/>
        </w:rPr>
        <w:t xml:space="preserve">особие для студ. </w:t>
      </w:r>
      <w:proofErr w:type="spellStart"/>
      <w:r w:rsidRPr="0085038A">
        <w:rPr>
          <w:rFonts w:ascii="Times New Roman" w:hAnsi="Times New Roman"/>
          <w:sz w:val="24"/>
          <w:szCs w:val="24"/>
        </w:rPr>
        <w:t>высш</w:t>
      </w:r>
      <w:proofErr w:type="spellEnd"/>
      <w:r w:rsidRPr="0085038A">
        <w:rPr>
          <w:rFonts w:ascii="Times New Roman" w:hAnsi="Times New Roman"/>
          <w:sz w:val="24"/>
          <w:szCs w:val="24"/>
        </w:rPr>
        <w:t xml:space="preserve">. учеб. заведений / Е.В. Лаврова. – М.: Издательский центр «Академия», 2007. – 144 с. </w:t>
      </w:r>
    </w:p>
    <w:p w:rsidR="00410428" w:rsidRPr="002B477F" w:rsidRDefault="00410428" w:rsidP="0085038A">
      <w:pPr>
        <w:pStyle w:val="a3"/>
        <w:numPr>
          <w:ilvl w:val="0"/>
          <w:numId w:val="36"/>
        </w:numPr>
        <w:ind w:left="0" w:firstLine="0"/>
        <w:contextualSpacing w:val="0"/>
        <w:jc w:val="both"/>
        <w:rPr>
          <w:rFonts w:ascii="Times New Roman" w:hAnsi="Times New Roman"/>
          <w:sz w:val="24"/>
          <w:szCs w:val="24"/>
        </w:rPr>
      </w:pPr>
      <w:r w:rsidRPr="002B477F">
        <w:rPr>
          <w:rFonts w:ascii="Times New Roman" w:hAnsi="Times New Roman"/>
          <w:b/>
          <w:sz w:val="24"/>
          <w:szCs w:val="24"/>
        </w:rPr>
        <w:t>Орлова, О.С. Нарушения голоса у детей</w:t>
      </w:r>
      <w:r w:rsidRPr="002B477F">
        <w:rPr>
          <w:rFonts w:ascii="Times New Roman" w:hAnsi="Times New Roman"/>
          <w:sz w:val="24"/>
          <w:szCs w:val="24"/>
        </w:rPr>
        <w:t>: учеб</w:t>
      </w:r>
      <w:proofErr w:type="gramStart"/>
      <w:r w:rsidRPr="002B477F">
        <w:rPr>
          <w:rFonts w:ascii="Times New Roman" w:hAnsi="Times New Roman"/>
          <w:sz w:val="24"/>
          <w:szCs w:val="24"/>
        </w:rPr>
        <w:t>.</w:t>
      </w:r>
      <w:proofErr w:type="gramEnd"/>
      <w:r w:rsidRPr="002B477F">
        <w:rPr>
          <w:rFonts w:ascii="Times New Roman" w:hAnsi="Times New Roman"/>
          <w:sz w:val="24"/>
          <w:szCs w:val="24"/>
        </w:rPr>
        <w:t xml:space="preserve"> </w:t>
      </w:r>
      <w:proofErr w:type="gramStart"/>
      <w:r w:rsidRPr="002B477F">
        <w:rPr>
          <w:rFonts w:ascii="Times New Roman" w:hAnsi="Times New Roman"/>
          <w:sz w:val="24"/>
          <w:szCs w:val="24"/>
        </w:rPr>
        <w:t>п</w:t>
      </w:r>
      <w:proofErr w:type="gramEnd"/>
      <w:r w:rsidRPr="002B477F">
        <w:rPr>
          <w:rFonts w:ascii="Times New Roman" w:hAnsi="Times New Roman"/>
          <w:sz w:val="24"/>
          <w:szCs w:val="24"/>
        </w:rPr>
        <w:t xml:space="preserve">особие для студ. </w:t>
      </w:r>
      <w:proofErr w:type="spellStart"/>
      <w:r w:rsidRPr="002B477F">
        <w:rPr>
          <w:rFonts w:ascii="Times New Roman" w:hAnsi="Times New Roman"/>
          <w:sz w:val="24"/>
          <w:szCs w:val="24"/>
        </w:rPr>
        <w:t>высш</w:t>
      </w:r>
      <w:proofErr w:type="spellEnd"/>
      <w:r w:rsidRPr="002B477F">
        <w:rPr>
          <w:rFonts w:ascii="Times New Roman" w:hAnsi="Times New Roman"/>
          <w:sz w:val="24"/>
          <w:szCs w:val="24"/>
        </w:rPr>
        <w:t>. учеб. заведений / О.С. Орлова. – М.: Изд-во «</w:t>
      </w:r>
      <w:proofErr w:type="spellStart"/>
      <w:r w:rsidRPr="002B477F">
        <w:rPr>
          <w:rFonts w:ascii="Times New Roman" w:hAnsi="Times New Roman"/>
          <w:sz w:val="24"/>
          <w:szCs w:val="24"/>
        </w:rPr>
        <w:t>Астрель</w:t>
      </w:r>
      <w:proofErr w:type="spellEnd"/>
      <w:r w:rsidRPr="002B477F">
        <w:rPr>
          <w:rFonts w:ascii="Times New Roman" w:hAnsi="Times New Roman"/>
          <w:sz w:val="24"/>
          <w:szCs w:val="24"/>
        </w:rPr>
        <w:t xml:space="preserve">», 2005. – 125 с. </w:t>
      </w:r>
    </w:p>
    <w:p w:rsidR="008A434D" w:rsidRPr="0085038A" w:rsidRDefault="00410428" w:rsidP="0085038A">
      <w:pPr>
        <w:pStyle w:val="a3"/>
        <w:numPr>
          <w:ilvl w:val="0"/>
          <w:numId w:val="36"/>
        </w:numPr>
        <w:ind w:left="0" w:firstLine="0"/>
        <w:contextualSpacing w:val="0"/>
        <w:jc w:val="both"/>
        <w:rPr>
          <w:rFonts w:ascii="Times New Roman" w:hAnsi="Times New Roman"/>
          <w:b/>
          <w:i/>
          <w:sz w:val="24"/>
          <w:szCs w:val="24"/>
        </w:rPr>
      </w:pPr>
      <w:r w:rsidRPr="002B477F">
        <w:rPr>
          <w:rFonts w:ascii="Times New Roman" w:hAnsi="Times New Roman"/>
          <w:b/>
          <w:bCs/>
          <w:sz w:val="24"/>
          <w:szCs w:val="24"/>
        </w:rPr>
        <w:t xml:space="preserve">Корнев, А.Н. </w:t>
      </w:r>
      <w:r w:rsidRPr="002B477F">
        <w:rPr>
          <w:rFonts w:ascii="Times New Roman" w:hAnsi="Times New Roman"/>
          <w:b/>
          <w:sz w:val="24"/>
          <w:szCs w:val="24"/>
        </w:rPr>
        <w:t xml:space="preserve">Основы </w:t>
      </w:r>
      <w:proofErr w:type="spellStart"/>
      <w:r w:rsidRPr="002B477F">
        <w:rPr>
          <w:rFonts w:ascii="Times New Roman" w:hAnsi="Times New Roman"/>
          <w:b/>
          <w:sz w:val="24"/>
          <w:szCs w:val="24"/>
        </w:rPr>
        <w:t>логопатологии</w:t>
      </w:r>
      <w:proofErr w:type="spellEnd"/>
      <w:r w:rsidRPr="002B477F">
        <w:rPr>
          <w:rFonts w:ascii="Times New Roman" w:hAnsi="Times New Roman"/>
          <w:b/>
          <w:sz w:val="24"/>
          <w:szCs w:val="24"/>
        </w:rPr>
        <w:t xml:space="preserve"> детского возраста: клинические и психологические аспекты </w:t>
      </w:r>
      <w:r w:rsidRPr="002B477F">
        <w:rPr>
          <w:rFonts w:ascii="Times New Roman" w:hAnsi="Times New Roman"/>
          <w:sz w:val="24"/>
          <w:szCs w:val="24"/>
        </w:rPr>
        <w:t>/ А.Н. Корнев. – СПб</w:t>
      </w:r>
      <w:proofErr w:type="gramStart"/>
      <w:r w:rsidRPr="002B477F">
        <w:rPr>
          <w:rFonts w:ascii="Times New Roman" w:hAnsi="Times New Roman"/>
          <w:sz w:val="24"/>
          <w:szCs w:val="24"/>
        </w:rPr>
        <w:t xml:space="preserve">.: </w:t>
      </w:r>
      <w:proofErr w:type="gramEnd"/>
      <w:r w:rsidRPr="002B477F">
        <w:rPr>
          <w:rFonts w:ascii="Times New Roman" w:hAnsi="Times New Roman"/>
          <w:sz w:val="24"/>
          <w:szCs w:val="24"/>
        </w:rPr>
        <w:t xml:space="preserve">Речь, 2006. – 380 с. </w:t>
      </w:r>
    </w:p>
    <w:p w:rsidR="0085038A" w:rsidRPr="008A434D" w:rsidRDefault="0085038A" w:rsidP="0085038A">
      <w:pPr>
        <w:pStyle w:val="a3"/>
        <w:ind w:left="0"/>
        <w:contextualSpacing w:val="0"/>
        <w:jc w:val="both"/>
        <w:rPr>
          <w:rFonts w:ascii="Times New Roman" w:hAnsi="Times New Roman"/>
          <w:b/>
          <w:i/>
          <w:sz w:val="24"/>
          <w:szCs w:val="24"/>
        </w:rPr>
      </w:pPr>
    </w:p>
    <w:p w:rsidR="008A434D" w:rsidRPr="002B477F" w:rsidRDefault="008A434D" w:rsidP="008A434D">
      <w:pPr>
        <w:ind w:firstLine="680"/>
        <w:jc w:val="center"/>
        <w:rPr>
          <w:rFonts w:ascii="Times New Roman" w:hAnsi="Times New Roman"/>
          <w:b/>
          <w:i/>
          <w:caps/>
          <w:sz w:val="28"/>
          <w:szCs w:val="28"/>
          <w:u w:val="single"/>
        </w:rPr>
      </w:pPr>
      <w:r w:rsidRPr="002B477F">
        <w:rPr>
          <w:rFonts w:ascii="Times New Roman" w:hAnsi="Times New Roman"/>
          <w:b/>
          <w:i/>
          <w:sz w:val="28"/>
          <w:szCs w:val="28"/>
          <w:u w:val="single"/>
        </w:rPr>
        <w:t>Тема</w:t>
      </w:r>
      <w:r w:rsidR="003B7CF8" w:rsidRPr="002B477F">
        <w:rPr>
          <w:rFonts w:ascii="Times New Roman" w:hAnsi="Times New Roman"/>
          <w:b/>
          <w:i/>
          <w:sz w:val="28"/>
          <w:szCs w:val="28"/>
          <w:u w:val="single"/>
        </w:rPr>
        <w:t xml:space="preserve"> 1</w:t>
      </w:r>
      <w:r w:rsidRPr="002B477F">
        <w:rPr>
          <w:rFonts w:ascii="Times New Roman" w:hAnsi="Times New Roman"/>
          <w:b/>
          <w:i/>
          <w:sz w:val="28"/>
          <w:szCs w:val="28"/>
          <w:u w:val="single"/>
        </w:rPr>
        <w:t>:</w:t>
      </w:r>
      <w:r w:rsidRPr="002B477F">
        <w:rPr>
          <w:rFonts w:ascii="Times New Roman" w:hAnsi="Times New Roman"/>
          <w:b/>
          <w:i/>
          <w:caps/>
          <w:sz w:val="28"/>
          <w:szCs w:val="28"/>
          <w:u w:val="single"/>
        </w:rPr>
        <w:t xml:space="preserve"> </w:t>
      </w:r>
      <w:r w:rsidRPr="002B477F">
        <w:rPr>
          <w:rFonts w:ascii="Times New Roman" w:hAnsi="Times New Roman"/>
          <w:b/>
          <w:sz w:val="28"/>
          <w:szCs w:val="28"/>
          <w:u w:val="single"/>
        </w:rPr>
        <w:t>Произносительная сторона речи</w:t>
      </w:r>
    </w:p>
    <w:p w:rsidR="008A434D" w:rsidRPr="008A434D" w:rsidRDefault="008A434D" w:rsidP="008A434D">
      <w:pPr>
        <w:ind w:firstLine="680"/>
        <w:jc w:val="center"/>
        <w:rPr>
          <w:rFonts w:ascii="Times New Roman" w:hAnsi="Times New Roman"/>
          <w:b/>
          <w:i/>
          <w:caps/>
          <w:sz w:val="24"/>
          <w:szCs w:val="24"/>
        </w:rPr>
      </w:pPr>
    </w:p>
    <w:p w:rsidR="008A434D" w:rsidRPr="008A434D" w:rsidRDefault="008A434D" w:rsidP="008A434D">
      <w:pPr>
        <w:pStyle w:val="a9"/>
        <w:spacing w:before="0" w:beforeAutospacing="0" w:after="0" w:afterAutospacing="0"/>
        <w:ind w:firstLine="680"/>
        <w:jc w:val="both"/>
      </w:pPr>
      <w:r w:rsidRPr="008A434D">
        <w:t xml:space="preserve">Понятие </w:t>
      </w:r>
      <w:r w:rsidRPr="008A434D">
        <w:rPr>
          <w:bCs/>
        </w:rPr>
        <w:t>“произносительная сторона речи”</w:t>
      </w:r>
      <w:r w:rsidRPr="008A434D">
        <w:t xml:space="preserve"> охватывает следующие аспекты: </w:t>
      </w:r>
      <w:r w:rsidRPr="008A434D">
        <w:rPr>
          <w:bCs/>
          <w:iCs/>
        </w:rPr>
        <w:t>фонетическое оформление речи</w:t>
      </w:r>
      <w:r w:rsidRPr="008A434D">
        <w:t xml:space="preserve"> и одновременно </w:t>
      </w:r>
      <w:r w:rsidRPr="008A434D">
        <w:rPr>
          <w:bCs/>
          <w:iCs/>
        </w:rPr>
        <w:t xml:space="preserve">комплекс </w:t>
      </w:r>
      <w:proofErr w:type="spellStart"/>
      <w:r w:rsidRPr="008A434D">
        <w:rPr>
          <w:bCs/>
          <w:iCs/>
        </w:rPr>
        <w:t>речедвигательных</w:t>
      </w:r>
      <w:proofErr w:type="spellEnd"/>
      <w:r w:rsidRPr="008A434D">
        <w:rPr>
          <w:bCs/>
          <w:iCs/>
        </w:rPr>
        <w:t xml:space="preserve"> навыков</w:t>
      </w:r>
      <w:r w:rsidRPr="008A434D">
        <w:t xml:space="preserve">, которыми оно определяется. Сюда относятся навыки речевого дыхания, голосообразования, воспроизведения звуков и их сочетаний, словесного ударения и </w:t>
      </w:r>
      <w:r w:rsidRPr="008A434D">
        <w:lastRenderedPageBreak/>
        <w:t xml:space="preserve">фразовой интонации со всеми ее средствами, соблюдения норм орфоэпии. </w:t>
      </w:r>
      <w:r w:rsidRPr="008A434D">
        <w:rPr>
          <w:bCs/>
        </w:rPr>
        <w:t>Произносительная сторона речи</w:t>
      </w:r>
      <w:r w:rsidRPr="008A434D">
        <w:t xml:space="preserve"> объединяет следующие компоненты речевой деятельности: </w:t>
      </w:r>
      <w:r w:rsidRPr="008A434D">
        <w:rPr>
          <w:bCs/>
          <w:iCs/>
        </w:rPr>
        <w:t>звукопроизношение</w:t>
      </w:r>
      <w:r w:rsidRPr="008A434D">
        <w:t xml:space="preserve">, </w:t>
      </w:r>
      <w:r w:rsidRPr="008A434D">
        <w:rPr>
          <w:bCs/>
          <w:iCs/>
        </w:rPr>
        <w:t>речевое дыхание</w:t>
      </w:r>
      <w:r w:rsidRPr="008A434D">
        <w:t xml:space="preserve">, </w:t>
      </w:r>
      <w:r w:rsidRPr="008A434D">
        <w:rPr>
          <w:bCs/>
          <w:iCs/>
        </w:rPr>
        <w:t>голосовые функции</w:t>
      </w:r>
      <w:r w:rsidRPr="008A434D">
        <w:t xml:space="preserve"> и </w:t>
      </w:r>
      <w:r w:rsidRPr="008A434D">
        <w:rPr>
          <w:bCs/>
          <w:iCs/>
        </w:rPr>
        <w:t>просодику</w:t>
      </w:r>
      <w:r w:rsidRPr="008A434D">
        <w:t xml:space="preserve"> (темп, ритм, мелодика и интонация речи).</w:t>
      </w:r>
      <w:r w:rsidRPr="008A434D">
        <w:rPr>
          <w:iCs/>
        </w:rPr>
        <w:t xml:space="preserve"> </w:t>
      </w:r>
    </w:p>
    <w:p w:rsidR="008A434D" w:rsidRPr="008A434D" w:rsidRDefault="008A434D" w:rsidP="008A434D">
      <w:pPr>
        <w:pStyle w:val="a9"/>
        <w:spacing w:before="0" w:beforeAutospacing="0" w:after="0" w:afterAutospacing="0"/>
        <w:ind w:firstLine="680"/>
        <w:jc w:val="both"/>
      </w:pPr>
      <w:r w:rsidRPr="008A434D">
        <w:rPr>
          <w:bCs/>
        </w:rPr>
        <w:t>Звукопроизношение</w:t>
      </w:r>
      <w:r w:rsidRPr="008A434D">
        <w:t xml:space="preserve"> – процесс образования речевых звуков, осуществляемый энергетическим</w:t>
      </w:r>
      <w:proofErr w:type="gramStart"/>
      <w:r w:rsidRPr="008A434D">
        <w:t xml:space="preserve"> (</w:t>
      </w:r>
      <w:r w:rsidR="003B7CF8">
        <w:t>______________________</w:t>
      </w:r>
      <w:r w:rsidRPr="008A434D">
        <w:t xml:space="preserve">), </w:t>
      </w:r>
      <w:proofErr w:type="gramEnd"/>
      <w:r w:rsidRPr="008A434D">
        <w:t>генераторным (</w:t>
      </w:r>
      <w:r w:rsidR="003B7CF8">
        <w:t>_____________________</w:t>
      </w:r>
      <w:r w:rsidRPr="008A434D">
        <w:t>) и резонаторным (</w:t>
      </w:r>
      <w:r w:rsidR="003B7CF8">
        <w:t>_______________________________</w:t>
      </w:r>
      <w:r w:rsidRPr="008A434D">
        <w:t xml:space="preserve">) отделами речевого аппарата при регуляции со стороны центральной нервной системы. Все звуки речи различаются на основе артикуляторных (разница </w:t>
      </w:r>
      <w:proofErr w:type="gramStart"/>
      <w:r w:rsidRPr="008A434D">
        <w:t>в</w:t>
      </w:r>
      <w:proofErr w:type="gramEnd"/>
      <w:r w:rsidRPr="008A434D">
        <w:t xml:space="preserve"> </w:t>
      </w:r>
      <w:r w:rsidR="003B7CF8">
        <w:t>_________________________) и акустических (разница в _________________</w:t>
      </w:r>
      <w:r w:rsidRPr="008A434D">
        <w:t>) признаков. Знание этих признаков необходимо для правильной организации работы по формированию и исправлению звукопроизношения.</w:t>
      </w:r>
    </w:p>
    <w:p w:rsidR="008A434D" w:rsidRPr="008A434D" w:rsidRDefault="008A434D" w:rsidP="008A434D">
      <w:pPr>
        <w:ind w:firstLine="680"/>
        <w:jc w:val="both"/>
        <w:rPr>
          <w:rFonts w:ascii="Times New Roman" w:hAnsi="Times New Roman"/>
          <w:sz w:val="24"/>
          <w:szCs w:val="24"/>
        </w:rPr>
      </w:pPr>
      <w:r w:rsidRPr="008A434D">
        <w:rPr>
          <w:rFonts w:ascii="Times New Roman" w:hAnsi="Times New Roman"/>
          <w:sz w:val="24"/>
          <w:szCs w:val="24"/>
        </w:rPr>
        <w:t xml:space="preserve">Взаимосвязанная и скоординированная работа трех частей речевого аппарата возможна лишь благодаря центральному управлению процессами </w:t>
      </w:r>
      <w:proofErr w:type="spellStart"/>
      <w:r w:rsidRPr="008A434D">
        <w:rPr>
          <w:rFonts w:ascii="Times New Roman" w:hAnsi="Times New Roman"/>
          <w:sz w:val="24"/>
          <w:szCs w:val="24"/>
        </w:rPr>
        <w:t>реч</w:t>
      </w:r>
      <w:proofErr w:type="gramStart"/>
      <w:r w:rsidRPr="008A434D">
        <w:rPr>
          <w:rFonts w:ascii="Times New Roman" w:hAnsi="Times New Roman"/>
          <w:sz w:val="24"/>
          <w:szCs w:val="24"/>
        </w:rPr>
        <w:t>е</w:t>
      </w:r>
      <w:proofErr w:type="spellEnd"/>
      <w:r w:rsidR="003B7CF8">
        <w:rPr>
          <w:rFonts w:ascii="Times New Roman" w:hAnsi="Times New Roman"/>
          <w:sz w:val="24"/>
          <w:szCs w:val="24"/>
        </w:rPr>
        <w:t>-</w:t>
      </w:r>
      <w:proofErr w:type="gramEnd"/>
      <w:r w:rsidRPr="008A434D">
        <w:rPr>
          <w:rFonts w:ascii="Times New Roman" w:hAnsi="Times New Roman"/>
          <w:sz w:val="24"/>
          <w:szCs w:val="24"/>
        </w:rPr>
        <w:t xml:space="preserve"> и голосообразования. Т.е. под влиянием ЦНС осуществляются действия периферического звена </w:t>
      </w:r>
      <w:proofErr w:type="spellStart"/>
      <w:r w:rsidRPr="008A434D">
        <w:rPr>
          <w:rFonts w:ascii="Times New Roman" w:hAnsi="Times New Roman"/>
          <w:sz w:val="24"/>
          <w:szCs w:val="24"/>
        </w:rPr>
        <w:t>речедвигательного</w:t>
      </w:r>
      <w:proofErr w:type="spellEnd"/>
      <w:r w:rsidRPr="008A434D">
        <w:rPr>
          <w:rFonts w:ascii="Times New Roman" w:hAnsi="Times New Roman"/>
          <w:sz w:val="24"/>
          <w:szCs w:val="24"/>
        </w:rPr>
        <w:t xml:space="preserve"> анализатора. При этом:</w:t>
      </w:r>
    </w:p>
    <w:p w:rsidR="008A434D" w:rsidRPr="008A434D" w:rsidRDefault="008A434D" w:rsidP="008A434D">
      <w:pPr>
        <w:pStyle w:val="a3"/>
        <w:numPr>
          <w:ilvl w:val="0"/>
          <w:numId w:val="5"/>
        </w:numPr>
        <w:ind w:left="0" w:firstLine="0"/>
        <w:jc w:val="both"/>
        <w:rPr>
          <w:rFonts w:ascii="Times New Roman" w:hAnsi="Times New Roman"/>
          <w:sz w:val="24"/>
          <w:szCs w:val="24"/>
        </w:rPr>
      </w:pPr>
      <w:r w:rsidRPr="008A434D">
        <w:rPr>
          <w:rFonts w:ascii="Times New Roman" w:hAnsi="Times New Roman"/>
          <w:sz w:val="24"/>
          <w:szCs w:val="24"/>
        </w:rPr>
        <w:t xml:space="preserve"> дыхательный аппарат обеспечивает силу звучания голоса;</w:t>
      </w:r>
    </w:p>
    <w:p w:rsidR="008A434D" w:rsidRPr="008A434D" w:rsidRDefault="008A434D" w:rsidP="008A434D">
      <w:pPr>
        <w:pStyle w:val="a3"/>
        <w:numPr>
          <w:ilvl w:val="0"/>
          <w:numId w:val="5"/>
        </w:numPr>
        <w:ind w:left="0" w:firstLine="0"/>
        <w:jc w:val="both"/>
        <w:rPr>
          <w:rFonts w:ascii="Times New Roman" w:hAnsi="Times New Roman"/>
          <w:sz w:val="24"/>
          <w:szCs w:val="24"/>
        </w:rPr>
      </w:pPr>
      <w:r w:rsidRPr="008A434D">
        <w:rPr>
          <w:rFonts w:ascii="Times New Roman" w:hAnsi="Times New Roman"/>
          <w:sz w:val="24"/>
          <w:szCs w:val="24"/>
        </w:rPr>
        <w:t xml:space="preserve"> гортань и голосовые складки – его высоту и тембр;</w:t>
      </w:r>
    </w:p>
    <w:p w:rsidR="008A434D" w:rsidRPr="008A434D" w:rsidRDefault="008A434D" w:rsidP="008A434D">
      <w:pPr>
        <w:pStyle w:val="a3"/>
        <w:numPr>
          <w:ilvl w:val="0"/>
          <w:numId w:val="5"/>
        </w:numPr>
        <w:ind w:left="0" w:firstLine="0"/>
        <w:jc w:val="both"/>
        <w:rPr>
          <w:rFonts w:ascii="Times New Roman" w:hAnsi="Times New Roman"/>
          <w:sz w:val="24"/>
          <w:szCs w:val="24"/>
        </w:rPr>
      </w:pPr>
      <w:r w:rsidRPr="008A434D">
        <w:rPr>
          <w:rFonts w:ascii="Times New Roman" w:hAnsi="Times New Roman"/>
          <w:sz w:val="24"/>
          <w:szCs w:val="24"/>
        </w:rPr>
        <w:t xml:space="preserve"> органы артикуляции – образование гласных и согласных звуков и их дифференциацию по способу и месту артикуляции.</w:t>
      </w:r>
    </w:p>
    <w:p w:rsidR="008A434D" w:rsidRPr="008A434D" w:rsidRDefault="008A434D" w:rsidP="008A434D">
      <w:pPr>
        <w:jc w:val="both"/>
        <w:rPr>
          <w:rFonts w:ascii="Times New Roman" w:hAnsi="Times New Roman"/>
          <w:sz w:val="24"/>
          <w:szCs w:val="24"/>
        </w:rPr>
      </w:pPr>
      <w:r w:rsidRPr="008A434D">
        <w:rPr>
          <w:rFonts w:ascii="Times New Roman" w:hAnsi="Times New Roman"/>
          <w:noProof/>
          <w:sz w:val="24"/>
          <w:szCs w:val="24"/>
          <w:lang w:eastAsia="ru-RU"/>
        </w:rPr>
        <w:drawing>
          <wp:inline distT="0" distB="0" distL="0" distR="0" wp14:anchorId="7E7AF825" wp14:editId="4E8EACC9">
            <wp:extent cx="3310890" cy="423164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0890" cy="4231640"/>
                    </a:xfrm>
                    <a:prstGeom prst="rect">
                      <a:avLst/>
                    </a:prstGeom>
                    <a:noFill/>
                    <a:ln>
                      <a:noFill/>
                    </a:ln>
                  </pic:spPr>
                </pic:pic>
              </a:graphicData>
            </a:graphic>
          </wp:inline>
        </w:drawing>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К центральному отделу речевого аппарата относится головной мозг – его кора, подкорковые узлы, проводящие пути и ядра соответствующих нервов. Периферический речевой аппарат включает три отдела. </w:t>
      </w:r>
    </w:p>
    <w:p w:rsidR="008A434D" w:rsidRPr="008A434D" w:rsidRDefault="003B7CF8" w:rsidP="008A434D">
      <w:pPr>
        <w:pStyle w:val="ab"/>
        <w:spacing w:after="0"/>
        <w:ind w:left="0" w:firstLine="709"/>
        <w:jc w:val="both"/>
        <w:rPr>
          <w:sz w:val="24"/>
          <w:szCs w:val="24"/>
        </w:rPr>
      </w:pPr>
      <w:r>
        <w:rPr>
          <w:sz w:val="24"/>
          <w:szCs w:val="24"/>
        </w:rPr>
        <w:t xml:space="preserve">1. </w:t>
      </w:r>
      <w:proofErr w:type="gramStart"/>
      <w:r>
        <w:rPr>
          <w:sz w:val="24"/>
          <w:szCs w:val="24"/>
        </w:rPr>
        <w:t>Энергетический</w:t>
      </w:r>
      <w:proofErr w:type="gramEnd"/>
      <w:r>
        <w:rPr>
          <w:sz w:val="24"/>
          <w:szCs w:val="24"/>
        </w:rPr>
        <w:t xml:space="preserve"> </w:t>
      </w:r>
      <w:r w:rsidR="008A434D" w:rsidRPr="008A434D">
        <w:rPr>
          <w:sz w:val="24"/>
          <w:szCs w:val="24"/>
        </w:rPr>
        <w:t xml:space="preserve">– включает в себя грудную клетку с лёгкими, бронхами и трахеей. </w:t>
      </w:r>
      <w:proofErr w:type="gramStart"/>
      <w:r w:rsidR="008A434D" w:rsidRPr="008A434D">
        <w:rPr>
          <w:sz w:val="24"/>
          <w:szCs w:val="24"/>
        </w:rPr>
        <w:t>Выполняет роль</w:t>
      </w:r>
      <w:proofErr w:type="gramEnd"/>
      <w:r w:rsidR="008A434D" w:rsidRPr="008A434D">
        <w:rPr>
          <w:sz w:val="24"/>
          <w:szCs w:val="24"/>
        </w:rPr>
        <w:t xml:space="preserve"> подачи энергии в виде воздушной струи; осуществляет дозировку подачи воздушной струи.</w:t>
      </w:r>
    </w:p>
    <w:p w:rsidR="008A434D" w:rsidRPr="008A434D" w:rsidRDefault="008A434D" w:rsidP="008A434D">
      <w:pPr>
        <w:pStyle w:val="ab"/>
        <w:spacing w:after="0"/>
        <w:ind w:left="0" w:firstLine="709"/>
        <w:jc w:val="both"/>
        <w:rPr>
          <w:sz w:val="24"/>
          <w:szCs w:val="24"/>
        </w:rPr>
      </w:pPr>
      <w:r w:rsidRPr="008A434D">
        <w:rPr>
          <w:sz w:val="24"/>
          <w:szCs w:val="24"/>
        </w:rPr>
        <w:t xml:space="preserve">Дыхание включено в процесс речи, обслуживает речь, является основой голосообразования, речевой мелодики, образования звуков. Произношение складывается из 2 частей: </w:t>
      </w:r>
    </w:p>
    <w:p w:rsidR="008A434D" w:rsidRPr="008A434D" w:rsidRDefault="008A434D" w:rsidP="008A434D">
      <w:pPr>
        <w:pStyle w:val="ab"/>
        <w:numPr>
          <w:ilvl w:val="0"/>
          <w:numId w:val="6"/>
        </w:numPr>
        <w:tabs>
          <w:tab w:val="clear" w:pos="1040"/>
        </w:tabs>
        <w:spacing w:after="0"/>
        <w:ind w:firstLine="0"/>
        <w:jc w:val="both"/>
        <w:rPr>
          <w:sz w:val="24"/>
          <w:szCs w:val="24"/>
        </w:rPr>
      </w:pPr>
      <w:r w:rsidRPr="008A434D">
        <w:rPr>
          <w:iCs/>
          <w:sz w:val="24"/>
          <w:szCs w:val="24"/>
        </w:rPr>
        <w:lastRenderedPageBreak/>
        <w:t>моторная</w:t>
      </w:r>
      <w:r w:rsidRPr="008A434D">
        <w:rPr>
          <w:sz w:val="24"/>
          <w:szCs w:val="24"/>
        </w:rPr>
        <w:t xml:space="preserve"> (определенная постоянная позиция органов артикуляции при произнесении звука: движения языка, открывание рта, положение нёбной занавески и пр.);</w:t>
      </w:r>
    </w:p>
    <w:p w:rsidR="008A434D" w:rsidRPr="008A434D" w:rsidRDefault="008A434D" w:rsidP="008A434D">
      <w:pPr>
        <w:pStyle w:val="ab"/>
        <w:numPr>
          <w:ilvl w:val="0"/>
          <w:numId w:val="6"/>
        </w:numPr>
        <w:tabs>
          <w:tab w:val="clear" w:pos="1040"/>
        </w:tabs>
        <w:spacing w:after="0"/>
        <w:ind w:firstLine="0"/>
        <w:jc w:val="both"/>
        <w:rPr>
          <w:sz w:val="24"/>
          <w:szCs w:val="24"/>
        </w:rPr>
      </w:pPr>
      <w:r w:rsidRPr="008A434D">
        <w:rPr>
          <w:iCs/>
          <w:sz w:val="24"/>
          <w:szCs w:val="24"/>
        </w:rPr>
        <w:t>аэродинамическая</w:t>
      </w:r>
      <w:r w:rsidRPr="008A434D">
        <w:rPr>
          <w:sz w:val="24"/>
          <w:szCs w:val="24"/>
        </w:rPr>
        <w:t xml:space="preserve"> (регуляция силы воздушного потока, </w:t>
      </w:r>
      <w:proofErr w:type="spellStart"/>
      <w:r w:rsidRPr="008A434D">
        <w:rPr>
          <w:sz w:val="24"/>
          <w:szCs w:val="24"/>
        </w:rPr>
        <w:t>внутриротового</w:t>
      </w:r>
      <w:proofErr w:type="spellEnd"/>
      <w:r w:rsidRPr="008A434D">
        <w:rPr>
          <w:sz w:val="24"/>
          <w:szCs w:val="24"/>
        </w:rPr>
        <w:t xml:space="preserve"> и </w:t>
      </w:r>
      <w:proofErr w:type="spellStart"/>
      <w:r w:rsidRPr="008A434D">
        <w:rPr>
          <w:sz w:val="24"/>
          <w:szCs w:val="24"/>
        </w:rPr>
        <w:t>подсвязочного</w:t>
      </w:r>
      <w:proofErr w:type="spellEnd"/>
      <w:r w:rsidRPr="008A434D">
        <w:rPr>
          <w:sz w:val="24"/>
          <w:szCs w:val="24"/>
        </w:rPr>
        <w:t xml:space="preserve"> давления).</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Речь образуется в фазе выдоха, поэтому во время речи выдох намного длиннее вдоха (1:20 или даже 1:30). Длительный выдох нуждается в большем запасе воздуха. Поэтому в момент речи объём вдыхаемого и выдыхаемого воздуха увеличивается почти в 3 раза.</w:t>
      </w:r>
    </w:p>
    <w:p w:rsidR="008A434D" w:rsidRPr="008A434D" w:rsidRDefault="008A434D" w:rsidP="008A434D">
      <w:pPr>
        <w:pStyle w:val="ab"/>
        <w:spacing w:after="0"/>
        <w:ind w:left="0" w:firstLine="709"/>
        <w:jc w:val="both"/>
        <w:rPr>
          <w:sz w:val="24"/>
          <w:szCs w:val="24"/>
        </w:rPr>
      </w:pPr>
      <w:r w:rsidRPr="008A434D">
        <w:rPr>
          <w:sz w:val="24"/>
          <w:szCs w:val="24"/>
        </w:rPr>
        <w:t xml:space="preserve">2. </w:t>
      </w:r>
      <w:proofErr w:type="spellStart"/>
      <w:r w:rsidRPr="008A434D">
        <w:rPr>
          <w:sz w:val="24"/>
          <w:szCs w:val="24"/>
        </w:rPr>
        <w:t>Голосообразующий</w:t>
      </w:r>
      <w:proofErr w:type="spellEnd"/>
      <w:r w:rsidRPr="008A434D">
        <w:rPr>
          <w:sz w:val="24"/>
          <w:szCs w:val="24"/>
        </w:rPr>
        <w:t xml:space="preserve"> отдел состоит из гортани с находящимися в ней голосовыми складками. </w:t>
      </w:r>
    </w:p>
    <w:p w:rsidR="008A434D" w:rsidRPr="008A434D" w:rsidRDefault="008A434D" w:rsidP="008A434D">
      <w:pPr>
        <w:pStyle w:val="ab"/>
        <w:spacing w:after="0"/>
        <w:ind w:left="0" w:firstLine="709"/>
        <w:jc w:val="both"/>
        <w:rPr>
          <w:sz w:val="24"/>
          <w:szCs w:val="24"/>
        </w:rPr>
      </w:pPr>
      <w:r w:rsidRPr="008A434D">
        <w:rPr>
          <w:sz w:val="24"/>
          <w:szCs w:val="24"/>
        </w:rPr>
        <w:t>3. Резонаторный  отдел</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Основными органами артикуляционного отдела являются: язык, губы, верхняя и нижняя челюсти, твердое и мягкое нёбо, зубы, альвеолы (ячейки в челюстях, где помещаются корни зубов). Язык, губы, мягкое нёбо и нижняя челюсть – это </w:t>
      </w:r>
      <w:r w:rsidR="003B7CF8">
        <w:rPr>
          <w:rFonts w:ascii="Times New Roman" w:hAnsi="Times New Roman"/>
          <w:sz w:val="24"/>
          <w:szCs w:val="24"/>
        </w:rPr>
        <w:t>_________________</w:t>
      </w:r>
      <w:r w:rsidRPr="008A434D">
        <w:rPr>
          <w:rFonts w:ascii="Times New Roman" w:hAnsi="Times New Roman"/>
          <w:sz w:val="24"/>
          <w:szCs w:val="24"/>
        </w:rPr>
        <w:t xml:space="preserve"> органы артикуляции; з</w:t>
      </w:r>
      <w:r w:rsidR="003B7CF8">
        <w:rPr>
          <w:rFonts w:ascii="Times New Roman" w:hAnsi="Times New Roman"/>
          <w:sz w:val="24"/>
          <w:szCs w:val="24"/>
        </w:rPr>
        <w:t>убы, альвеолы и твердое нёбо – ________________</w:t>
      </w:r>
      <w:r w:rsidRPr="008A434D">
        <w:rPr>
          <w:rFonts w:ascii="Times New Roman" w:hAnsi="Times New Roman"/>
          <w:sz w:val="24"/>
          <w:szCs w:val="24"/>
        </w:rPr>
        <w:t>, которые не изменяют своего положения, но также участвуют в образовании звуков.</w:t>
      </w:r>
    </w:p>
    <w:p w:rsidR="008A434D" w:rsidRPr="008A434D" w:rsidRDefault="008A434D" w:rsidP="008A434D">
      <w:pPr>
        <w:jc w:val="both"/>
        <w:rPr>
          <w:rFonts w:ascii="Times New Roman" w:hAnsi="Times New Roman"/>
          <w:sz w:val="24"/>
          <w:szCs w:val="24"/>
        </w:rPr>
      </w:pPr>
      <w:r w:rsidRPr="008A434D">
        <w:rPr>
          <w:rFonts w:ascii="Times New Roman" w:hAnsi="Times New Roman"/>
          <w:noProof/>
          <w:sz w:val="24"/>
          <w:szCs w:val="24"/>
          <w:lang w:eastAsia="ru-RU"/>
        </w:rPr>
        <w:drawing>
          <wp:inline distT="0" distB="0" distL="0" distR="0" wp14:anchorId="0CA99C35" wp14:editId="61DA51B4">
            <wp:extent cx="2667635" cy="225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635" cy="2251075"/>
                    </a:xfrm>
                    <a:prstGeom prst="rect">
                      <a:avLst/>
                    </a:prstGeom>
                    <a:noFill/>
                    <a:ln>
                      <a:noFill/>
                    </a:ln>
                  </pic:spPr>
                </pic:pic>
              </a:graphicData>
            </a:graphic>
          </wp:inline>
        </w:drawing>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Движения активных органов артикуляции называют речевой моторикой, т.е. возможностью совершать движения и удерживать орган в заданном положении.</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Образовавшийся в гортани голос усиливается и приобретает индивидуальный тембр благодаря резонансу в так называемой надставной трубе</w:t>
      </w:r>
      <w:proofErr w:type="gramStart"/>
      <w:r w:rsidRPr="008A434D">
        <w:rPr>
          <w:rFonts w:ascii="Times New Roman" w:hAnsi="Times New Roman"/>
          <w:sz w:val="24"/>
          <w:szCs w:val="24"/>
        </w:rPr>
        <w:t xml:space="preserve"> (</w:t>
      </w:r>
      <w:r w:rsidR="001E66B2">
        <w:rPr>
          <w:rFonts w:ascii="Times New Roman" w:hAnsi="Times New Roman"/>
          <w:sz w:val="24"/>
          <w:szCs w:val="24"/>
        </w:rPr>
        <w:t>______________________________________</w:t>
      </w:r>
      <w:r w:rsidRPr="008A434D">
        <w:rPr>
          <w:rFonts w:ascii="Times New Roman" w:hAnsi="Times New Roman"/>
          <w:sz w:val="24"/>
          <w:szCs w:val="24"/>
        </w:rPr>
        <w:t xml:space="preserve">). </w:t>
      </w:r>
      <w:proofErr w:type="gramEnd"/>
      <w:r w:rsidRPr="008A434D">
        <w:rPr>
          <w:rFonts w:ascii="Times New Roman" w:hAnsi="Times New Roman"/>
          <w:sz w:val="24"/>
          <w:szCs w:val="24"/>
        </w:rPr>
        <w:t xml:space="preserve">Надставная труба может менять форму и объем, что имеет большое значение для образования звуков речи. Именно эти изменения и создают явление резонанса (лат. </w:t>
      </w:r>
      <w:proofErr w:type="spellStart"/>
      <w:r w:rsidRPr="008A434D">
        <w:rPr>
          <w:rFonts w:ascii="Times New Roman" w:hAnsi="Times New Roman"/>
          <w:sz w:val="24"/>
          <w:szCs w:val="24"/>
          <w:lang w:val="en-US"/>
        </w:rPr>
        <w:t>resonare</w:t>
      </w:r>
      <w:proofErr w:type="spellEnd"/>
      <w:r w:rsidRPr="008A434D">
        <w:rPr>
          <w:rFonts w:ascii="Times New Roman" w:hAnsi="Times New Roman"/>
          <w:sz w:val="24"/>
          <w:szCs w:val="24"/>
        </w:rPr>
        <w:t xml:space="preserve"> – дающий отзвук).</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При правильном произношении носовой резонатор участвует только в произнесении звуков «м», «н» и их мягких вариантов. При произнесении других звуков нёбная занавеска, образуемая мягким нёбом и маленьким язычком, закрывает вход в полость носа.</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При образовании звуков речи надставная труба кроме функции резонатора выполняет функцию шумового вибратора (функция звукового вибратора принадлежит голосовым складкам). Шумовым вибратором являются щели между губами, между зубами и губами, зубами и языком, языком и твердым нёбом, языком и альвеолами. При помощи шумового вибратора образуются глухие согласные, а одновременное колебание голосовых складок и шумового вибратора – звонкие согласные.</w:t>
      </w:r>
    </w:p>
    <w:p w:rsidR="008A434D" w:rsidRPr="008A434D" w:rsidRDefault="008A434D" w:rsidP="008A434D">
      <w:pPr>
        <w:pStyle w:val="a9"/>
        <w:spacing w:before="0" w:beforeAutospacing="0" w:after="0" w:afterAutospacing="0"/>
        <w:ind w:firstLine="709"/>
        <w:jc w:val="center"/>
      </w:pPr>
      <w:r w:rsidRPr="008A434D">
        <w:t>Акустика звуков речи</w:t>
      </w:r>
    </w:p>
    <w:p w:rsidR="008A434D" w:rsidRPr="008A434D" w:rsidRDefault="008A434D" w:rsidP="008A434D">
      <w:pPr>
        <w:pStyle w:val="a9"/>
        <w:spacing w:before="0" w:beforeAutospacing="0" w:after="0" w:afterAutospacing="0"/>
        <w:ind w:firstLine="709"/>
        <w:jc w:val="both"/>
      </w:pPr>
      <w:r w:rsidRPr="008A434D">
        <w:t xml:space="preserve">Звуки речи – это колебания воздушной среды, вызванные органами речи. Звуки делятся на тоны (музыкальные звуки) и шумы (немузыкальные звуки). Тон – это периодические (ритмичные) колебания голосовых связок. </w:t>
      </w:r>
    </w:p>
    <w:p w:rsidR="008A434D" w:rsidRPr="008A434D" w:rsidRDefault="008A434D" w:rsidP="001E66B2">
      <w:pPr>
        <w:pStyle w:val="a9"/>
        <w:spacing w:before="0" w:beforeAutospacing="0" w:after="0" w:afterAutospacing="0"/>
        <w:ind w:firstLine="709"/>
        <w:jc w:val="both"/>
      </w:pPr>
      <w:r w:rsidRPr="008A434D">
        <w:lastRenderedPageBreak/>
        <w:t>Шум – это непериодические (неритмичные) колебания звучащего тела, например, губ.</w:t>
      </w:r>
    </w:p>
    <w:p w:rsidR="008A434D" w:rsidRPr="008A434D" w:rsidRDefault="008A434D" w:rsidP="008A434D">
      <w:pPr>
        <w:pStyle w:val="a9"/>
        <w:spacing w:before="0" w:beforeAutospacing="0" w:after="0" w:afterAutospacing="0"/>
        <w:ind w:firstLine="709"/>
        <w:jc w:val="both"/>
      </w:pPr>
      <w:r w:rsidRPr="008A434D">
        <w:t>Гласные состоят из тона, т.е. голоса при отсутствии преграды, а согласные из шума (или шума и тона), т.е. с участием преграды.</w:t>
      </w:r>
    </w:p>
    <w:p w:rsidR="008A434D" w:rsidRPr="008A434D" w:rsidRDefault="008A434D" w:rsidP="008A434D">
      <w:pPr>
        <w:pStyle w:val="a9"/>
        <w:spacing w:before="0" w:beforeAutospacing="0" w:after="0" w:afterAutospacing="0"/>
        <w:ind w:firstLine="709"/>
        <w:jc w:val="both"/>
      </w:pPr>
      <w:r w:rsidRPr="008A434D">
        <w:t>Звуки речи различаются по высоте, силе и длительности.</w:t>
      </w:r>
    </w:p>
    <w:p w:rsidR="008A434D" w:rsidRPr="008A434D" w:rsidRDefault="008A434D" w:rsidP="008A434D">
      <w:pPr>
        <w:pStyle w:val="a9"/>
        <w:spacing w:before="0" w:beforeAutospacing="0" w:after="0" w:afterAutospacing="0"/>
        <w:jc w:val="both"/>
      </w:pPr>
      <w:r w:rsidRPr="008A434D">
        <w:tab/>
        <w:t xml:space="preserve">Высота звука – это число колебаний в секунду (герц). Она зависит от длины и натянутости голосовых связок. Более высокие звуки имеют более короткую волну. Человек может воспринимать частоту колебаний, т.е. высоту звука в диапазоне от 16 до 20 000 Гц. </w:t>
      </w:r>
    </w:p>
    <w:p w:rsidR="008A434D" w:rsidRPr="008A434D" w:rsidRDefault="008A434D" w:rsidP="008A434D">
      <w:pPr>
        <w:pStyle w:val="a9"/>
        <w:spacing w:before="0" w:beforeAutospacing="0" w:after="0" w:afterAutospacing="0"/>
        <w:jc w:val="both"/>
      </w:pPr>
      <w:r w:rsidRPr="008A434D">
        <w:tab/>
        <w:t xml:space="preserve">Сила звука (громкость) зависит от длины волны, т.е. от амплитуды колебаний (величины отклонения от первоначального положения). Амплитуду колебаний создают напор воздушной струи и поверхность звучащего тела. Сила звука измеряется в ДБ. Шепот определяется в 20 – 30 дБ, обычная речь от 40 до 60 дБ, громкость крика доходит до 80 – 90 дБ. </w:t>
      </w:r>
    </w:p>
    <w:p w:rsidR="008A434D" w:rsidRPr="008A434D" w:rsidRDefault="008A434D" w:rsidP="008A434D">
      <w:pPr>
        <w:pStyle w:val="a9"/>
        <w:spacing w:before="0" w:beforeAutospacing="0" w:after="0" w:afterAutospacing="0"/>
        <w:ind w:firstLine="709"/>
        <w:jc w:val="both"/>
      </w:pPr>
      <w:r w:rsidRPr="008A434D">
        <w:t xml:space="preserve">Длительность звука, т.е. время </w:t>
      </w:r>
      <w:proofErr w:type="gramStart"/>
      <w:r w:rsidRPr="008A434D">
        <w:t>колебания</w:t>
      </w:r>
      <w:proofErr w:type="gramEnd"/>
      <w:r w:rsidRPr="008A434D">
        <w:t xml:space="preserve"> измеряется в миллисекундах.</w:t>
      </w:r>
    </w:p>
    <w:p w:rsidR="008A434D" w:rsidRPr="008A434D" w:rsidRDefault="008A434D" w:rsidP="008A434D">
      <w:pPr>
        <w:pStyle w:val="a9"/>
        <w:spacing w:before="0" w:beforeAutospacing="0" w:after="0" w:afterAutospacing="0"/>
        <w:ind w:firstLine="709"/>
        <w:jc w:val="both"/>
      </w:pPr>
      <w:r w:rsidRPr="008A434D">
        <w:t xml:space="preserve">Звук имеет сложный состав. Он состоит из основного тона и обертонов (резонаторных тонов). Основной тон – это тон, порожденный колебаниями всего физического тела. </w:t>
      </w:r>
      <w:proofErr w:type="gramStart"/>
      <w:r w:rsidRPr="008A434D">
        <w:t>Обертон – частичный тон, порожденный колебаниями частей (половины, четверти, восьмой и т.д.) этого тела.</w:t>
      </w:r>
      <w:proofErr w:type="gramEnd"/>
      <w:r w:rsidRPr="008A434D">
        <w:t xml:space="preserve"> Обертон («верхний тон») всегда выше основного тона в кратное число раз, отсюда и его название. Напр., если основной тон - 30 Гц, то первый обертон будет составлять 60, второй 90, третий - 120 Гц и т.д. Он вызывается резонансом, т.е. звучанием тела при восприятии звуковой волны, имеющей частоту одинаковую с частотой колебаний этого тела. Обертоны обычно слабы, но усиливаются резонаторами. Интонация речи создается изменением частоты основного тона, а тембр – изменением частоты обертонов.</w:t>
      </w:r>
    </w:p>
    <w:p w:rsidR="008A434D" w:rsidRPr="008A434D" w:rsidRDefault="008A434D" w:rsidP="008A434D">
      <w:pPr>
        <w:pStyle w:val="a9"/>
        <w:spacing w:before="0" w:beforeAutospacing="0" w:after="0" w:afterAutospacing="0"/>
        <w:ind w:firstLine="709"/>
        <w:jc w:val="both"/>
      </w:pPr>
      <w:r w:rsidRPr="008A434D">
        <w:t>Тембр – это своеобразная окраска звука, создаваемая обертонами. Он зависит от соотношения основного тона и обертонов. Тембр позволяет отличать один звук от другого</w:t>
      </w:r>
      <w:r w:rsidR="001E66B2">
        <w:t>, различать звуки различных лиц</w:t>
      </w:r>
      <w:r w:rsidRPr="008A434D">
        <w:t>.</w:t>
      </w:r>
    </w:p>
    <w:p w:rsidR="008A434D" w:rsidRPr="008A434D" w:rsidRDefault="008A434D" w:rsidP="008A434D">
      <w:pPr>
        <w:pStyle w:val="a9"/>
        <w:spacing w:before="0" w:beforeAutospacing="0" w:after="0" w:afterAutospacing="0"/>
        <w:ind w:firstLine="709"/>
        <w:jc w:val="both"/>
      </w:pPr>
      <w:r w:rsidRPr="008A434D">
        <w:t>Форманта – это обертоны, усиленные резонаторами, которые характеризуют данный звук. В отличие от голосового тона форманта образуется не в гортани, а в резонирующей полости. Поэтому она сохраняется и при шепоте.</w:t>
      </w:r>
    </w:p>
    <w:p w:rsidR="008A434D" w:rsidRPr="008A434D" w:rsidRDefault="008A434D" w:rsidP="008A434D">
      <w:pPr>
        <w:pStyle w:val="a9"/>
        <w:spacing w:before="0" w:beforeAutospacing="0" w:after="0" w:afterAutospacing="0"/>
        <w:jc w:val="both"/>
      </w:pP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В качестве значимой минимальной единицы звукового строя языка рассматривается </w:t>
      </w:r>
      <w:r w:rsidRPr="008A434D">
        <w:rPr>
          <w:rFonts w:ascii="Times New Roman" w:hAnsi="Times New Roman"/>
          <w:bCs/>
          <w:sz w:val="24"/>
          <w:szCs w:val="24"/>
        </w:rPr>
        <w:t xml:space="preserve">фонема. </w:t>
      </w:r>
      <w:proofErr w:type="spellStart"/>
      <w:r w:rsidRPr="008A434D">
        <w:rPr>
          <w:rFonts w:ascii="Times New Roman" w:hAnsi="Times New Roman"/>
          <w:bCs/>
          <w:sz w:val="24"/>
          <w:szCs w:val="24"/>
        </w:rPr>
        <w:t>Фоне́ма</w:t>
      </w:r>
      <w:proofErr w:type="spellEnd"/>
      <w:r w:rsidRPr="008A434D">
        <w:rPr>
          <w:rFonts w:ascii="Times New Roman" w:hAnsi="Times New Roman"/>
          <w:sz w:val="24"/>
          <w:szCs w:val="24"/>
        </w:rPr>
        <w:t xml:space="preserve"> (</w:t>
      </w:r>
      <w:hyperlink r:id="rId11" w:tooltip="Древнегреческий язык" w:history="1">
        <w:r w:rsidRPr="008A434D">
          <w:rPr>
            <w:rFonts w:ascii="Times New Roman" w:hAnsi="Times New Roman"/>
            <w:sz w:val="24"/>
            <w:szCs w:val="24"/>
          </w:rPr>
          <w:t>др</w:t>
        </w:r>
        <w:proofErr w:type="gramStart"/>
        <w:r w:rsidRPr="008A434D">
          <w:rPr>
            <w:rFonts w:ascii="Times New Roman" w:hAnsi="Times New Roman"/>
            <w:sz w:val="24"/>
            <w:szCs w:val="24"/>
          </w:rPr>
          <w:t>.-</w:t>
        </w:r>
        <w:proofErr w:type="gramEnd"/>
        <w:r w:rsidRPr="008A434D">
          <w:rPr>
            <w:rFonts w:ascii="Times New Roman" w:hAnsi="Times New Roman"/>
            <w:sz w:val="24"/>
            <w:szCs w:val="24"/>
          </w:rPr>
          <w:t>греч.</w:t>
        </w:r>
      </w:hyperlink>
      <w:r w:rsidR="001E66B2">
        <w:rPr>
          <w:rFonts w:ascii="Times New Roman" w:hAnsi="Times New Roman"/>
          <w:sz w:val="24"/>
          <w:szCs w:val="24"/>
        </w:rPr>
        <w:t xml:space="preserve"> </w:t>
      </w:r>
      <w:proofErr w:type="spellStart"/>
      <w:r w:rsidR="001E66B2">
        <w:rPr>
          <w:rFonts w:ascii="Times New Roman" w:hAnsi="Times New Roman"/>
          <w:sz w:val="24"/>
          <w:szCs w:val="24"/>
        </w:rPr>
        <w:t>φώνημ</w:t>
      </w:r>
      <w:proofErr w:type="spellEnd"/>
      <w:r w:rsidR="001E66B2">
        <w:rPr>
          <w:rFonts w:ascii="Times New Roman" w:hAnsi="Times New Roman"/>
          <w:sz w:val="24"/>
          <w:szCs w:val="24"/>
        </w:rPr>
        <w:t xml:space="preserve">α — «звук») </w:t>
      </w:r>
      <w:r w:rsidR="001E66B2" w:rsidRPr="008A434D">
        <w:t>–</w:t>
      </w:r>
      <w:r w:rsidRPr="008A434D">
        <w:rPr>
          <w:rFonts w:ascii="Times New Roman" w:hAnsi="Times New Roman"/>
          <w:sz w:val="24"/>
          <w:szCs w:val="24"/>
        </w:rPr>
        <w:t xml:space="preserve"> минимальная единица звукового строя </w:t>
      </w:r>
      <w:hyperlink r:id="rId12" w:tooltip="Язык" w:history="1">
        <w:r w:rsidRPr="008A434D">
          <w:rPr>
            <w:rFonts w:ascii="Times New Roman" w:hAnsi="Times New Roman"/>
            <w:sz w:val="24"/>
            <w:szCs w:val="24"/>
          </w:rPr>
          <w:t>языка</w:t>
        </w:r>
      </w:hyperlink>
      <w:r w:rsidRPr="008A434D">
        <w:rPr>
          <w:rFonts w:ascii="Times New Roman" w:hAnsi="Times New Roman"/>
          <w:sz w:val="24"/>
          <w:szCs w:val="24"/>
        </w:rPr>
        <w:t xml:space="preserve">. Фонема не имеет самостоятельного </w:t>
      </w:r>
      <w:hyperlink r:id="rId13" w:tooltip="Лексика" w:history="1">
        <w:r w:rsidRPr="008A434D">
          <w:rPr>
            <w:rFonts w:ascii="Times New Roman" w:hAnsi="Times New Roman"/>
            <w:sz w:val="24"/>
            <w:szCs w:val="24"/>
          </w:rPr>
          <w:t>лексического</w:t>
        </w:r>
      </w:hyperlink>
      <w:r w:rsidRPr="008A434D">
        <w:rPr>
          <w:rFonts w:ascii="Times New Roman" w:hAnsi="Times New Roman"/>
          <w:sz w:val="24"/>
          <w:szCs w:val="24"/>
        </w:rPr>
        <w:t xml:space="preserve"> или </w:t>
      </w:r>
      <w:hyperlink r:id="rId14" w:tooltip="Грамматическая категория" w:history="1">
        <w:r w:rsidRPr="008A434D">
          <w:rPr>
            <w:rFonts w:ascii="Times New Roman" w:hAnsi="Times New Roman"/>
            <w:sz w:val="24"/>
            <w:szCs w:val="24"/>
          </w:rPr>
          <w:t>грамматического</w:t>
        </w:r>
      </w:hyperlink>
      <w:r w:rsidRPr="008A434D">
        <w:rPr>
          <w:rFonts w:ascii="Times New Roman" w:hAnsi="Times New Roman"/>
          <w:sz w:val="24"/>
          <w:szCs w:val="24"/>
        </w:rPr>
        <w:t xml:space="preserve"> значения, но служит для различения и отождествления значимых единиц языка (</w:t>
      </w:r>
      <w:hyperlink r:id="rId15" w:tooltip="Морфема" w:history="1">
        <w:r w:rsidRPr="008A434D">
          <w:rPr>
            <w:rFonts w:ascii="Times New Roman" w:hAnsi="Times New Roman"/>
            <w:sz w:val="24"/>
            <w:szCs w:val="24"/>
          </w:rPr>
          <w:t>морфем</w:t>
        </w:r>
      </w:hyperlink>
      <w:r w:rsidRPr="008A434D">
        <w:rPr>
          <w:rFonts w:ascii="Times New Roman" w:hAnsi="Times New Roman"/>
          <w:sz w:val="24"/>
          <w:szCs w:val="24"/>
        </w:rPr>
        <w:t xml:space="preserve"> и слов). </w:t>
      </w:r>
      <w:r w:rsidRPr="003B7CF8">
        <w:rPr>
          <w:rFonts w:ascii="Times New Roman" w:hAnsi="Times New Roman"/>
          <w:sz w:val="24"/>
          <w:szCs w:val="24"/>
        </w:rPr>
        <w:t>Ф</w:t>
      </w:r>
      <w:r w:rsidRPr="008A434D">
        <w:rPr>
          <w:rFonts w:ascii="Times New Roman" w:hAnsi="Times New Roman"/>
          <w:sz w:val="24"/>
          <w:szCs w:val="24"/>
        </w:rPr>
        <w:t>онема:</w:t>
      </w:r>
    </w:p>
    <w:p w:rsidR="008A434D" w:rsidRPr="008A434D" w:rsidRDefault="008A434D" w:rsidP="008A434D">
      <w:pPr>
        <w:pStyle w:val="a3"/>
        <w:numPr>
          <w:ilvl w:val="0"/>
          <w:numId w:val="3"/>
        </w:numPr>
        <w:ind w:left="0" w:firstLine="0"/>
        <w:jc w:val="both"/>
        <w:textAlignment w:val="baseline"/>
        <w:rPr>
          <w:rFonts w:ascii="Times New Roman" w:hAnsi="Times New Roman"/>
          <w:sz w:val="24"/>
          <w:szCs w:val="24"/>
        </w:rPr>
      </w:pPr>
      <w:r w:rsidRPr="008A434D">
        <w:rPr>
          <w:rFonts w:ascii="Times New Roman" w:hAnsi="Times New Roman"/>
          <w:sz w:val="24"/>
          <w:szCs w:val="24"/>
        </w:rPr>
        <w:t xml:space="preserve">с учетом физического аспекта – класс фонетически сходных звуков или </w:t>
      </w:r>
      <w:proofErr w:type="spellStart"/>
      <w:r w:rsidRPr="008A434D">
        <w:rPr>
          <w:rFonts w:ascii="Times New Roman" w:hAnsi="Times New Roman"/>
          <w:sz w:val="24"/>
          <w:szCs w:val="24"/>
        </w:rPr>
        <w:t>звукотипов</w:t>
      </w:r>
      <w:proofErr w:type="spellEnd"/>
      <w:r w:rsidRPr="008A434D">
        <w:rPr>
          <w:rFonts w:ascii="Times New Roman" w:hAnsi="Times New Roman"/>
          <w:sz w:val="24"/>
          <w:szCs w:val="24"/>
        </w:rPr>
        <w:t>;</w:t>
      </w:r>
    </w:p>
    <w:p w:rsidR="008A434D" w:rsidRPr="008A434D" w:rsidRDefault="008A434D" w:rsidP="008A434D">
      <w:pPr>
        <w:pStyle w:val="a3"/>
        <w:numPr>
          <w:ilvl w:val="0"/>
          <w:numId w:val="3"/>
        </w:numPr>
        <w:ind w:left="0" w:firstLine="0"/>
        <w:jc w:val="both"/>
        <w:textAlignment w:val="baseline"/>
        <w:rPr>
          <w:rFonts w:ascii="Times New Roman" w:hAnsi="Times New Roman"/>
          <w:sz w:val="24"/>
          <w:szCs w:val="24"/>
        </w:rPr>
      </w:pPr>
      <w:r w:rsidRPr="008A434D">
        <w:rPr>
          <w:rFonts w:ascii="Times New Roman" w:hAnsi="Times New Roman"/>
          <w:sz w:val="24"/>
          <w:szCs w:val="24"/>
        </w:rPr>
        <w:t xml:space="preserve">с учетом функционального аспекта – т.н. сегментная единица – </w:t>
      </w:r>
      <w:proofErr w:type="spellStart"/>
      <w:r w:rsidRPr="008A434D">
        <w:rPr>
          <w:rFonts w:ascii="Times New Roman" w:hAnsi="Times New Roman"/>
          <w:sz w:val="24"/>
          <w:szCs w:val="24"/>
        </w:rPr>
        <w:t>смыслоразличитель</w:t>
      </w:r>
      <w:proofErr w:type="spellEnd"/>
      <w:r w:rsidRPr="008A434D">
        <w:rPr>
          <w:rFonts w:ascii="Times New Roman" w:hAnsi="Times New Roman"/>
          <w:sz w:val="24"/>
          <w:szCs w:val="24"/>
        </w:rPr>
        <w:t xml:space="preserve">, обладающая дифференциальными признаками (артикуляционными и </w:t>
      </w:r>
      <w:r w:rsidR="00B0272E">
        <w:rPr>
          <w:rFonts w:ascii="Times New Roman" w:hAnsi="Times New Roman"/>
          <w:sz w:val="24"/>
          <w:szCs w:val="24"/>
        </w:rPr>
        <w:t>_________________________</w:t>
      </w:r>
      <w:r w:rsidRPr="008A434D">
        <w:rPr>
          <w:rFonts w:ascii="Times New Roman" w:hAnsi="Times New Roman"/>
          <w:sz w:val="24"/>
          <w:szCs w:val="24"/>
        </w:rPr>
        <w:t>).</w:t>
      </w:r>
    </w:p>
    <w:p w:rsidR="008A434D" w:rsidRPr="008A434D" w:rsidRDefault="008A434D" w:rsidP="008A434D">
      <w:pPr>
        <w:ind w:firstLine="709"/>
        <w:jc w:val="both"/>
        <w:rPr>
          <w:rFonts w:ascii="Times New Roman" w:hAnsi="Times New Roman"/>
          <w:iCs/>
          <w:sz w:val="24"/>
          <w:szCs w:val="24"/>
        </w:rPr>
      </w:pPr>
      <w:r w:rsidRPr="008A434D">
        <w:rPr>
          <w:rFonts w:ascii="Times New Roman" w:hAnsi="Times New Roman"/>
          <w:sz w:val="24"/>
          <w:szCs w:val="24"/>
        </w:rPr>
        <w:t xml:space="preserve">По характеристике Н.И. </w:t>
      </w:r>
      <w:proofErr w:type="spellStart"/>
      <w:r w:rsidRPr="008A434D">
        <w:rPr>
          <w:rFonts w:ascii="Times New Roman" w:hAnsi="Times New Roman"/>
          <w:sz w:val="24"/>
          <w:szCs w:val="24"/>
        </w:rPr>
        <w:t>Жинкина</w:t>
      </w:r>
      <w:proofErr w:type="spellEnd"/>
      <w:r w:rsidRPr="008A434D">
        <w:rPr>
          <w:rFonts w:ascii="Times New Roman" w:hAnsi="Times New Roman"/>
          <w:sz w:val="24"/>
          <w:szCs w:val="24"/>
        </w:rPr>
        <w:t xml:space="preserve">, фонема не обладает никаким значением, но помогает человеку различать, опознавать слова. Фонемы представлены в языке в виде противопоставлений акустических и артикуляторных признаков, которые служат для опознавания и различения значимых единиц языка – морфем, а через них – опознавания и различения слов. Таким образом, фонема </w:t>
      </w:r>
      <w:r w:rsidRPr="008A434D">
        <w:rPr>
          <w:rFonts w:ascii="Times New Roman" w:hAnsi="Times New Roman"/>
          <w:iCs/>
          <w:sz w:val="24"/>
          <w:szCs w:val="24"/>
        </w:rPr>
        <w:t xml:space="preserve">со </w:t>
      </w:r>
      <w:proofErr w:type="spellStart"/>
      <w:r w:rsidRPr="008A434D">
        <w:rPr>
          <w:rFonts w:ascii="Times New Roman" w:hAnsi="Times New Roman"/>
          <w:iCs/>
          <w:sz w:val="24"/>
          <w:szCs w:val="24"/>
        </w:rPr>
        <w:t>смыслоразличением</w:t>
      </w:r>
      <w:proofErr w:type="spellEnd"/>
      <w:r w:rsidRPr="008A434D">
        <w:rPr>
          <w:rFonts w:ascii="Times New Roman" w:hAnsi="Times New Roman"/>
          <w:iCs/>
          <w:sz w:val="24"/>
          <w:szCs w:val="24"/>
        </w:rPr>
        <w:t xml:space="preserve"> связана косвенно. </w:t>
      </w:r>
    </w:p>
    <w:p w:rsidR="008A434D" w:rsidRPr="008A434D" w:rsidRDefault="008A434D" w:rsidP="008A434D">
      <w:pPr>
        <w:ind w:firstLine="709"/>
        <w:jc w:val="both"/>
        <w:textAlignment w:val="baseline"/>
        <w:rPr>
          <w:rFonts w:ascii="Times New Roman" w:hAnsi="Times New Roman"/>
          <w:sz w:val="24"/>
          <w:szCs w:val="24"/>
        </w:rPr>
      </w:pPr>
      <w:r w:rsidRPr="008A434D">
        <w:rPr>
          <w:rFonts w:ascii="Times New Roman" w:hAnsi="Times New Roman"/>
          <w:sz w:val="24"/>
          <w:szCs w:val="24"/>
        </w:rPr>
        <w:t>Сильная позиция фонемы – это положения, где фонемы отчетливо выявляют свои свойства. Слабая позиция это позиция нейтрализации фонем, где фонемы не выполняют различительных функций.</w:t>
      </w:r>
    </w:p>
    <w:p w:rsidR="008A434D" w:rsidRPr="008A434D" w:rsidRDefault="008A434D" w:rsidP="008A434D">
      <w:pPr>
        <w:ind w:firstLine="709"/>
        <w:jc w:val="both"/>
        <w:textAlignment w:val="baseline"/>
        <w:rPr>
          <w:rFonts w:ascii="Times New Roman" w:hAnsi="Times New Roman"/>
          <w:sz w:val="24"/>
          <w:szCs w:val="24"/>
        </w:rPr>
      </w:pPr>
      <w:proofErr w:type="gramStart"/>
      <w:r w:rsidRPr="008A434D">
        <w:rPr>
          <w:rFonts w:ascii="Times New Roman" w:hAnsi="Times New Roman"/>
          <w:sz w:val="24"/>
          <w:szCs w:val="24"/>
        </w:rPr>
        <w:lastRenderedPageBreak/>
        <w:t>Фонетика – раздел языкознания, в котором изучается звуковой строй языка, т.е. звуки речи, слоги, ударения, интонацию.</w:t>
      </w:r>
      <w:proofErr w:type="gramEnd"/>
      <w:r w:rsidRPr="008A434D">
        <w:rPr>
          <w:rFonts w:ascii="Times New Roman" w:hAnsi="Times New Roman"/>
          <w:sz w:val="24"/>
          <w:szCs w:val="24"/>
        </w:rPr>
        <w:t xml:space="preserve"> Имеются три стороны звуков речи, и им соответствуют три раздела фонетики:</w:t>
      </w:r>
    </w:p>
    <w:p w:rsidR="008A434D" w:rsidRPr="008A434D" w:rsidRDefault="008A434D" w:rsidP="008A434D">
      <w:pPr>
        <w:pStyle w:val="a3"/>
        <w:numPr>
          <w:ilvl w:val="0"/>
          <w:numId w:val="7"/>
        </w:numPr>
        <w:ind w:left="0" w:firstLine="0"/>
        <w:jc w:val="both"/>
        <w:textAlignment w:val="baseline"/>
        <w:rPr>
          <w:rFonts w:ascii="Times New Roman" w:hAnsi="Times New Roman"/>
          <w:sz w:val="24"/>
          <w:szCs w:val="24"/>
        </w:rPr>
      </w:pPr>
      <w:r w:rsidRPr="008A434D">
        <w:rPr>
          <w:rFonts w:ascii="Times New Roman" w:hAnsi="Times New Roman"/>
          <w:sz w:val="24"/>
          <w:szCs w:val="24"/>
        </w:rPr>
        <w:t>Акустика речи изучает физические признаки речи.</w:t>
      </w:r>
    </w:p>
    <w:p w:rsidR="008A434D" w:rsidRPr="008A434D" w:rsidRDefault="008A434D" w:rsidP="008A434D">
      <w:pPr>
        <w:pStyle w:val="a3"/>
        <w:numPr>
          <w:ilvl w:val="0"/>
          <w:numId w:val="7"/>
        </w:numPr>
        <w:ind w:left="0" w:firstLine="0"/>
        <w:jc w:val="both"/>
        <w:textAlignment w:val="baseline"/>
        <w:rPr>
          <w:rFonts w:ascii="Times New Roman" w:hAnsi="Times New Roman"/>
          <w:sz w:val="24"/>
          <w:szCs w:val="24"/>
        </w:rPr>
      </w:pPr>
      <w:proofErr w:type="spellStart"/>
      <w:r w:rsidRPr="008A434D">
        <w:rPr>
          <w:rFonts w:ascii="Times New Roman" w:hAnsi="Times New Roman"/>
          <w:sz w:val="24"/>
          <w:szCs w:val="24"/>
        </w:rPr>
        <w:t>Антропофоника</w:t>
      </w:r>
      <w:proofErr w:type="spellEnd"/>
      <w:r w:rsidRPr="008A434D">
        <w:rPr>
          <w:rFonts w:ascii="Times New Roman" w:hAnsi="Times New Roman"/>
          <w:sz w:val="24"/>
          <w:szCs w:val="24"/>
        </w:rPr>
        <w:t xml:space="preserve"> или физиология речи изучает биологические признаки речи, т.е. работу, производимую человеком при произнесении (артикуляции) или восприятии звуков речи.</w:t>
      </w:r>
    </w:p>
    <w:p w:rsidR="008A434D" w:rsidRPr="008A434D" w:rsidRDefault="008A434D" w:rsidP="008A434D">
      <w:pPr>
        <w:pStyle w:val="a3"/>
        <w:numPr>
          <w:ilvl w:val="0"/>
          <w:numId w:val="7"/>
        </w:numPr>
        <w:ind w:left="0" w:firstLine="0"/>
        <w:jc w:val="both"/>
        <w:textAlignment w:val="baseline"/>
        <w:rPr>
          <w:rFonts w:ascii="Times New Roman" w:hAnsi="Times New Roman"/>
          <w:sz w:val="24"/>
          <w:szCs w:val="24"/>
        </w:rPr>
      </w:pPr>
      <w:r w:rsidRPr="008A434D">
        <w:rPr>
          <w:rFonts w:ascii="Times New Roman" w:hAnsi="Times New Roman"/>
          <w:sz w:val="24"/>
          <w:szCs w:val="24"/>
        </w:rPr>
        <w:t>Фонология изучает звуки речи как средство общения, т.е. функцию или роль звуков, используемых в языке.</w:t>
      </w:r>
    </w:p>
    <w:p w:rsidR="008A434D" w:rsidRPr="008A434D" w:rsidRDefault="008A434D" w:rsidP="008A434D">
      <w:pPr>
        <w:ind w:firstLine="709"/>
        <w:jc w:val="both"/>
        <w:textAlignment w:val="baseline"/>
        <w:rPr>
          <w:rFonts w:ascii="Times New Roman" w:hAnsi="Times New Roman"/>
          <w:sz w:val="24"/>
          <w:szCs w:val="24"/>
        </w:rPr>
      </w:pPr>
      <w:r w:rsidRPr="008A434D">
        <w:rPr>
          <w:rFonts w:ascii="Times New Roman" w:hAnsi="Times New Roman"/>
          <w:sz w:val="24"/>
          <w:szCs w:val="24"/>
        </w:rPr>
        <w:t>Фонологию нередко выделяют как отдельную от фонетики дисциплину. В таких случаях два первых раздела фонетики (в широком смысле) – акустика речи и физиология речи объединяются в фонетику (в узком смысле), которая противопоставляется фонологии. Фонология изучает общественную, функциональную сторону звуков речи. Звуки рассматриваются не как физическое (акустика), не как биологическое (артикуляция) явление, а как средство общения и как элемент системы языка.</w:t>
      </w:r>
    </w:p>
    <w:p w:rsidR="008A434D" w:rsidRPr="008A434D" w:rsidRDefault="008A434D" w:rsidP="008A434D">
      <w:pPr>
        <w:jc w:val="both"/>
        <w:textAlignment w:val="baseline"/>
        <w:rPr>
          <w:rFonts w:ascii="Times New Roman" w:hAnsi="Times New Roman"/>
          <w:sz w:val="24"/>
          <w:szCs w:val="24"/>
        </w:rPr>
      </w:pPr>
    </w:p>
    <w:p w:rsidR="008A434D" w:rsidRPr="008A434D" w:rsidRDefault="008A434D" w:rsidP="008A434D">
      <w:pPr>
        <w:ind w:firstLine="709"/>
        <w:jc w:val="both"/>
        <w:textAlignment w:val="baseline"/>
        <w:rPr>
          <w:rFonts w:ascii="Times New Roman" w:hAnsi="Times New Roman"/>
          <w:sz w:val="24"/>
          <w:szCs w:val="24"/>
        </w:rPr>
      </w:pPr>
      <w:r w:rsidRPr="008A434D">
        <w:rPr>
          <w:rFonts w:ascii="Times New Roman" w:hAnsi="Times New Roman"/>
          <w:sz w:val="24"/>
          <w:szCs w:val="24"/>
        </w:rPr>
        <w:t xml:space="preserve">Звуковые единицы языка могут быть сегментными (линейными) и суперсегментными. Сегментные единицы – это звуки (фонемы), слоги, слова и т.д. Более длинные языковые единицы делятся на более короткие сегменты. </w:t>
      </w:r>
    </w:p>
    <w:p w:rsidR="008A434D" w:rsidRPr="008A434D" w:rsidRDefault="008A434D" w:rsidP="008A434D">
      <w:pPr>
        <w:ind w:firstLine="709"/>
        <w:jc w:val="both"/>
        <w:textAlignment w:val="baseline"/>
        <w:rPr>
          <w:rFonts w:ascii="Times New Roman" w:hAnsi="Times New Roman"/>
          <w:sz w:val="24"/>
          <w:szCs w:val="24"/>
        </w:rPr>
      </w:pPr>
      <w:r w:rsidRPr="008A434D">
        <w:rPr>
          <w:rFonts w:ascii="Times New Roman" w:hAnsi="Times New Roman"/>
          <w:sz w:val="24"/>
          <w:szCs w:val="24"/>
        </w:rPr>
        <w:t xml:space="preserve">Структурная организация сегментных </w:t>
      </w:r>
      <w:r w:rsidRPr="008A434D">
        <w:rPr>
          <w:rFonts w:ascii="Times New Roman" w:hAnsi="Times New Roman"/>
          <w:bCs/>
          <w:sz w:val="24"/>
          <w:szCs w:val="24"/>
        </w:rPr>
        <w:t>единиц</w:t>
      </w:r>
      <w:r w:rsidRPr="008A434D">
        <w:rPr>
          <w:rFonts w:ascii="Times New Roman" w:hAnsi="Times New Roman"/>
          <w:sz w:val="24"/>
          <w:szCs w:val="24"/>
        </w:rPr>
        <w:t xml:space="preserve"> (фонем) осуществляется </w:t>
      </w:r>
      <w:proofErr w:type="spellStart"/>
      <w:r w:rsidRPr="008A434D">
        <w:rPr>
          <w:rFonts w:ascii="Times New Roman" w:hAnsi="Times New Roman"/>
          <w:bCs/>
          <w:sz w:val="24"/>
          <w:szCs w:val="24"/>
        </w:rPr>
        <w:t>супрасигментными</w:t>
      </w:r>
      <w:proofErr w:type="spellEnd"/>
      <w:r w:rsidRPr="008A434D">
        <w:rPr>
          <w:rFonts w:ascii="Times New Roman" w:hAnsi="Times New Roman"/>
          <w:sz w:val="24"/>
          <w:szCs w:val="24"/>
        </w:rPr>
        <w:t xml:space="preserve"> </w:t>
      </w:r>
      <w:r w:rsidRPr="008A434D">
        <w:rPr>
          <w:rFonts w:ascii="Times New Roman" w:hAnsi="Times New Roman"/>
          <w:bCs/>
          <w:sz w:val="24"/>
          <w:szCs w:val="24"/>
        </w:rPr>
        <w:t>единицами</w:t>
      </w:r>
      <w:r w:rsidRPr="008A434D">
        <w:rPr>
          <w:rFonts w:ascii="Times New Roman" w:hAnsi="Times New Roman"/>
          <w:sz w:val="24"/>
          <w:szCs w:val="24"/>
        </w:rPr>
        <w:t xml:space="preserve"> (или просодической системой языка). С.Н. </w:t>
      </w:r>
      <w:proofErr w:type="spellStart"/>
      <w:r w:rsidRPr="008A434D">
        <w:rPr>
          <w:rFonts w:ascii="Times New Roman" w:hAnsi="Times New Roman"/>
          <w:sz w:val="24"/>
          <w:szCs w:val="24"/>
        </w:rPr>
        <w:t>Цейтлин</w:t>
      </w:r>
      <w:proofErr w:type="spellEnd"/>
      <w:r w:rsidRPr="008A434D">
        <w:rPr>
          <w:rFonts w:ascii="Times New Roman" w:hAnsi="Times New Roman"/>
          <w:sz w:val="24"/>
          <w:szCs w:val="24"/>
        </w:rPr>
        <w:t xml:space="preserve"> под просодической системой понимает совокупность интонации и ударения. </w:t>
      </w:r>
    </w:p>
    <w:p w:rsidR="008A434D" w:rsidRPr="008A434D" w:rsidRDefault="008A434D" w:rsidP="008A434D">
      <w:pPr>
        <w:jc w:val="center"/>
        <w:rPr>
          <w:rFonts w:ascii="Times New Roman" w:hAnsi="Times New Roman"/>
          <w:bCs/>
          <w:iCs/>
          <w:sz w:val="24"/>
          <w:szCs w:val="24"/>
        </w:rPr>
      </w:pPr>
      <w:r w:rsidRPr="008A434D">
        <w:rPr>
          <w:rFonts w:ascii="Times New Roman" w:hAnsi="Times New Roman"/>
          <w:bCs/>
          <w:iCs/>
          <w:sz w:val="24"/>
          <w:szCs w:val="24"/>
        </w:rPr>
        <w:t>Компоненты интонации</w:t>
      </w:r>
    </w:p>
    <w:p w:rsidR="008A434D" w:rsidRPr="008A434D" w:rsidRDefault="008A434D" w:rsidP="008A434D">
      <w:pPr>
        <w:jc w:val="center"/>
        <w:rPr>
          <w:rFonts w:ascii="Times New Roman" w:hAnsi="Times New Roman"/>
          <w:i/>
          <w:sz w:val="24"/>
          <w:szCs w:val="24"/>
        </w:rPr>
      </w:pPr>
      <w:r w:rsidRPr="008A434D">
        <w:rPr>
          <w:rFonts w:ascii="Times New Roman" w:hAnsi="Times New Roman"/>
          <w:bCs/>
          <w:i/>
          <w:iCs/>
          <w:sz w:val="24"/>
          <w:szCs w:val="24"/>
        </w:rPr>
        <w:t xml:space="preserve"> (Е.Н. </w:t>
      </w:r>
      <w:r w:rsidRPr="008A434D">
        <w:rPr>
          <w:rFonts w:ascii="Times New Roman" w:hAnsi="Times New Roman"/>
          <w:i/>
          <w:kern w:val="36"/>
          <w:sz w:val="24"/>
          <w:szCs w:val="24"/>
          <w:lang w:eastAsia="ru-RU"/>
        </w:rPr>
        <w:t xml:space="preserve">Российская, Л.А. Гаранина </w:t>
      </w:r>
      <w:r w:rsidRPr="008A434D">
        <w:rPr>
          <w:rFonts w:ascii="Times New Roman" w:hAnsi="Times New Roman"/>
          <w:i/>
          <w:sz w:val="24"/>
          <w:szCs w:val="24"/>
        </w:rPr>
        <w:t>по данным Н.В. Черемисиной-</w:t>
      </w:r>
      <w:proofErr w:type="spellStart"/>
      <w:r w:rsidRPr="008A434D">
        <w:rPr>
          <w:rFonts w:ascii="Times New Roman" w:hAnsi="Times New Roman"/>
          <w:i/>
          <w:sz w:val="24"/>
          <w:szCs w:val="24"/>
        </w:rPr>
        <w:t>Ениколоповой</w:t>
      </w:r>
      <w:proofErr w:type="spellEnd"/>
      <w:r w:rsidRPr="008A434D">
        <w:rPr>
          <w:rFonts w:ascii="Times New Roman" w:hAnsi="Times New Roman"/>
          <w:i/>
          <w:kern w:val="36"/>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1"/>
        <w:gridCol w:w="7954"/>
      </w:tblGrid>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bCs/>
                <w:iCs/>
                <w:sz w:val="24"/>
                <w:szCs w:val="24"/>
              </w:rPr>
              <w:t>Компонент интонации</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bCs/>
                <w:iCs/>
                <w:sz w:val="24"/>
                <w:szCs w:val="24"/>
              </w:rPr>
              <w:t>Характеристика</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Ударение</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Языковое явление, в основе которого лежит интенсивность, сила звука. Для интонирования речи значимы словесное ударение (силовая и тональная вершина слова) и ударения смысловые: синтагматическое, фразовое, логическое.</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Мелодика речи</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Тональный контур речи – модуляции высоты (повышение и понижение) основного тона голоса при произнесении высказывания.</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Темп речи</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Скорость произношения речи, относительное ускорение или замедление отдельных ее отрезков (звуков, слогов, слов, предложений и т.д.). Зависит от стиля произношения, смысла речи, эмоционального состояния говорящего, эмоционального содержания высказывания.</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Тембр</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Дополнительная окраска звучания, сообщающая речи различные эмоционально-экспрессивные оттенки голоса.</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Пауза</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Интонационное средство, которое по акустическому выражению может быть действительным или мнимым (нулевым). Действительная пауза – это остановка, перерыв в звучании.</w:t>
            </w:r>
          </w:p>
        </w:tc>
      </w:tr>
    </w:tbl>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Интонация (от лат. </w:t>
      </w:r>
      <w:proofErr w:type="spellStart"/>
      <w:r w:rsidRPr="008A434D">
        <w:rPr>
          <w:rFonts w:ascii="Times New Roman" w:hAnsi="Times New Roman"/>
          <w:sz w:val="24"/>
          <w:szCs w:val="24"/>
        </w:rPr>
        <w:t>intono</w:t>
      </w:r>
      <w:proofErr w:type="spellEnd"/>
      <w:r w:rsidRPr="008A434D">
        <w:rPr>
          <w:rFonts w:ascii="Times New Roman" w:hAnsi="Times New Roman"/>
          <w:sz w:val="24"/>
          <w:szCs w:val="24"/>
        </w:rPr>
        <w:t xml:space="preserve"> – громко произношу) – это совокупность звуковых средств языка, которые:</w:t>
      </w:r>
    </w:p>
    <w:p w:rsidR="008A434D" w:rsidRPr="008A434D" w:rsidRDefault="008A434D" w:rsidP="008A434D">
      <w:pPr>
        <w:pStyle w:val="a3"/>
        <w:numPr>
          <w:ilvl w:val="0"/>
          <w:numId w:val="4"/>
        </w:numPr>
        <w:ind w:left="0" w:firstLine="0"/>
        <w:jc w:val="both"/>
        <w:rPr>
          <w:rFonts w:ascii="Times New Roman" w:hAnsi="Times New Roman"/>
          <w:sz w:val="24"/>
          <w:szCs w:val="24"/>
        </w:rPr>
      </w:pPr>
      <w:r w:rsidRPr="008A434D">
        <w:rPr>
          <w:rFonts w:ascii="Times New Roman" w:hAnsi="Times New Roman"/>
          <w:sz w:val="24"/>
          <w:szCs w:val="24"/>
        </w:rPr>
        <w:t>фонетически организуют речь;</w:t>
      </w:r>
    </w:p>
    <w:p w:rsidR="008A434D" w:rsidRPr="008A434D" w:rsidRDefault="008A434D" w:rsidP="008A434D">
      <w:pPr>
        <w:pStyle w:val="a3"/>
        <w:numPr>
          <w:ilvl w:val="0"/>
          <w:numId w:val="4"/>
        </w:numPr>
        <w:ind w:left="0" w:firstLine="0"/>
        <w:jc w:val="both"/>
        <w:rPr>
          <w:rFonts w:ascii="Times New Roman" w:hAnsi="Times New Roman"/>
          <w:sz w:val="24"/>
          <w:szCs w:val="24"/>
        </w:rPr>
      </w:pPr>
      <w:r w:rsidRPr="008A434D">
        <w:rPr>
          <w:rFonts w:ascii="Times New Roman" w:hAnsi="Times New Roman"/>
          <w:sz w:val="24"/>
          <w:szCs w:val="24"/>
        </w:rPr>
        <w:t>устанавливают смысловые отношения между частями фразы;</w:t>
      </w:r>
    </w:p>
    <w:p w:rsidR="008A434D" w:rsidRPr="008A434D" w:rsidRDefault="008A434D" w:rsidP="008A434D">
      <w:pPr>
        <w:pStyle w:val="a3"/>
        <w:numPr>
          <w:ilvl w:val="0"/>
          <w:numId w:val="4"/>
        </w:numPr>
        <w:ind w:left="0" w:firstLine="0"/>
        <w:jc w:val="both"/>
        <w:rPr>
          <w:rFonts w:ascii="Times New Roman" w:hAnsi="Times New Roman"/>
          <w:sz w:val="24"/>
          <w:szCs w:val="24"/>
        </w:rPr>
      </w:pPr>
      <w:r w:rsidRPr="008A434D">
        <w:rPr>
          <w:rFonts w:ascii="Times New Roman" w:hAnsi="Times New Roman"/>
          <w:sz w:val="24"/>
          <w:szCs w:val="24"/>
        </w:rPr>
        <w:t>сообщают фразе повествовательное, вопросительное или побудительное значение;</w:t>
      </w:r>
    </w:p>
    <w:p w:rsidR="008A434D" w:rsidRPr="008A434D" w:rsidRDefault="008A434D" w:rsidP="008A434D">
      <w:pPr>
        <w:pStyle w:val="a3"/>
        <w:numPr>
          <w:ilvl w:val="0"/>
          <w:numId w:val="4"/>
        </w:numPr>
        <w:ind w:left="0" w:firstLine="0"/>
        <w:jc w:val="both"/>
        <w:rPr>
          <w:rFonts w:ascii="Times New Roman" w:hAnsi="Times New Roman"/>
          <w:sz w:val="24"/>
          <w:szCs w:val="24"/>
        </w:rPr>
      </w:pPr>
      <w:r w:rsidRPr="008A434D">
        <w:rPr>
          <w:rFonts w:ascii="Times New Roman" w:hAnsi="Times New Roman"/>
          <w:sz w:val="24"/>
          <w:szCs w:val="24"/>
        </w:rPr>
        <w:t>являются средством выражения экспрессивной эмоциональной окраски.</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Для формирования у детей ритмико-мелодической стороны речи необходимо развивать:</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 xml:space="preserve">– речевой слух – восприятие </w:t>
      </w:r>
      <w:proofErr w:type="gramStart"/>
      <w:r w:rsidRPr="008A434D">
        <w:rPr>
          <w:rFonts w:ascii="Times New Roman" w:hAnsi="Times New Roman"/>
          <w:sz w:val="24"/>
          <w:szCs w:val="24"/>
        </w:rPr>
        <w:t>соответствующих</w:t>
      </w:r>
      <w:proofErr w:type="gramEnd"/>
      <w:r w:rsidRPr="008A434D">
        <w:rPr>
          <w:rFonts w:ascii="Times New Roman" w:hAnsi="Times New Roman"/>
          <w:sz w:val="24"/>
          <w:szCs w:val="24"/>
        </w:rPr>
        <w:t xml:space="preserve"> ситуации темпа и ритма речи;</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lastRenderedPageBreak/>
        <w:t xml:space="preserve">– </w:t>
      </w:r>
      <w:proofErr w:type="spellStart"/>
      <w:r w:rsidRPr="008A434D">
        <w:rPr>
          <w:rFonts w:ascii="Times New Roman" w:hAnsi="Times New Roman"/>
          <w:sz w:val="24"/>
          <w:szCs w:val="24"/>
        </w:rPr>
        <w:t>звуковысотный</w:t>
      </w:r>
      <w:proofErr w:type="spellEnd"/>
      <w:r w:rsidRPr="008A434D">
        <w:rPr>
          <w:rFonts w:ascii="Times New Roman" w:hAnsi="Times New Roman"/>
          <w:sz w:val="24"/>
          <w:szCs w:val="24"/>
        </w:rPr>
        <w:t xml:space="preserve"> слух – восприятие движений тона голоса (вверх –  вниз);</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 силу голоса;</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 высоту голоса;</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 речевое дыхание (его длительность и интенсивность).</w:t>
      </w:r>
    </w:p>
    <w:p w:rsidR="008A434D" w:rsidRPr="008A434D" w:rsidRDefault="008A434D" w:rsidP="008A434D">
      <w:pPr>
        <w:jc w:val="both"/>
        <w:rPr>
          <w:rFonts w:ascii="Times New Roman" w:hAnsi="Times New Roman"/>
          <w:sz w:val="24"/>
          <w:szCs w:val="24"/>
        </w:rPr>
      </w:pP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Качество произношения во многом зависит от работы рецептивного звена речевой системы, от </w:t>
      </w:r>
      <w:proofErr w:type="spellStart"/>
      <w:r w:rsidRPr="008A434D">
        <w:rPr>
          <w:rFonts w:ascii="Times New Roman" w:hAnsi="Times New Roman"/>
          <w:sz w:val="24"/>
          <w:szCs w:val="24"/>
        </w:rPr>
        <w:t>сформированности</w:t>
      </w:r>
      <w:proofErr w:type="spellEnd"/>
      <w:r w:rsidRPr="008A434D">
        <w:rPr>
          <w:rFonts w:ascii="Times New Roman" w:hAnsi="Times New Roman"/>
          <w:sz w:val="24"/>
          <w:szCs w:val="24"/>
        </w:rPr>
        <w:t xml:space="preserve"> фонематической стороны речи. На единство артикуляционного и акустического комплексов указывали В.В. Бельтюков, А.Н. Гвоздев, Б.М. </w:t>
      </w:r>
      <w:proofErr w:type="spellStart"/>
      <w:r w:rsidRPr="008A434D">
        <w:rPr>
          <w:rFonts w:ascii="Times New Roman" w:hAnsi="Times New Roman"/>
          <w:sz w:val="24"/>
          <w:szCs w:val="24"/>
        </w:rPr>
        <w:t>Гриншпун</w:t>
      </w:r>
      <w:proofErr w:type="spellEnd"/>
      <w:r w:rsidRPr="008A434D">
        <w:rPr>
          <w:rFonts w:ascii="Times New Roman" w:hAnsi="Times New Roman"/>
          <w:sz w:val="24"/>
          <w:szCs w:val="24"/>
        </w:rPr>
        <w:t xml:space="preserve">, Е.Н. </w:t>
      </w:r>
      <w:proofErr w:type="spellStart"/>
      <w:r w:rsidRPr="008A434D">
        <w:rPr>
          <w:rFonts w:ascii="Times New Roman" w:hAnsi="Times New Roman"/>
          <w:sz w:val="24"/>
          <w:szCs w:val="24"/>
        </w:rPr>
        <w:t>Садовникова</w:t>
      </w:r>
      <w:proofErr w:type="spellEnd"/>
      <w:r w:rsidRPr="008A434D">
        <w:rPr>
          <w:rFonts w:ascii="Times New Roman" w:hAnsi="Times New Roman"/>
          <w:sz w:val="24"/>
          <w:szCs w:val="24"/>
        </w:rPr>
        <w:t xml:space="preserve">, Л.Ф. Спирова, М.Ф. Фомичева, М.Е. </w:t>
      </w:r>
      <w:proofErr w:type="spellStart"/>
      <w:r w:rsidRPr="008A434D">
        <w:rPr>
          <w:rFonts w:ascii="Times New Roman" w:hAnsi="Times New Roman"/>
          <w:sz w:val="24"/>
          <w:szCs w:val="24"/>
        </w:rPr>
        <w:t>Хватцев</w:t>
      </w:r>
      <w:proofErr w:type="spellEnd"/>
      <w:r w:rsidRPr="008A434D">
        <w:rPr>
          <w:rFonts w:ascii="Times New Roman" w:hAnsi="Times New Roman"/>
          <w:sz w:val="24"/>
          <w:szCs w:val="24"/>
        </w:rPr>
        <w:t xml:space="preserve">, Н.Х. </w:t>
      </w:r>
      <w:proofErr w:type="spellStart"/>
      <w:r w:rsidRPr="008A434D">
        <w:rPr>
          <w:rFonts w:ascii="Times New Roman" w:hAnsi="Times New Roman"/>
          <w:sz w:val="24"/>
          <w:szCs w:val="24"/>
        </w:rPr>
        <w:t>Швачкин</w:t>
      </w:r>
      <w:proofErr w:type="spellEnd"/>
      <w:r w:rsidRPr="008A434D">
        <w:rPr>
          <w:rFonts w:ascii="Times New Roman" w:hAnsi="Times New Roman"/>
          <w:sz w:val="24"/>
          <w:szCs w:val="24"/>
        </w:rPr>
        <w:t xml:space="preserve">, А.В. </w:t>
      </w:r>
      <w:proofErr w:type="spellStart"/>
      <w:r w:rsidRPr="008A434D">
        <w:rPr>
          <w:rFonts w:ascii="Times New Roman" w:hAnsi="Times New Roman"/>
          <w:sz w:val="24"/>
          <w:szCs w:val="24"/>
        </w:rPr>
        <w:t>Ястребова</w:t>
      </w:r>
      <w:proofErr w:type="spellEnd"/>
      <w:r w:rsidRPr="008A434D">
        <w:rPr>
          <w:rFonts w:ascii="Times New Roman" w:hAnsi="Times New Roman"/>
          <w:sz w:val="24"/>
          <w:szCs w:val="24"/>
        </w:rPr>
        <w:t xml:space="preserve"> и др.</w:t>
      </w:r>
    </w:p>
    <w:p w:rsidR="008A434D" w:rsidRPr="008A434D" w:rsidRDefault="008A434D" w:rsidP="008A434D">
      <w:pPr>
        <w:jc w:val="center"/>
        <w:rPr>
          <w:rFonts w:ascii="Times New Roman" w:hAnsi="Times New Roman"/>
          <w:sz w:val="24"/>
          <w:szCs w:val="24"/>
        </w:rPr>
      </w:pPr>
      <w:r w:rsidRPr="008A434D">
        <w:rPr>
          <w:rFonts w:ascii="Times New Roman" w:hAnsi="Times New Roman"/>
          <w:sz w:val="24"/>
          <w:szCs w:val="24"/>
        </w:rPr>
        <w:t>Компоненты рецептивного звена речи и их структуризация</w:t>
      </w:r>
    </w:p>
    <w:p w:rsidR="008A434D" w:rsidRPr="008A434D" w:rsidRDefault="008A434D" w:rsidP="008A434D">
      <w:pPr>
        <w:jc w:val="center"/>
        <w:rPr>
          <w:rFonts w:ascii="Times New Roman" w:hAnsi="Times New Roman"/>
          <w:sz w:val="24"/>
          <w:szCs w:val="24"/>
        </w:rPr>
      </w:pPr>
      <w:r w:rsidRPr="008A434D">
        <w:rPr>
          <w:rFonts w:ascii="Times New Roman" w:hAnsi="Times New Roman"/>
          <w:sz w:val="24"/>
          <w:szCs w:val="24"/>
        </w:rPr>
        <w:t>(по материалам Н.Ю. Григоренко):</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Речевой слух (Н.В. Дурова, 1991; А.И. Максаков, 1988; М.Н. Лисина, 2001; Ф.А. Сохин, 1989 и р.):</w:t>
      </w:r>
    </w:p>
    <w:p w:rsidR="008A434D" w:rsidRPr="008A434D" w:rsidRDefault="008A434D" w:rsidP="008A434D">
      <w:pPr>
        <w:pStyle w:val="a3"/>
        <w:numPr>
          <w:ilvl w:val="0"/>
          <w:numId w:val="1"/>
        </w:numPr>
        <w:ind w:left="0" w:firstLine="0"/>
        <w:jc w:val="both"/>
        <w:rPr>
          <w:rFonts w:ascii="Times New Roman" w:hAnsi="Times New Roman"/>
          <w:sz w:val="24"/>
          <w:szCs w:val="24"/>
        </w:rPr>
      </w:pPr>
      <w:r w:rsidRPr="008A434D">
        <w:rPr>
          <w:rFonts w:ascii="Times New Roman" w:hAnsi="Times New Roman"/>
          <w:sz w:val="24"/>
          <w:szCs w:val="24"/>
        </w:rPr>
        <w:t>слуховое внимание – умение на слух определять то или иное звучание и его направление</w:t>
      </w:r>
    </w:p>
    <w:p w:rsidR="008A434D" w:rsidRPr="008A434D" w:rsidRDefault="008A434D" w:rsidP="008A434D">
      <w:pPr>
        <w:pStyle w:val="a3"/>
        <w:numPr>
          <w:ilvl w:val="0"/>
          <w:numId w:val="1"/>
        </w:numPr>
        <w:ind w:left="0" w:firstLine="0"/>
        <w:jc w:val="both"/>
        <w:rPr>
          <w:rFonts w:ascii="Times New Roman" w:hAnsi="Times New Roman"/>
          <w:sz w:val="24"/>
          <w:szCs w:val="24"/>
        </w:rPr>
      </w:pPr>
      <w:proofErr w:type="spellStart"/>
      <w:r w:rsidRPr="008A434D">
        <w:rPr>
          <w:rFonts w:ascii="Times New Roman" w:hAnsi="Times New Roman"/>
          <w:sz w:val="24"/>
          <w:szCs w:val="24"/>
        </w:rPr>
        <w:t>звуковысотный</w:t>
      </w:r>
      <w:proofErr w:type="spellEnd"/>
      <w:r w:rsidRPr="008A434D">
        <w:rPr>
          <w:rFonts w:ascii="Times New Roman" w:hAnsi="Times New Roman"/>
          <w:sz w:val="24"/>
          <w:szCs w:val="24"/>
        </w:rPr>
        <w:t xml:space="preserve"> слух – способность воспринимать и различать изменения голоса по высоте, чувствовать эмоциональную окраску речи</w:t>
      </w:r>
    </w:p>
    <w:p w:rsidR="008A434D" w:rsidRPr="008A434D" w:rsidRDefault="008A434D" w:rsidP="008A434D">
      <w:pPr>
        <w:pStyle w:val="a3"/>
        <w:numPr>
          <w:ilvl w:val="0"/>
          <w:numId w:val="1"/>
        </w:numPr>
        <w:ind w:left="0" w:firstLine="0"/>
        <w:jc w:val="both"/>
        <w:rPr>
          <w:rFonts w:ascii="Times New Roman" w:hAnsi="Times New Roman"/>
          <w:sz w:val="24"/>
          <w:szCs w:val="24"/>
        </w:rPr>
      </w:pPr>
      <w:r w:rsidRPr="008A434D">
        <w:rPr>
          <w:rFonts w:ascii="Times New Roman" w:hAnsi="Times New Roman"/>
          <w:sz w:val="24"/>
          <w:szCs w:val="24"/>
        </w:rPr>
        <w:t>восприятие темпа речи и громкости голоса – способность воспринимать скорость и громкость речевого высказывания</w:t>
      </w:r>
    </w:p>
    <w:p w:rsidR="008A434D" w:rsidRPr="008A434D" w:rsidRDefault="008A434D" w:rsidP="008A434D">
      <w:pPr>
        <w:pStyle w:val="a3"/>
        <w:numPr>
          <w:ilvl w:val="0"/>
          <w:numId w:val="1"/>
        </w:numPr>
        <w:ind w:left="0" w:firstLine="0"/>
        <w:jc w:val="both"/>
        <w:rPr>
          <w:rFonts w:ascii="Times New Roman" w:hAnsi="Times New Roman"/>
          <w:sz w:val="24"/>
          <w:szCs w:val="24"/>
        </w:rPr>
      </w:pPr>
      <w:r w:rsidRPr="008A434D">
        <w:rPr>
          <w:rFonts w:ascii="Times New Roman" w:hAnsi="Times New Roman"/>
          <w:sz w:val="24"/>
          <w:szCs w:val="24"/>
        </w:rPr>
        <w:t>ритмический слух – способность слышать и правильно воспроизводить ритмический рисунок слова, устанавливать место ударения в нем</w:t>
      </w:r>
    </w:p>
    <w:p w:rsidR="008A434D" w:rsidRPr="008A434D" w:rsidRDefault="008A434D" w:rsidP="008A434D">
      <w:pPr>
        <w:pStyle w:val="a3"/>
        <w:numPr>
          <w:ilvl w:val="0"/>
          <w:numId w:val="1"/>
        </w:numPr>
        <w:ind w:left="0" w:firstLine="0"/>
        <w:jc w:val="both"/>
        <w:rPr>
          <w:rFonts w:ascii="Times New Roman" w:hAnsi="Times New Roman"/>
          <w:sz w:val="24"/>
          <w:szCs w:val="24"/>
        </w:rPr>
      </w:pPr>
      <w:r w:rsidRPr="008A434D">
        <w:rPr>
          <w:rFonts w:ascii="Times New Roman" w:hAnsi="Times New Roman"/>
          <w:sz w:val="24"/>
          <w:szCs w:val="24"/>
        </w:rPr>
        <w:t xml:space="preserve">фонетический слух (Б.М. </w:t>
      </w:r>
      <w:proofErr w:type="spellStart"/>
      <w:r w:rsidRPr="008A434D">
        <w:rPr>
          <w:rFonts w:ascii="Times New Roman" w:hAnsi="Times New Roman"/>
          <w:sz w:val="24"/>
          <w:szCs w:val="24"/>
        </w:rPr>
        <w:t>Гриншпун</w:t>
      </w:r>
      <w:proofErr w:type="spellEnd"/>
      <w:r w:rsidRPr="008A434D">
        <w:rPr>
          <w:rFonts w:ascii="Times New Roman" w:hAnsi="Times New Roman"/>
          <w:sz w:val="24"/>
          <w:szCs w:val="24"/>
        </w:rPr>
        <w:t xml:space="preserve">, 1995; Е.Л. Черкасова, 2006 и др.) – умение различать слова и </w:t>
      </w:r>
      <w:proofErr w:type="spellStart"/>
      <w:r w:rsidRPr="008A434D">
        <w:rPr>
          <w:rFonts w:ascii="Times New Roman" w:hAnsi="Times New Roman"/>
          <w:sz w:val="24"/>
          <w:szCs w:val="24"/>
        </w:rPr>
        <w:t>звукокомплексы</w:t>
      </w:r>
      <w:proofErr w:type="spellEnd"/>
      <w:r w:rsidRPr="008A434D">
        <w:rPr>
          <w:rFonts w:ascii="Times New Roman" w:hAnsi="Times New Roman"/>
          <w:sz w:val="24"/>
          <w:szCs w:val="24"/>
        </w:rPr>
        <w:t xml:space="preserve"> по акустическим характеристикам (громкость, высота, длительность)</w:t>
      </w:r>
    </w:p>
    <w:p w:rsidR="008A434D" w:rsidRPr="008A434D" w:rsidRDefault="008A434D" w:rsidP="008A434D">
      <w:pPr>
        <w:pStyle w:val="a3"/>
        <w:numPr>
          <w:ilvl w:val="0"/>
          <w:numId w:val="1"/>
        </w:numPr>
        <w:ind w:left="0" w:firstLine="0"/>
        <w:jc w:val="both"/>
        <w:rPr>
          <w:rFonts w:ascii="Times New Roman" w:hAnsi="Times New Roman"/>
          <w:sz w:val="24"/>
          <w:szCs w:val="24"/>
        </w:rPr>
      </w:pPr>
      <w:r w:rsidRPr="008A434D">
        <w:rPr>
          <w:rFonts w:ascii="Times New Roman" w:hAnsi="Times New Roman"/>
          <w:sz w:val="24"/>
          <w:szCs w:val="24"/>
        </w:rPr>
        <w:t xml:space="preserve">фонематический слух (Б.Г. Ананьев, А.Р. </w:t>
      </w:r>
      <w:proofErr w:type="spellStart"/>
      <w:r w:rsidRPr="008A434D">
        <w:rPr>
          <w:rFonts w:ascii="Times New Roman" w:hAnsi="Times New Roman"/>
          <w:sz w:val="24"/>
          <w:szCs w:val="24"/>
        </w:rPr>
        <w:t>Лурия</w:t>
      </w:r>
      <w:proofErr w:type="spellEnd"/>
      <w:r w:rsidRPr="008A434D">
        <w:rPr>
          <w:rFonts w:ascii="Times New Roman" w:hAnsi="Times New Roman"/>
          <w:sz w:val="24"/>
          <w:szCs w:val="24"/>
        </w:rPr>
        <w:t xml:space="preserve">, А.В. Семенович, М.Ф. Фомичева, Л.Ф. Спирова, А.В. </w:t>
      </w:r>
      <w:proofErr w:type="spellStart"/>
      <w:r w:rsidRPr="008A434D">
        <w:rPr>
          <w:rFonts w:ascii="Times New Roman" w:hAnsi="Times New Roman"/>
          <w:sz w:val="24"/>
          <w:szCs w:val="24"/>
        </w:rPr>
        <w:t>Ястребова</w:t>
      </w:r>
      <w:proofErr w:type="spellEnd"/>
      <w:r w:rsidRPr="008A434D">
        <w:rPr>
          <w:rFonts w:ascii="Times New Roman" w:hAnsi="Times New Roman"/>
          <w:sz w:val="24"/>
          <w:szCs w:val="24"/>
        </w:rPr>
        <w:t xml:space="preserve"> и др.):</w:t>
      </w:r>
    </w:p>
    <w:p w:rsidR="008A434D" w:rsidRPr="008A434D" w:rsidRDefault="008A434D" w:rsidP="008A434D">
      <w:pPr>
        <w:pStyle w:val="a3"/>
        <w:numPr>
          <w:ilvl w:val="1"/>
          <w:numId w:val="1"/>
        </w:numPr>
        <w:ind w:left="0" w:firstLine="0"/>
        <w:jc w:val="both"/>
        <w:rPr>
          <w:rFonts w:ascii="Times New Roman" w:hAnsi="Times New Roman"/>
          <w:sz w:val="24"/>
          <w:szCs w:val="24"/>
        </w:rPr>
      </w:pPr>
      <w:r w:rsidRPr="008A434D">
        <w:rPr>
          <w:rFonts w:ascii="Times New Roman" w:hAnsi="Times New Roman"/>
          <w:sz w:val="24"/>
          <w:szCs w:val="24"/>
        </w:rPr>
        <w:t>способность различать и воспроизводить все речевые звуки, соотнося их с “решеткой фонем” данного языка</w:t>
      </w:r>
    </w:p>
    <w:p w:rsidR="008A434D" w:rsidRPr="008A434D" w:rsidRDefault="008A434D" w:rsidP="008A434D">
      <w:pPr>
        <w:pStyle w:val="a3"/>
        <w:numPr>
          <w:ilvl w:val="1"/>
          <w:numId w:val="1"/>
        </w:numPr>
        <w:ind w:left="0" w:firstLine="0"/>
        <w:jc w:val="both"/>
        <w:rPr>
          <w:rFonts w:ascii="Times New Roman" w:hAnsi="Times New Roman"/>
          <w:sz w:val="24"/>
          <w:szCs w:val="24"/>
        </w:rPr>
      </w:pPr>
      <w:r w:rsidRPr="008A434D">
        <w:rPr>
          <w:rFonts w:ascii="Times New Roman" w:hAnsi="Times New Roman"/>
          <w:sz w:val="24"/>
          <w:szCs w:val="24"/>
        </w:rPr>
        <w:t xml:space="preserve">восприятие фонемного состава слова и оценивание соответствия / несоответствия своего произношения установленному образцу (С.Н. </w:t>
      </w:r>
      <w:proofErr w:type="spellStart"/>
      <w:r w:rsidRPr="008A434D">
        <w:rPr>
          <w:rFonts w:ascii="Times New Roman" w:hAnsi="Times New Roman"/>
          <w:sz w:val="24"/>
          <w:szCs w:val="24"/>
        </w:rPr>
        <w:t>Цейтлин</w:t>
      </w:r>
      <w:proofErr w:type="spellEnd"/>
      <w:r w:rsidRPr="008A434D">
        <w:rPr>
          <w:rFonts w:ascii="Times New Roman" w:hAnsi="Times New Roman"/>
          <w:sz w:val="24"/>
          <w:szCs w:val="24"/>
        </w:rPr>
        <w:t>)</w:t>
      </w:r>
    </w:p>
    <w:p w:rsidR="008A434D" w:rsidRPr="008A434D" w:rsidRDefault="008A434D" w:rsidP="008A434D">
      <w:pPr>
        <w:pStyle w:val="a3"/>
        <w:numPr>
          <w:ilvl w:val="1"/>
          <w:numId w:val="1"/>
        </w:numPr>
        <w:ind w:left="0" w:firstLine="0"/>
        <w:jc w:val="both"/>
        <w:rPr>
          <w:rFonts w:ascii="Times New Roman" w:hAnsi="Times New Roman"/>
          <w:sz w:val="24"/>
          <w:szCs w:val="24"/>
        </w:rPr>
      </w:pPr>
      <w:r w:rsidRPr="008A434D">
        <w:rPr>
          <w:rFonts w:ascii="Times New Roman" w:hAnsi="Times New Roman"/>
          <w:sz w:val="24"/>
          <w:szCs w:val="24"/>
        </w:rPr>
        <w:t xml:space="preserve">тонкий систематизированный слух, </w:t>
      </w:r>
      <w:r w:rsidRPr="008A434D">
        <w:rPr>
          <w:rFonts w:ascii="Times New Roman" w:hAnsi="Times New Roman"/>
          <w:iCs/>
          <w:sz w:val="24"/>
          <w:szCs w:val="24"/>
        </w:rPr>
        <w:t>позволяющий воспринимать, узнавать и различать фонемы родного языка и в целом определять звуки речи как смысловые единицы</w:t>
      </w:r>
    </w:p>
    <w:p w:rsidR="008A434D" w:rsidRPr="008A434D" w:rsidRDefault="008A434D" w:rsidP="008A434D">
      <w:pPr>
        <w:pStyle w:val="a3"/>
        <w:ind w:left="0" w:firstLine="709"/>
        <w:jc w:val="both"/>
        <w:rPr>
          <w:rFonts w:ascii="Times New Roman" w:hAnsi="Times New Roman"/>
          <w:sz w:val="24"/>
          <w:szCs w:val="24"/>
        </w:rPr>
      </w:pPr>
      <w:r w:rsidRPr="008A434D">
        <w:rPr>
          <w:rFonts w:ascii="Times New Roman" w:hAnsi="Times New Roman"/>
          <w:iCs/>
          <w:sz w:val="24"/>
          <w:szCs w:val="24"/>
        </w:rPr>
        <w:t xml:space="preserve">Фонематический слух направлен на соотнесение и сопоставление слышимых звуков с их эталонами, которые запечатлены и хранятся в памяти человека. Это </w:t>
      </w:r>
      <w:r w:rsidRPr="008A434D">
        <w:rPr>
          <w:rFonts w:ascii="Times New Roman" w:hAnsi="Times New Roman"/>
          <w:bCs/>
          <w:sz w:val="24"/>
          <w:szCs w:val="24"/>
        </w:rPr>
        <w:t>комплексное</w:t>
      </w:r>
      <w:r w:rsidRPr="008A434D">
        <w:rPr>
          <w:rFonts w:ascii="Times New Roman" w:hAnsi="Times New Roman"/>
          <w:sz w:val="24"/>
          <w:szCs w:val="24"/>
        </w:rPr>
        <w:t xml:space="preserve"> понятие, совокупность взаимосвязанных фонематических процессов.</w:t>
      </w:r>
    </w:p>
    <w:p w:rsidR="008A434D" w:rsidRPr="008A434D" w:rsidRDefault="008A434D" w:rsidP="008A434D">
      <w:pPr>
        <w:ind w:firstLine="709"/>
        <w:jc w:val="both"/>
        <w:rPr>
          <w:rFonts w:ascii="Times New Roman" w:hAnsi="Times New Roman"/>
          <w:iCs/>
          <w:sz w:val="24"/>
          <w:szCs w:val="24"/>
        </w:rPr>
      </w:pPr>
      <w:r w:rsidRPr="008A434D">
        <w:rPr>
          <w:rFonts w:ascii="Times New Roman" w:hAnsi="Times New Roman"/>
          <w:iCs/>
          <w:sz w:val="24"/>
          <w:szCs w:val="24"/>
        </w:rPr>
        <w:t xml:space="preserve">Фонематическое восприятие: </w:t>
      </w:r>
    </w:p>
    <w:p w:rsidR="008A434D" w:rsidRPr="008A434D" w:rsidRDefault="008A434D" w:rsidP="008A434D">
      <w:pPr>
        <w:pStyle w:val="a3"/>
        <w:numPr>
          <w:ilvl w:val="1"/>
          <w:numId w:val="1"/>
        </w:numPr>
        <w:ind w:left="0" w:firstLine="0"/>
        <w:jc w:val="both"/>
        <w:rPr>
          <w:rFonts w:ascii="Times New Roman" w:hAnsi="Times New Roman"/>
          <w:sz w:val="24"/>
          <w:szCs w:val="24"/>
        </w:rPr>
      </w:pPr>
      <w:r w:rsidRPr="008A434D">
        <w:rPr>
          <w:rFonts w:ascii="Times New Roman" w:hAnsi="Times New Roman"/>
          <w:sz w:val="24"/>
          <w:szCs w:val="24"/>
        </w:rPr>
        <w:t>способность воспринимать и различать звуки речи (фонемы) – Т.А. Ткаченко</w:t>
      </w:r>
    </w:p>
    <w:p w:rsidR="008A434D" w:rsidRPr="008A434D" w:rsidRDefault="008A434D" w:rsidP="008A434D">
      <w:pPr>
        <w:pStyle w:val="a3"/>
        <w:numPr>
          <w:ilvl w:val="1"/>
          <w:numId w:val="1"/>
        </w:numPr>
        <w:ind w:left="0" w:firstLine="0"/>
        <w:jc w:val="both"/>
        <w:rPr>
          <w:rFonts w:ascii="Times New Roman" w:hAnsi="Times New Roman"/>
          <w:sz w:val="24"/>
          <w:szCs w:val="24"/>
        </w:rPr>
      </w:pPr>
      <w:r w:rsidRPr="008A434D">
        <w:rPr>
          <w:rFonts w:ascii="Times New Roman" w:hAnsi="Times New Roman"/>
          <w:sz w:val="24"/>
          <w:szCs w:val="24"/>
        </w:rPr>
        <w:t xml:space="preserve">способность узнавания и различения звуков речи, </w:t>
      </w:r>
      <w:proofErr w:type="gramStart"/>
      <w:r w:rsidRPr="008A434D">
        <w:rPr>
          <w:rFonts w:ascii="Times New Roman" w:hAnsi="Times New Roman"/>
          <w:sz w:val="24"/>
          <w:szCs w:val="24"/>
        </w:rPr>
        <w:t>позволяющий</w:t>
      </w:r>
      <w:proofErr w:type="gramEnd"/>
      <w:r w:rsidRPr="008A434D">
        <w:rPr>
          <w:rFonts w:ascii="Times New Roman" w:hAnsi="Times New Roman"/>
          <w:sz w:val="24"/>
          <w:szCs w:val="24"/>
        </w:rPr>
        <w:t xml:space="preserve"> дифференцировать слово по значению – Л.Б. Халилова</w:t>
      </w:r>
    </w:p>
    <w:p w:rsidR="008A434D" w:rsidRPr="008A434D" w:rsidRDefault="008A434D" w:rsidP="008A434D">
      <w:pPr>
        <w:ind w:firstLine="709"/>
        <w:jc w:val="both"/>
        <w:rPr>
          <w:rFonts w:ascii="Times New Roman" w:hAnsi="Times New Roman"/>
          <w:bCs/>
          <w:sz w:val="24"/>
          <w:szCs w:val="24"/>
        </w:rPr>
      </w:pPr>
      <w:r w:rsidRPr="008A434D">
        <w:rPr>
          <w:rFonts w:ascii="Times New Roman" w:hAnsi="Times New Roman"/>
          <w:bCs/>
          <w:sz w:val="24"/>
          <w:szCs w:val="24"/>
        </w:rPr>
        <w:t xml:space="preserve">Фонематическое восприятие является базовым компонентом фонематической стороны речи, закладывается у детей ранее остальных фонематических процессов. От степени его </w:t>
      </w:r>
      <w:proofErr w:type="spellStart"/>
      <w:r w:rsidRPr="008A434D">
        <w:rPr>
          <w:rFonts w:ascii="Times New Roman" w:hAnsi="Times New Roman"/>
          <w:bCs/>
          <w:sz w:val="24"/>
          <w:szCs w:val="24"/>
        </w:rPr>
        <w:t>сформированности</w:t>
      </w:r>
      <w:proofErr w:type="spellEnd"/>
      <w:r w:rsidRPr="008A434D">
        <w:rPr>
          <w:rFonts w:ascii="Times New Roman" w:hAnsi="Times New Roman"/>
          <w:bCs/>
          <w:sz w:val="24"/>
          <w:szCs w:val="24"/>
        </w:rPr>
        <w:t xml:space="preserve"> зависит способность к языковому анализу и синтезу.</w:t>
      </w:r>
    </w:p>
    <w:p w:rsidR="008A434D" w:rsidRPr="008A434D" w:rsidRDefault="008A434D" w:rsidP="008A434D">
      <w:pPr>
        <w:jc w:val="both"/>
        <w:rPr>
          <w:rFonts w:ascii="Times New Roman" w:hAnsi="Times New Roman"/>
          <w:sz w:val="24"/>
          <w:szCs w:val="24"/>
        </w:rPr>
      </w:pPr>
      <w:r w:rsidRPr="008A434D">
        <w:rPr>
          <w:rFonts w:ascii="Times New Roman" w:hAnsi="Times New Roman"/>
          <w:bCs/>
          <w:sz w:val="24"/>
          <w:szCs w:val="24"/>
        </w:rPr>
        <w:tab/>
        <w:t xml:space="preserve">Фонематический анализ – </w:t>
      </w:r>
      <w:r w:rsidRPr="008A434D">
        <w:rPr>
          <w:rFonts w:ascii="Times New Roman" w:hAnsi="Times New Roman"/>
          <w:sz w:val="24"/>
          <w:szCs w:val="24"/>
        </w:rPr>
        <w:t xml:space="preserve">умственные действия по анализу звуковой структуры слова – разложение его на последовательный ряд звуков, подсчет их количества, классификация. Это умственные действия, на основе которых ребенок учится производить сознательные операции с языком (Д.Б. </w:t>
      </w:r>
      <w:proofErr w:type="spellStart"/>
      <w:r w:rsidRPr="008A434D">
        <w:rPr>
          <w:rFonts w:ascii="Times New Roman" w:hAnsi="Times New Roman"/>
          <w:sz w:val="24"/>
          <w:szCs w:val="24"/>
        </w:rPr>
        <w:t>Эльконин</w:t>
      </w:r>
      <w:proofErr w:type="spellEnd"/>
      <w:r w:rsidRPr="008A434D">
        <w:rPr>
          <w:rFonts w:ascii="Times New Roman" w:hAnsi="Times New Roman"/>
          <w:sz w:val="24"/>
          <w:szCs w:val="24"/>
        </w:rPr>
        <w:t>, Л.В. Лопатина, Н.А. Леонтьев и др.). Это высшая ступень развития фонематического восприятия.</w:t>
      </w:r>
    </w:p>
    <w:p w:rsidR="008A434D" w:rsidRPr="008A434D" w:rsidRDefault="008A434D" w:rsidP="008A434D">
      <w:pPr>
        <w:ind w:firstLine="709"/>
        <w:jc w:val="both"/>
        <w:rPr>
          <w:rFonts w:ascii="Times New Roman" w:hAnsi="Times New Roman"/>
          <w:bCs/>
          <w:sz w:val="24"/>
          <w:szCs w:val="24"/>
        </w:rPr>
      </w:pPr>
      <w:r w:rsidRPr="008A434D">
        <w:rPr>
          <w:rFonts w:ascii="Times New Roman" w:hAnsi="Times New Roman"/>
          <w:sz w:val="24"/>
          <w:szCs w:val="24"/>
        </w:rPr>
        <w:t xml:space="preserve">Фонематический синтез – умственные действия по синтезу звуковой структуры слова – слияние отдельных звуков в слоги, а слоги в слова. </w:t>
      </w:r>
    </w:p>
    <w:p w:rsidR="008A434D" w:rsidRPr="008A434D" w:rsidRDefault="008A434D" w:rsidP="008A434D">
      <w:pPr>
        <w:ind w:firstLine="709"/>
        <w:jc w:val="both"/>
        <w:rPr>
          <w:rFonts w:ascii="Times New Roman" w:hAnsi="Times New Roman"/>
          <w:bCs/>
          <w:sz w:val="24"/>
          <w:szCs w:val="24"/>
        </w:rPr>
      </w:pPr>
      <w:r w:rsidRPr="008A434D">
        <w:rPr>
          <w:rFonts w:ascii="Times New Roman" w:hAnsi="Times New Roman"/>
          <w:bCs/>
          <w:sz w:val="24"/>
          <w:szCs w:val="24"/>
        </w:rPr>
        <w:lastRenderedPageBreak/>
        <w:t xml:space="preserve">Фонематические представления (Б.Г. Ананьев, Л.В. </w:t>
      </w:r>
      <w:proofErr w:type="spellStart"/>
      <w:r w:rsidRPr="008A434D">
        <w:rPr>
          <w:rFonts w:ascii="Times New Roman" w:hAnsi="Times New Roman"/>
          <w:bCs/>
          <w:sz w:val="24"/>
          <w:szCs w:val="24"/>
        </w:rPr>
        <w:t>Венедиктова</w:t>
      </w:r>
      <w:proofErr w:type="spellEnd"/>
      <w:r w:rsidRPr="008A434D">
        <w:rPr>
          <w:rFonts w:ascii="Times New Roman" w:hAnsi="Times New Roman"/>
          <w:bCs/>
          <w:sz w:val="24"/>
          <w:szCs w:val="24"/>
        </w:rPr>
        <w:t xml:space="preserve">, Р.И. </w:t>
      </w:r>
      <w:proofErr w:type="spellStart"/>
      <w:r w:rsidRPr="008A434D">
        <w:rPr>
          <w:rFonts w:ascii="Times New Roman" w:hAnsi="Times New Roman"/>
          <w:bCs/>
          <w:sz w:val="24"/>
          <w:szCs w:val="24"/>
        </w:rPr>
        <w:t>Лалаева</w:t>
      </w:r>
      <w:proofErr w:type="spellEnd"/>
      <w:r w:rsidRPr="008A434D">
        <w:rPr>
          <w:rFonts w:ascii="Times New Roman" w:hAnsi="Times New Roman"/>
          <w:bCs/>
          <w:sz w:val="24"/>
          <w:szCs w:val="24"/>
        </w:rPr>
        <w:t>, Л.К. Назарова, О.Б. Иншакова и др.):</w:t>
      </w:r>
    </w:p>
    <w:p w:rsidR="008A434D" w:rsidRPr="008A434D" w:rsidRDefault="008A434D" w:rsidP="008A434D">
      <w:pPr>
        <w:pStyle w:val="a3"/>
        <w:numPr>
          <w:ilvl w:val="0"/>
          <w:numId w:val="2"/>
        </w:numPr>
        <w:ind w:left="0" w:firstLine="0"/>
        <w:jc w:val="both"/>
        <w:rPr>
          <w:rFonts w:ascii="Times New Roman" w:hAnsi="Times New Roman"/>
          <w:sz w:val="24"/>
          <w:szCs w:val="24"/>
        </w:rPr>
      </w:pPr>
      <w:r w:rsidRPr="008A434D">
        <w:rPr>
          <w:rFonts w:ascii="Times New Roman" w:hAnsi="Times New Roman"/>
          <w:sz w:val="24"/>
          <w:szCs w:val="24"/>
        </w:rPr>
        <w:t>это сохранившиеся в сознании образы звуковых оболочек слов, которые образовались на основе предшествовавших им ранее восприятий этих слов</w:t>
      </w:r>
    </w:p>
    <w:p w:rsidR="008A434D" w:rsidRPr="008A434D" w:rsidRDefault="008A434D" w:rsidP="008A434D">
      <w:pPr>
        <w:pStyle w:val="a3"/>
        <w:numPr>
          <w:ilvl w:val="0"/>
          <w:numId w:val="2"/>
        </w:numPr>
        <w:ind w:left="0" w:firstLine="0"/>
        <w:jc w:val="both"/>
        <w:rPr>
          <w:rFonts w:ascii="Times New Roman" w:hAnsi="Times New Roman"/>
          <w:sz w:val="24"/>
          <w:szCs w:val="24"/>
        </w:rPr>
      </w:pPr>
      <w:r w:rsidRPr="008A434D">
        <w:rPr>
          <w:rFonts w:ascii="Times New Roman" w:hAnsi="Times New Roman"/>
          <w:sz w:val="24"/>
          <w:szCs w:val="24"/>
        </w:rPr>
        <w:t>способность осуществлять фонематический анализ слов в умственном плане, на основе представлений</w:t>
      </w:r>
    </w:p>
    <w:p w:rsidR="008A434D" w:rsidRPr="008A434D" w:rsidRDefault="008A434D" w:rsidP="008A434D">
      <w:pPr>
        <w:jc w:val="both"/>
        <w:rPr>
          <w:rFonts w:ascii="Times New Roman" w:hAnsi="Times New Roman"/>
          <w:sz w:val="24"/>
          <w:szCs w:val="24"/>
        </w:rPr>
      </w:pPr>
    </w:p>
    <w:p w:rsidR="008A434D" w:rsidRPr="001E66B2" w:rsidRDefault="008A434D" w:rsidP="008A434D">
      <w:pPr>
        <w:ind w:firstLine="680"/>
        <w:jc w:val="center"/>
        <w:rPr>
          <w:rFonts w:ascii="Times New Roman" w:hAnsi="Times New Roman"/>
          <w:b/>
          <w:caps/>
          <w:sz w:val="28"/>
          <w:szCs w:val="28"/>
          <w:u w:val="single"/>
        </w:rPr>
      </w:pPr>
      <w:r w:rsidRPr="001E66B2">
        <w:rPr>
          <w:rFonts w:ascii="Times New Roman" w:hAnsi="Times New Roman"/>
          <w:b/>
          <w:i/>
          <w:sz w:val="28"/>
          <w:szCs w:val="28"/>
          <w:u w:val="single"/>
        </w:rPr>
        <w:t>Тема</w:t>
      </w:r>
      <w:r w:rsidR="003B7CF8" w:rsidRPr="001E66B2">
        <w:rPr>
          <w:rFonts w:ascii="Times New Roman" w:hAnsi="Times New Roman"/>
          <w:b/>
          <w:i/>
          <w:sz w:val="28"/>
          <w:szCs w:val="28"/>
          <w:u w:val="single"/>
        </w:rPr>
        <w:t xml:space="preserve"> 2</w:t>
      </w:r>
      <w:r w:rsidRPr="001E66B2">
        <w:rPr>
          <w:rFonts w:ascii="Times New Roman" w:hAnsi="Times New Roman"/>
          <w:b/>
          <w:i/>
          <w:sz w:val="28"/>
          <w:szCs w:val="28"/>
          <w:u w:val="single"/>
        </w:rPr>
        <w:t>:</w:t>
      </w:r>
      <w:r w:rsidRPr="001E66B2">
        <w:rPr>
          <w:rFonts w:ascii="Times New Roman" w:hAnsi="Times New Roman"/>
          <w:b/>
          <w:caps/>
          <w:sz w:val="28"/>
          <w:szCs w:val="28"/>
          <w:u w:val="single"/>
        </w:rPr>
        <w:t xml:space="preserve"> </w:t>
      </w:r>
      <w:r w:rsidRPr="001E66B2">
        <w:rPr>
          <w:rFonts w:ascii="Times New Roman" w:hAnsi="Times New Roman"/>
          <w:b/>
          <w:sz w:val="28"/>
          <w:szCs w:val="28"/>
          <w:u w:val="single"/>
        </w:rPr>
        <w:t>Фонетические условия образования гласных и согласных звуков и их учет в логопедической работе</w:t>
      </w:r>
    </w:p>
    <w:p w:rsidR="008A434D" w:rsidRPr="008A434D" w:rsidRDefault="008A434D" w:rsidP="008A434D">
      <w:pPr>
        <w:jc w:val="both"/>
        <w:rPr>
          <w:rFonts w:ascii="Times New Roman" w:hAnsi="Times New Roman"/>
          <w:sz w:val="24"/>
          <w:szCs w:val="24"/>
        </w:rPr>
      </w:pPr>
    </w:p>
    <w:p w:rsidR="008A434D" w:rsidRPr="008A434D" w:rsidRDefault="008A434D" w:rsidP="008A434D">
      <w:pPr>
        <w:pStyle w:val="5"/>
        <w:spacing w:before="0" w:line="240" w:lineRule="auto"/>
        <w:jc w:val="center"/>
        <w:rPr>
          <w:rFonts w:ascii="Times New Roman" w:hAnsi="Times New Roman" w:cs="Times New Roman"/>
          <w:color w:val="auto"/>
          <w:sz w:val="24"/>
          <w:szCs w:val="24"/>
        </w:rPr>
      </w:pPr>
      <w:r w:rsidRPr="008A434D">
        <w:rPr>
          <w:rFonts w:ascii="Times New Roman" w:hAnsi="Times New Roman" w:cs="Times New Roman"/>
          <w:color w:val="auto"/>
          <w:sz w:val="24"/>
          <w:szCs w:val="24"/>
        </w:rPr>
        <w:t>Артикуляционные признаки звуков речи</w:t>
      </w:r>
    </w:p>
    <w:p w:rsidR="008A434D" w:rsidRPr="008A434D" w:rsidRDefault="008A434D" w:rsidP="008A434D">
      <w:pPr>
        <w:pStyle w:val="a9"/>
        <w:spacing w:before="0" w:beforeAutospacing="0" w:after="0" w:afterAutospacing="0"/>
        <w:ind w:firstLine="709"/>
        <w:jc w:val="both"/>
      </w:pPr>
      <w:r w:rsidRPr="008A434D">
        <w:t xml:space="preserve">По артикуляционным признакам звуки речи подразделяются на </w:t>
      </w:r>
      <w:r w:rsidRPr="008A434D">
        <w:rPr>
          <w:bCs/>
          <w:iCs/>
        </w:rPr>
        <w:t>гласные</w:t>
      </w:r>
      <w:r w:rsidRPr="008A434D">
        <w:t xml:space="preserve"> и </w:t>
      </w:r>
      <w:r w:rsidRPr="008A434D">
        <w:rPr>
          <w:bCs/>
          <w:iCs/>
        </w:rPr>
        <w:t>согласные</w:t>
      </w:r>
      <w:r w:rsidRPr="008A434D">
        <w:t xml:space="preserve">. Основным критерием такого разделения является наличие или отсутствие преграды в </w:t>
      </w:r>
      <w:r w:rsidR="001E66B2">
        <w:t>______________________</w:t>
      </w:r>
      <w:r w:rsidRPr="008A434D">
        <w:t xml:space="preserve"> полости при их произнесении. При образовании гласных выходящая струя воздуха</w:t>
      </w:r>
      <w:r w:rsidR="001E66B2">
        <w:t xml:space="preserve"> _________________________________</w:t>
      </w:r>
      <w:r w:rsidRPr="008A434D">
        <w:t>. И, наоборот, при образовании согласных выходящая струя воздуха</w:t>
      </w:r>
      <w:r w:rsidR="001E66B2">
        <w:t xml:space="preserve"> ______________________________________________</w:t>
      </w:r>
      <w:r w:rsidRPr="008A434D">
        <w:t>.</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bCs/>
          <w:iCs/>
          <w:sz w:val="24"/>
          <w:szCs w:val="24"/>
        </w:rPr>
        <w:t>Гласные звуки</w:t>
      </w:r>
      <w:r w:rsidRPr="008A434D">
        <w:rPr>
          <w:rFonts w:ascii="Times New Roman" w:hAnsi="Times New Roman"/>
          <w:sz w:val="24"/>
          <w:szCs w:val="24"/>
        </w:rPr>
        <w:t xml:space="preserve"> играют большую роль в нашей речи: их отчетливое, внятное произношение способствует разборчивости речи, ее плавности, зависящей от длительности и равномерности речевого дыхания, мелодичности, которая достигается путем изменения тона голоса.</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В зависимости от степени подъема языка по вертикали гласные бывают:</w:t>
      </w:r>
    </w:p>
    <w:p w:rsidR="008A434D" w:rsidRPr="008A434D" w:rsidRDefault="008A434D" w:rsidP="008A434D">
      <w:pPr>
        <w:pStyle w:val="a3"/>
        <w:numPr>
          <w:ilvl w:val="0"/>
          <w:numId w:val="8"/>
        </w:numPr>
        <w:jc w:val="both"/>
        <w:rPr>
          <w:rFonts w:ascii="Times New Roman" w:hAnsi="Times New Roman"/>
          <w:sz w:val="24"/>
          <w:szCs w:val="24"/>
        </w:rPr>
      </w:pPr>
      <w:r w:rsidRPr="008A434D">
        <w:rPr>
          <w:rFonts w:ascii="Times New Roman" w:hAnsi="Times New Roman"/>
          <w:sz w:val="24"/>
          <w:szCs w:val="24"/>
        </w:rPr>
        <w:t>верхнего подъема</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Pr="008A434D">
        <w:rPr>
          <w:rFonts w:ascii="Times New Roman" w:hAnsi="Times New Roman"/>
          <w:sz w:val="24"/>
          <w:szCs w:val="24"/>
        </w:rPr>
        <w:t>], [</w:t>
      </w:r>
      <w:r w:rsidR="001E66B2">
        <w:rPr>
          <w:rFonts w:ascii="Times New Roman" w:hAnsi="Times New Roman"/>
          <w:sz w:val="24"/>
          <w:szCs w:val="24"/>
        </w:rPr>
        <w:t xml:space="preserve">   </w:t>
      </w:r>
      <w:r w:rsidRPr="008A434D">
        <w:rPr>
          <w:rFonts w:ascii="Times New Roman" w:hAnsi="Times New Roman"/>
          <w:sz w:val="24"/>
          <w:szCs w:val="24"/>
        </w:rPr>
        <w:t>], [</w:t>
      </w:r>
      <w:r w:rsidR="001E66B2">
        <w:rPr>
          <w:rFonts w:ascii="Times New Roman" w:hAnsi="Times New Roman"/>
          <w:sz w:val="24"/>
          <w:szCs w:val="24"/>
        </w:rPr>
        <w:t xml:space="preserve">   </w:t>
      </w:r>
      <w:r w:rsidRPr="008A434D">
        <w:rPr>
          <w:rFonts w:ascii="Times New Roman" w:hAnsi="Times New Roman"/>
          <w:sz w:val="24"/>
          <w:szCs w:val="24"/>
        </w:rPr>
        <w:t>]);</w:t>
      </w:r>
      <w:proofErr w:type="gramEnd"/>
    </w:p>
    <w:p w:rsidR="008A434D" w:rsidRPr="008A434D" w:rsidRDefault="008A434D" w:rsidP="008A434D">
      <w:pPr>
        <w:pStyle w:val="a3"/>
        <w:numPr>
          <w:ilvl w:val="0"/>
          <w:numId w:val="8"/>
        </w:numPr>
        <w:jc w:val="both"/>
        <w:rPr>
          <w:rFonts w:ascii="Times New Roman" w:hAnsi="Times New Roman"/>
          <w:sz w:val="24"/>
          <w:szCs w:val="24"/>
        </w:rPr>
      </w:pPr>
      <w:r w:rsidRPr="008A434D">
        <w:rPr>
          <w:rFonts w:ascii="Times New Roman" w:hAnsi="Times New Roman"/>
          <w:sz w:val="24"/>
          <w:szCs w:val="24"/>
        </w:rPr>
        <w:t>среднего подъема</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Pr="008A434D">
        <w:rPr>
          <w:rFonts w:ascii="Times New Roman" w:hAnsi="Times New Roman"/>
          <w:sz w:val="24"/>
          <w:szCs w:val="24"/>
        </w:rPr>
        <w:t>], [</w:t>
      </w:r>
      <w:r w:rsidR="001E66B2">
        <w:rPr>
          <w:rFonts w:ascii="Times New Roman" w:hAnsi="Times New Roman"/>
          <w:sz w:val="24"/>
          <w:szCs w:val="24"/>
        </w:rPr>
        <w:t xml:space="preserve">   </w:t>
      </w:r>
      <w:r w:rsidRPr="008A434D">
        <w:rPr>
          <w:rFonts w:ascii="Times New Roman" w:hAnsi="Times New Roman"/>
          <w:sz w:val="24"/>
          <w:szCs w:val="24"/>
        </w:rPr>
        <w:t>]);</w:t>
      </w:r>
      <w:proofErr w:type="gramEnd"/>
    </w:p>
    <w:p w:rsidR="008A434D" w:rsidRPr="008A434D" w:rsidRDefault="008A434D" w:rsidP="008A434D">
      <w:pPr>
        <w:pStyle w:val="a3"/>
        <w:numPr>
          <w:ilvl w:val="0"/>
          <w:numId w:val="8"/>
        </w:numPr>
        <w:jc w:val="both"/>
        <w:rPr>
          <w:rFonts w:ascii="Times New Roman" w:hAnsi="Times New Roman"/>
          <w:sz w:val="24"/>
          <w:szCs w:val="24"/>
        </w:rPr>
      </w:pPr>
      <w:r w:rsidRPr="008A434D">
        <w:rPr>
          <w:rFonts w:ascii="Times New Roman" w:hAnsi="Times New Roman"/>
          <w:sz w:val="24"/>
          <w:szCs w:val="24"/>
        </w:rPr>
        <w:t>нижнего подъема</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Pr="008A434D">
        <w:rPr>
          <w:rFonts w:ascii="Times New Roman" w:hAnsi="Times New Roman"/>
          <w:sz w:val="24"/>
          <w:szCs w:val="24"/>
        </w:rPr>
        <w:t>]).</w:t>
      </w:r>
      <w:proofErr w:type="gramEnd"/>
    </w:p>
    <w:p w:rsidR="008A434D" w:rsidRPr="008A434D" w:rsidRDefault="008A434D" w:rsidP="008A434D">
      <w:pPr>
        <w:ind w:firstLine="360"/>
        <w:jc w:val="both"/>
        <w:rPr>
          <w:rFonts w:ascii="Times New Roman" w:hAnsi="Times New Roman"/>
          <w:sz w:val="24"/>
          <w:szCs w:val="24"/>
        </w:rPr>
      </w:pPr>
      <w:r w:rsidRPr="008A434D">
        <w:rPr>
          <w:rFonts w:ascii="Times New Roman" w:hAnsi="Times New Roman"/>
          <w:sz w:val="24"/>
          <w:szCs w:val="24"/>
        </w:rPr>
        <w:t>При образовании гласных к нёбу поднимается не весь язык, а отдельные его части: передняя, средняя, задняя. За счет этого меняется объем и форма ротовой полости. При образовании гласных:</w:t>
      </w:r>
    </w:p>
    <w:p w:rsidR="008A434D" w:rsidRPr="008A434D" w:rsidRDefault="008A434D" w:rsidP="008A434D">
      <w:pPr>
        <w:pStyle w:val="a3"/>
        <w:numPr>
          <w:ilvl w:val="0"/>
          <w:numId w:val="9"/>
        </w:numPr>
        <w:jc w:val="both"/>
        <w:rPr>
          <w:rFonts w:ascii="Times New Roman" w:hAnsi="Times New Roman"/>
          <w:sz w:val="24"/>
          <w:szCs w:val="24"/>
        </w:rPr>
      </w:pPr>
      <w:r w:rsidRPr="008A434D">
        <w:rPr>
          <w:rFonts w:ascii="Times New Roman" w:hAnsi="Times New Roman"/>
          <w:sz w:val="24"/>
          <w:szCs w:val="24"/>
        </w:rPr>
        <w:t>переднего ряда</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Pr="008A434D">
        <w:rPr>
          <w:rFonts w:ascii="Times New Roman" w:hAnsi="Times New Roman"/>
          <w:sz w:val="24"/>
          <w:szCs w:val="24"/>
        </w:rPr>
        <w:t xml:space="preserve">] </w:t>
      </w:r>
      <w:proofErr w:type="gramEnd"/>
      <w:r w:rsidRPr="008A434D">
        <w:rPr>
          <w:rFonts w:ascii="Times New Roman" w:hAnsi="Times New Roman"/>
          <w:sz w:val="24"/>
          <w:szCs w:val="24"/>
        </w:rPr>
        <w:t>и [</w:t>
      </w:r>
      <w:r w:rsidR="001E66B2">
        <w:rPr>
          <w:rFonts w:ascii="Times New Roman" w:hAnsi="Times New Roman"/>
          <w:sz w:val="24"/>
          <w:szCs w:val="24"/>
        </w:rPr>
        <w:t xml:space="preserve">   </w:t>
      </w:r>
      <w:r w:rsidRPr="008A434D">
        <w:rPr>
          <w:rFonts w:ascii="Times New Roman" w:hAnsi="Times New Roman"/>
          <w:sz w:val="24"/>
          <w:szCs w:val="24"/>
        </w:rPr>
        <w:t>]) поднимается передняя часть языка;</w:t>
      </w:r>
    </w:p>
    <w:p w:rsidR="008A434D" w:rsidRPr="008A434D" w:rsidRDefault="008A434D" w:rsidP="008A434D">
      <w:pPr>
        <w:pStyle w:val="a3"/>
        <w:numPr>
          <w:ilvl w:val="0"/>
          <w:numId w:val="9"/>
        </w:numPr>
        <w:jc w:val="both"/>
        <w:rPr>
          <w:rFonts w:ascii="Times New Roman" w:hAnsi="Times New Roman"/>
          <w:sz w:val="24"/>
          <w:szCs w:val="24"/>
        </w:rPr>
      </w:pPr>
      <w:r w:rsidRPr="008A434D">
        <w:rPr>
          <w:rFonts w:ascii="Times New Roman" w:hAnsi="Times New Roman"/>
          <w:sz w:val="24"/>
          <w:szCs w:val="24"/>
        </w:rPr>
        <w:t>среднего ряда</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Pr="008A434D">
        <w:rPr>
          <w:rFonts w:ascii="Times New Roman" w:hAnsi="Times New Roman"/>
          <w:sz w:val="24"/>
          <w:szCs w:val="24"/>
        </w:rPr>
        <w:t xml:space="preserve">] </w:t>
      </w:r>
      <w:proofErr w:type="gramEnd"/>
      <w:r w:rsidRPr="008A434D">
        <w:rPr>
          <w:rFonts w:ascii="Times New Roman" w:hAnsi="Times New Roman"/>
          <w:sz w:val="24"/>
          <w:szCs w:val="24"/>
        </w:rPr>
        <w:t>и [</w:t>
      </w:r>
      <w:r w:rsidR="001E66B2">
        <w:rPr>
          <w:rFonts w:ascii="Times New Roman" w:hAnsi="Times New Roman"/>
          <w:sz w:val="24"/>
          <w:szCs w:val="24"/>
        </w:rPr>
        <w:t xml:space="preserve">   </w:t>
      </w:r>
      <w:r w:rsidRPr="008A434D">
        <w:rPr>
          <w:rFonts w:ascii="Times New Roman" w:hAnsi="Times New Roman"/>
          <w:sz w:val="24"/>
          <w:szCs w:val="24"/>
        </w:rPr>
        <w:t>]) участвует средняя часть языка;</w:t>
      </w:r>
    </w:p>
    <w:p w:rsidR="008A434D" w:rsidRPr="008A434D" w:rsidRDefault="00B0272E" w:rsidP="008A434D">
      <w:pPr>
        <w:pStyle w:val="a3"/>
        <w:numPr>
          <w:ilvl w:val="0"/>
          <w:numId w:val="9"/>
        </w:numPr>
        <w:jc w:val="both"/>
        <w:rPr>
          <w:rFonts w:ascii="Times New Roman" w:hAnsi="Times New Roman"/>
          <w:sz w:val="24"/>
          <w:szCs w:val="24"/>
        </w:rPr>
      </w:pPr>
      <w:r>
        <w:rPr>
          <w:rFonts w:ascii="Times New Roman" w:hAnsi="Times New Roman"/>
          <w:sz w:val="24"/>
          <w:szCs w:val="24"/>
        </w:rPr>
        <w:t>заднего ряда</w:t>
      </w:r>
      <w:proofErr w:type="gramStart"/>
      <w:r>
        <w:rPr>
          <w:rFonts w:ascii="Times New Roman" w:hAnsi="Times New Roman"/>
          <w:sz w:val="24"/>
          <w:szCs w:val="24"/>
        </w:rPr>
        <w:t xml:space="preserve"> ([</w:t>
      </w:r>
      <w:r w:rsidR="001E66B2">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и [</w:t>
      </w:r>
      <w:r w:rsidR="001E66B2">
        <w:rPr>
          <w:rFonts w:ascii="Times New Roman" w:hAnsi="Times New Roman"/>
          <w:sz w:val="24"/>
          <w:szCs w:val="24"/>
        </w:rPr>
        <w:t xml:space="preserve">   </w:t>
      </w:r>
      <w:r w:rsidR="008A434D" w:rsidRPr="008A434D">
        <w:rPr>
          <w:rFonts w:ascii="Times New Roman" w:hAnsi="Times New Roman"/>
          <w:sz w:val="24"/>
          <w:szCs w:val="24"/>
        </w:rPr>
        <w:t>]) поднимается задняя часть языка.</w:t>
      </w:r>
    </w:p>
    <w:p w:rsidR="008A434D" w:rsidRPr="008A434D" w:rsidRDefault="008A434D" w:rsidP="008A434D">
      <w:pPr>
        <w:ind w:firstLine="360"/>
        <w:jc w:val="both"/>
        <w:rPr>
          <w:rFonts w:ascii="Times New Roman" w:hAnsi="Times New Roman"/>
          <w:sz w:val="24"/>
          <w:szCs w:val="24"/>
        </w:rPr>
      </w:pPr>
      <w:r w:rsidRPr="008A434D">
        <w:rPr>
          <w:rFonts w:ascii="Times New Roman" w:hAnsi="Times New Roman"/>
          <w:sz w:val="24"/>
          <w:szCs w:val="24"/>
        </w:rPr>
        <w:t>В образовании гласных наряду с языком существенную роль играет положение губ. Путем вытягивания губ вперед образуются лабиализованные гласные</w:t>
      </w:r>
      <w:proofErr w:type="gramStart"/>
      <w:r w:rsidRPr="008A434D">
        <w:rPr>
          <w:rFonts w:ascii="Times New Roman" w:hAnsi="Times New Roman"/>
          <w:sz w:val="24"/>
          <w:szCs w:val="24"/>
        </w:rPr>
        <w:t xml:space="preserve"> ([</w:t>
      </w:r>
      <w:r w:rsidR="001E66B2">
        <w:rPr>
          <w:rFonts w:ascii="Times New Roman" w:hAnsi="Times New Roman"/>
          <w:sz w:val="24"/>
          <w:szCs w:val="24"/>
        </w:rPr>
        <w:t xml:space="preserve">   </w:t>
      </w:r>
      <w:r w:rsidR="00B0272E">
        <w:rPr>
          <w:rFonts w:ascii="Times New Roman" w:hAnsi="Times New Roman"/>
          <w:sz w:val="24"/>
          <w:szCs w:val="24"/>
        </w:rPr>
        <w:t xml:space="preserve">] </w:t>
      </w:r>
      <w:proofErr w:type="gramEnd"/>
      <w:r w:rsidR="00B0272E">
        <w:rPr>
          <w:rFonts w:ascii="Times New Roman" w:hAnsi="Times New Roman"/>
          <w:sz w:val="24"/>
          <w:szCs w:val="24"/>
        </w:rPr>
        <w:t>и [</w:t>
      </w:r>
      <w:r w:rsidR="001E66B2">
        <w:rPr>
          <w:rFonts w:ascii="Times New Roman" w:hAnsi="Times New Roman"/>
          <w:sz w:val="24"/>
          <w:szCs w:val="24"/>
        </w:rPr>
        <w:t xml:space="preserve">   </w:t>
      </w:r>
      <w:r w:rsidRPr="008A434D">
        <w:rPr>
          <w:rFonts w:ascii="Times New Roman" w:hAnsi="Times New Roman"/>
          <w:sz w:val="24"/>
          <w:szCs w:val="24"/>
        </w:rPr>
        <w:t>]). При произнесении нелабиализованных гласных [</w:t>
      </w:r>
      <w:r w:rsidR="001E66B2">
        <w:rPr>
          <w:rFonts w:ascii="Times New Roman" w:hAnsi="Times New Roman"/>
          <w:sz w:val="24"/>
          <w:szCs w:val="24"/>
        </w:rPr>
        <w:t xml:space="preserve">   </w:t>
      </w:r>
      <w:r w:rsidRPr="008A434D">
        <w:rPr>
          <w:rFonts w:ascii="Times New Roman" w:hAnsi="Times New Roman"/>
          <w:sz w:val="24"/>
          <w:szCs w:val="24"/>
        </w:rPr>
        <w:t>] и [</w:t>
      </w:r>
      <w:r w:rsidR="001E66B2">
        <w:rPr>
          <w:rFonts w:ascii="Times New Roman" w:hAnsi="Times New Roman"/>
          <w:sz w:val="24"/>
          <w:szCs w:val="24"/>
        </w:rPr>
        <w:t xml:space="preserve">   </w:t>
      </w:r>
      <w:r w:rsidRPr="008A434D">
        <w:rPr>
          <w:rFonts w:ascii="Times New Roman" w:hAnsi="Times New Roman"/>
          <w:sz w:val="24"/>
          <w:szCs w:val="24"/>
        </w:rPr>
        <w:t>] губы занимают положение улыбки. Гласные [</w:t>
      </w:r>
      <w:r w:rsidR="001E66B2">
        <w:rPr>
          <w:rFonts w:ascii="Times New Roman" w:hAnsi="Times New Roman"/>
          <w:sz w:val="24"/>
          <w:szCs w:val="24"/>
        </w:rPr>
        <w:t xml:space="preserve">  </w:t>
      </w:r>
      <w:r w:rsidRPr="008A434D">
        <w:rPr>
          <w:rFonts w:ascii="Times New Roman" w:hAnsi="Times New Roman"/>
          <w:sz w:val="24"/>
          <w:szCs w:val="24"/>
        </w:rPr>
        <w:t>] и [</w:t>
      </w:r>
      <w:r w:rsidR="001E66B2">
        <w:rPr>
          <w:rFonts w:ascii="Times New Roman" w:hAnsi="Times New Roman"/>
          <w:sz w:val="24"/>
          <w:szCs w:val="24"/>
        </w:rPr>
        <w:t xml:space="preserve">   </w:t>
      </w:r>
      <w:r w:rsidRPr="008A434D">
        <w:rPr>
          <w:rFonts w:ascii="Times New Roman" w:hAnsi="Times New Roman"/>
          <w:sz w:val="24"/>
          <w:szCs w:val="24"/>
        </w:rPr>
        <w:t xml:space="preserve">] произносятся при минимальной степени участия в артикуляции губ и также относятся к </w:t>
      </w:r>
      <w:proofErr w:type="gramStart"/>
      <w:r w:rsidRPr="008A434D">
        <w:rPr>
          <w:rFonts w:ascii="Times New Roman" w:hAnsi="Times New Roman"/>
          <w:sz w:val="24"/>
          <w:szCs w:val="24"/>
        </w:rPr>
        <w:t>нелабиализованным</w:t>
      </w:r>
      <w:proofErr w:type="gramEnd"/>
      <w:r w:rsidRPr="008A434D">
        <w:rPr>
          <w:rFonts w:ascii="Times New Roman" w:hAnsi="Times New Roman"/>
          <w:sz w:val="24"/>
          <w:szCs w:val="24"/>
        </w:rPr>
        <w:t>.</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Согласные звуки образуются путем создания подвижными органами артикуляции преград в ротовой полости. </w:t>
      </w:r>
    </w:p>
    <w:p w:rsidR="008A434D" w:rsidRPr="008A434D" w:rsidRDefault="008A434D" w:rsidP="008A434D">
      <w:pPr>
        <w:pStyle w:val="a9"/>
        <w:spacing w:before="0" w:beforeAutospacing="0" w:after="0" w:afterAutospacing="0"/>
        <w:ind w:firstLine="709"/>
        <w:jc w:val="both"/>
      </w:pPr>
      <w:r w:rsidRPr="008A434D">
        <w:t>При образовании носовых звуков</w:t>
      </w:r>
      <w:proofErr w:type="gramStart"/>
      <w:r w:rsidRPr="008A434D">
        <w:t xml:space="preserve"> (</w:t>
      </w:r>
      <w:r w:rsidR="00B0272E">
        <w:t>___________</w:t>
      </w:r>
      <w:r w:rsidRPr="008A434D">
        <w:t xml:space="preserve">) </w:t>
      </w:r>
      <w:proofErr w:type="gramEnd"/>
      <w:r w:rsidRPr="008A434D">
        <w:t>мягкое нёбо опущено, воздух проходит через нос. При образовании ротовых звуков (все остальные) мягкое нёбо поднято, маленький язычок прижат к задней стенке глотки, воздух попадает только в ротовую полость.</w:t>
      </w:r>
    </w:p>
    <w:p w:rsidR="008A434D" w:rsidRPr="008A434D" w:rsidRDefault="008A434D" w:rsidP="008A434D">
      <w:pPr>
        <w:pStyle w:val="a9"/>
        <w:spacing w:before="0" w:beforeAutospacing="0" w:after="0" w:afterAutospacing="0"/>
        <w:ind w:firstLine="709"/>
        <w:jc w:val="both"/>
      </w:pPr>
      <w:r w:rsidRPr="008A434D">
        <w:t>При образовании гласных, сонорных (звучных) согласных</w:t>
      </w:r>
      <w:proofErr w:type="gramStart"/>
      <w:r w:rsidRPr="008A434D">
        <w:t xml:space="preserve"> (</w:t>
      </w:r>
      <w:r w:rsidR="001E66B2">
        <w:t>______________________________</w:t>
      </w:r>
      <w:r w:rsidRPr="008A434D">
        <w:t xml:space="preserve">) </w:t>
      </w:r>
      <w:proofErr w:type="gramEnd"/>
      <w:r w:rsidRPr="008A434D">
        <w:t>и звонких согласных (</w:t>
      </w:r>
      <w:r w:rsidR="001E66B2">
        <w:t>_______________________________</w:t>
      </w:r>
      <w:r w:rsidRPr="008A434D">
        <w:t>) голосовые связки сомкнуты и вибрируют, при этом образуется голос.</w:t>
      </w:r>
    </w:p>
    <w:p w:rsidR="008A434D" w:rsidRPr="008A434D" w:rsidRDefault="008A434D" w:rsidP="008A434D">
      <w:pPr>
        <w:pStyle w:val="a9"/>
        <w:spacing w:before="0" w:beforeAutospacing="0" w:after="0" w:afterAutospacing="0"/>
        <w:ind w:firstLine="709"/>
        <w:jc w:val="both"/>
      </w:pPr>
      <w:r w:rsidRPr="008A434D">
        <w:t>При образовании глухих согласных</w:t>
      </w:r>
      <w:proofErr w:type="gramStart"/>
      <w:r w:rsidRPr="008A434D">
        <w:t xml:space="preserve"> (</w:t>
      </w:r>
      <w:r w:rsidR="001E66B2">
        <w:t>_________________________________________</w:t>
      </w:r>
      <w:r w:rsidRPr="008A434D">
        <w:t xml:space="preserve">) </w:t>
      </w:r>
      <w:proofErr w:type="gramEnd"/>
      <w:r w:rsidRPr="008A434D">
        <w:t>голосовые связки раскрыты, не вибрируют, и голос не образуется.</w:t>
      </w:r>
    </w:p>
    <w:p w:rsidR="008A434D" w:rsidRPr="008A434D" w:rsidRDefault="008A434D" w:rsidP="008A434D">
      <w:pPr>
        <w:pStyle w:val="a9"/>
        <w:spacing w:before="0" w:beforeAutospacing="0" w:after="0" w:afterAutospacing="0"/>
        <w:ind w:firstLine="709"/>
        <w:jc w:val="both"/>
      </w:pPr>
      <w:r w:rsidRPr="008A434D">
        <w:t>Согласные звуки делятся на две труппы: по способу образования и по месту образования.</w:t>
      </w:r>
    </w:p>
    <w:p w:rsidR="008A434D" w:rsidRPr="008A434D" w:rsidRDefault="008A434D" w:rsidP="008A434D">
      <w:pPr>
        <w:pStyle w:val="a9"/>
        <w:spacing w:before="0" w:beforeAutospacing="0" w:after="0" w:afterAutospacing="0"/>
        <w:ind w:firstLine="709"/>
        <w:jc w:val="both"/>
      </w:pPr>
      <w:r w:rsidRPr="008A434D">
        <w:lastRenderedPageBreak/>
        <w:t>Способ образования отражает характер преграды, т. е. в форме чего она образуется: смычка органов артикуляции, щель между ними и т. п.</w:t>
      </w:r>
    </w:p>
    <w:p w:rsidR="008A434D" w:rsidRPr="008A434D" w:rsidRDefault="008A434D" w:rsidP="008A434D">
      <w:pPr>
        <w:pStyle w:val="a9"/>
        <w:spacing w:before="0" w:beforeAutospacing="0" w:after="0" w:afterAutospacing="0"/>
        <w:ind w:firstLine="709"/>
        <w:jc w:val="both"/>
      </w:pPr>
      <w:r w:rsidRPr="008A434D">
        <w:t>Щелевые (фрикативные, лат. «</w:t>
      </w:r>
      <w:proofErr w:type="spellStart"/>
      <w:r w:rsidRPr="008A434D">
        <w:t>frico</w:t>
      </w:r>
      <w:proofErr w:type="spellEnd"/>
      <w:r w:rsidRPr="008A434D">
        <w:t>» - тру) – органы артикуляционного аппарата сближаются между собой, образуя щель, в которую идет выдыхаемая струя воздуха:</w:t>
      </w:r>
    </w:p>
    <w:p w:rsidR="008A434D" w:rsidRPr="008A434D" w:rsidRDefault="001E66B2" w:rsidP="008A434D">
      <w:pPr>
        <w:pStyle w:val="a9"/>
        <w:spacing w:before="0" w:beforeAutospacing="0" w:after="0" w:afterAutospacing="0"/>
        <w:jc w:val="both"/>
      </w:pPr>
      <w:r>
        <w:t>______________________________</w:t>
      </w:r>
      <w:r w:rsidR="008A434D" w:rsidRPr="008A434D">
        <w:t xml:space="preserve"> – нижняя губа образует щель с верхними зубами;</w:t>
      </w:r>
    </w:p>
    <w:p w:rsidR="008A434D" w:rsidRPr="008A434D" w:rsidRDefault="001E66B2" w:rsidP="008A434D">
      <w:pPr>
        <w:pStyle w:val="a9"/>
        <w:spacing w:before="0" w:beforeAutospacing="0" w:after="0" w:afterAutospacing="0"/>
        <w:jc w:val="both"/>
      </w:pPr>
      <w:r>
        <w:t>______________________________</w:t>
      </w:r>
      <w:r w:rsidR="008A434D" w:rsidRPr="008A434D">
        <w:t xml:space="preserve"> – передняя часть спинки языка образует щель с верхними зубами и деснами – мягкими тканями, покрывающими альвеолярный край челюсти от шеек зубов и переходящими в слизистую оболочку нёба;</w:t>
      </w:r>
    </w:p>
    <w:p w:rsidR="008A434D" w:rsidRPr="008A434D" w:rsidRDefault="001E66B2" w:rsidP="008A434D">
      <w:pPr>
        <w:pStyle w:val="a9"/>
        <w:spacing w:before="0" w:beforeAutospacing="0" w:after="0" w:afterAutospacing="0"/>
        <w:jc w:val="both"/>
      </w:pPr>
      <w:r>
        <w:t>______________________________</w:t>
      </w:r>
      <w:r w:rsidR="008A434D" w:rsidRPr="008A434D">
        <w:t xml:space="preserve"> – поднятый широкий кончик языка образует щель с альвеолами или твердым нёбом. Может </w:t>
      </w:r>
      <w:proofErr w:type="gramStart"/>
      <w:r w:rsidR="008A434D" w:rsidRPr="008A434D">
        <w:t>быть</w:t>
      </w:r>
      <w:proofErr w:type="gramEnd"/>
      <w:r w:rsidR="008A434D" w:rsidRPr="008A434D">
        <w:t xml:space="preserve"> правильное звучание шипящих звуков при нижней их артикуляции (кончик языка находится за нижними зубами, а щель образуется передней частью спинки языка с альвеолами или твердым нёбом);</w:t>
      </w:r>
    </w:p>
    <w:p w:rsidR="008A434D" w:rsidRPr="008A434D" w:rsidRDefault="001E66B2" w:rsidP="008A434D">
      <w:pPr>
        <w:pStyle w:val="a9"/>
        <w:spacing w:before="0" w:beforeAutospacing="0" w:after="0" w:afterAutospacing="0"/>
        <w:jc w:val="both"/>
      </w:pPr>
      <w:r>
        <w:t>______________________________</w:t>
      </w:r>
      <w:r w:rsidR="008A434D" w:rsidRPr="008A434D">
        <w:t xml:space="preserve"> – задняя часть спинки языка образует щель с мягким нёбом;</w:t>
      </w:r>
    </w:p>
    <w:p w:rsidR="008A434D" w:rsidRPr="008A434D" w:rsidRDefault="001E66B2" w:rsidP="008A434D">
      <w:pPr>
        <w:pStyle w:val="a9"/>
        <w:spacing w:before="0" w:beforeAutospacing="0" w:after="0" w:afterAutospacing="0"/>
        <w:jc w:val="both"/>
      </w:pPr>
      <w:r>
        <w:t xml:space="preserve">_____________________ </w:t>
      </w:r>
      <w:r w:rsidR="008A434D" w:rsidRPr="008A434D">
        <w:t>– средняя часть спинки языка образует щель с твердым нёбом.</w:t>
      </w:r>
    </w:p>
    <w:p w:rsidR="008A434D" w:rsidRPr="008A434D" w:rsidRDefault="008A434D" w:rsidP="008A434D">
      <w:pPr>
        <w:pStyle w:val="a9"/>
        <w:spacing w:before="0" w:beforeAutospacing="0" w:after="0" w:afterAutospacing="0"/>
        <w:ind w:firstLine="709"/>
        <w:jc w:val="both"/>
      </w:pPr>
      <w:r w:rsidRPr="008A434D">
        <w:t>Смычно-взрывные – органы артикуляционного аппарата образуют смычку, а потом эта смычка с шумом взрывается выходящей изо рта воздушной струей:</w:t>
      </w:r>
    </w:p>
    <w:p w:rsidR="008A434D" w:rsidRPr="008A434D" w:rsidRDefault="001E66B2" w:rsidP="008A434D">
      <w:pPr>
        <w:pStyle w:val="a9"/>
        <w:spacing w:before="0" w:beforeAutospacing="0" w:after="0" w:afterAutospacing="0"/>
        <w:jc w:val="both"/>
      </w:pPr>
      <w:r>
        <w:t>________________</w:t>
      </w:r>
      <w:r w:rsidR="008A434D" w:rsidRPr="008A434D">
        <w:t xml:space="preserve"> – смычку образуют губы;</w:t>
      </w:r>
    </w:p>
    <w:p w:rsidR="008A434D" w:rsidRPr="008A434D" w:rsidRDefault="001E66B2" w:rsidP="008A434D">
      <w:pPr>
        <w:pStyle w:val="a9"/>
        <w:spacing w:before="0" w:beforeAutospacing="0" w:after="0" w:afterAutospacing="0"/>
        <w:jc w:val="both"/>
      </w:pPr>
      <w:r>
        <w:t>________________</w:t>
      </w:r>
      <w:r w:rsidR="008A434D" w:rsidRPr="008A434D">
        <w:t xml:space="preserve"> – передняя часть спинки языка образует смычку с верхними зубами или альвеолами;</w:t>
      </w:r>
    </w:p>
    <w:p w:rsidR="008A434D" w:rsidRPr="008A434D" w:rsidRDefault="001E66B2" w:rsidP="008A434D">
      <w:pPr>
        <w:pStyle w:val="a9"/>
        <w:spacing w:before="0" w:beforeAutospacing="0" w:after="0" w:afterAutospacing="0"/>
        <w:jc w:val="both"/>
      </w:pPr>
      <w:r>
        <w:t>_________________</w:t>
      </w:r>
      <w:r w:rsidR="008A434D" w:rsidRPr="008A434D">
        <w:t xml:space="preserve"> – задняя часть спинки языка образует смычку с мягким нёбом или задним краем твердого нёба.</w:t>
      </w:r>
    </w:p>
    <w:p w:rsidR="008A434D" w:rsidRPr="008A434D" w:rsidRDefault="008A434D" w:rsidP="008A434D">
      <w:pPr>
        <w:pStyle w:val="a9"/>
        <w:spacing w:before="0" w:beforeAutospacing="0" w:after="0" w:afterAutospacing="0"/>
        <w:ind w:firstLine="709"/>
        <w:jc w:val="both"/>
      </w:pPr>
      <w:r w:rsidRPr="008A434D">
        <w:t>Смычно-щелевые (аффрикаты) – органы артикуляционного аппарата смыкаются, но смычка не взрывается, а переходит в щель, т. е. это согласные со сложной артикуляцией, имеющие смычное начало и щелевой конец, причем переход от одной артикуляции к другой совершается незаметно:</w:t>
      </w:r>
    </w:p>
    <w:p w:rsidR="008A434D" w:rsidRPr="008A434D" w:rsidRDefault="00B92BF3" w:rsidP="008A434D">
      <w:pPr>
        <w:pStyle w:val="a9"/>
        <w:spacing w:before="0" w:beforeAutospacing="0" w:after="0" w:afterAutospacing="0"/>
        <w:jc w:val="both"/>
      </w:pPr>
      <w:r>
        <w:t>____</w:t>
      </w:r>
      <w:r w:rsidR="008A434D" w:rsidRPr="008A434D">
        <w:t xml:space="preserve"> – передняя часть спинки языка при опущенном кончике языка сначала образует смычку с верхними зубами или альвеолами, которая незаметно переходит в щель между ними;</w:t>
      </w:r>
    </w:p>
    <w:p w:rsidR="008A434D" w:rsidRPr="008A434D" w:rsidRDefault="00B92BF3" w:rsidP="008A434D">
      <w:pPr>
        <w:pStyle w:val="a9"/>
        <w:spacing w:before="0" w:beforeAutospacing="0" w:after="0" w:afterAutospacing="0"/>
        <w:jc w:val="both"/>
      </w:pPr>
      <w:r>
        <w:t>____</w:t>
      </w:r>
      <w:r w:rsidR="008A434D" w:rsidRPr="008A434D">
        <w:t xml:space="preserve"> – кончик языка вместе с передней частью спинки языка образует смычку с верхними зубами или альвеолами, переходящую незаметно в щель между ними (правильное звучание бывает и при нижнем положении кончика языка).</w:t>
      </w:r>
    </w:p>
    <w:p w:rsidR="008A434D" w:rsidRPr="008A434D" w:rsidRDefault="008A434D" w:rsidP="008A434D">
      <w:pPr>
        <w:pStyle w:val="a9"/>
        <w:spacing w:before="0" w:beforeAutospacing="0" w:after="0" w:afterAutospacing="0"/>
        <w:ind w:firstLine="709"/>
        <w:jc w:val="both"/>
      </w:pPr>
      <w:r w:rsidRPr="008A434D">
        <w:t>Смычно-проходные – органы артикуляционного аппарата образуют смычку, но для выходящей струи воздуха остается проход в другом месте:</w:t>
      </w:r>
    </w:p>
    <w:p w:rsidR="008A434D" w:rsidRPr="008A434D" w:rsidRDefault="00B92BF3" w:rsidP="008A434D">
      <w:pPr>
        <w:pStyle w:val="a9"/>
        <w:spacing w:before="0" w:beforeAutospacing="0" w:after="0" w:afterAutospacing="0"/>
        <w:jc w:val="both"/>
      </w:pPr>
      <w:r>
        <w:t>________</w:t>
      </w:r>
      <w:r w:rsidR="008A434D" w:rsidRPr="008A434D">
        <w:t xml:space="preserve"> – смычку образуют губы, воздушная струя идет через нос;</w:t>
      </w:r>
    </w:p>
    <w:p w:rsidR="008A434D" w:rsidRPr="008A434D" w:rsidRDefault="00B92BF3" w:rsidP="008A434D">
      <w:pPr>
        <w:pStyle w:val="a9"/>
        <w:spacing w:before="0" w:beforeAutospacing="0" w:after="0" w:afterAutospacing="0"/>
        <w:jc w:val="both"/>
      </w:pPr>
      <w:r>
        <w:t>________</w:t>
      </w:r>
      <w:r w:rsidR="008A434D" w:rsidRPr="008A434D">
        <w:t xml:space="preserve"> – передняя часть спинки языка образует смычку с верхними зубами или альвеолами, воздушная струя идет через нос;</w:t>
      </w:r>
    </w:p>
    <w:p w:rsidR="008A434D" w:rsidRPr="008A434D" w:rsidRDefault="00B92BF3" w:rsidP="008A434D">
      <w:pPr>
        <w:pStyle w:val="a9"/>
        <w:spacing w:before="0" w:beforeAutospacing="0" w:after="0" w:afterAutospacing="0"/>
        <w:jc w:val="both"/>
      </w:pPr>
      <w:r>
        <w:t>________</w:t>
      </w:r>
      <w:r w:rsidR="008A434D" w:rsidRPr="008A434D">
        <w:t xml:space="preserve"> – кончик языка образует смычку с альвеолами или верхними зубами, воздушная струя идет по бокам языка, между языком и щекой.</w:t>
      </w:r>
    </w:p>
    <w:p w:rsidR="008A434D" w:rsidRPr="008A434D" w:rsidRDefault="008A434D" w:rsidP="008A434D">
      <w:pPr>
        <w:pStyle w:val="a9"/>
        <w:spacing w:before="0" w:beforeAutospacing="0" w:after="0" w:afterAutospacing="0"/>
        <w:ind w:firstLine="709"/>
        <w:jc w:val="both"/>
      </w:pPr>
      <w:r w:rsidRPr="008A434D">
        <w:t>Дрожащие (</w:t>
      </w:r>
      <w:proofErr w:type="spellStart"/>
      <w:r w:rsidRPr="008A434D">
        <w:t>вибранты</w:t>
      </w:r>
      <w:proofErr w:type="spellEnd"/>
      <w:r w:rsidRPr="008A434D">
        <w:t>):</w:t>
      </w:r>
    </w:p>
    <w:p w:rsidR="008A434D" w:rsidRPr="008A434D" w:rsidRDefault="00B92BF3" w:rsidP="008A434D">
      <w:pPr>
        <w:pStyle w:val="a9"/>
        <w:spacing w:before="0" w:beforeAutospacing="0" w:after="0" w:afterAutospacing="0"/>
        <w:jc w:val="both"/>
      </w:pPr>
      <w:r>
        <w:t>________</w:t>
      </w:r>
      <w:r w:rsidR="008A434D" w:rsidRPr="008A434D">
        <w:t xml:space="preserve"> – кончик языка поднят вверх и ритмично колеблется (вибрирует) в проходящей воздушной струе.</w:t>
      </w:r>
    </w:p>
    <w:p w:rsidR="008A434D" w:rsidRPr="008A434D" w:rsidRDefault="008A434D" w:rsidP="008A434D">
      <w:pPr>
        <w:pStyle w:val="a9"/>
        <w:spacing w:before="0" w:beforeAutospacing="0" w:after="0" w:afterAutospacing="0"/>
        <w:ind w:firstLine="709"/>
        <w:jc w:val="both"/>
      </w:pPr>
      <w:r w:rsidRPr="008A434D">
        <w:t>Место образования определяется подвижными органами (языком или губами), которые образуют преграду для выходящей воздушной струи.</w:t>
      </w:r>
    </w:p>
    <w:p w:rsidR="008A434D" w:rsidRPr="008A434D" w:rsidRDefault="008A434D" w:rsidP="008A434D">
      <w:pPr>
        <w:pStyle w:val="a9"/>
        <w:spacing w:before="0" w:beforeAutospacing="0" w:after="0" w:afterAutospacing="0"/>
        <w:ind w:firstLine="709"/>
        <w:jc w:val="both"/>
      </w:pPr>
      <w:proofErr w:type="gramStart"/>
      <w:r w:rsidRPr="008A434D">
        <w:t>Губно-губные</w:t>
      </w:r>
      <w:proofErr w:type="gramEnd"/>
      <w:r w:rsidRPr="008A434D">
        <w:t xml:space="preserve">: </w:t>
      </w:r>
      <w:r w:rsidR="00B92BF3">
        <w:t>______________</w:t>
      </w:r>
      <w:r w:rsidRPr="008A434D">
        <w:t xml:space="preserve"> – преграда образуется нижней и верхней губой.</w:t>
      </w:r>
    </w:p>
    <w:p w:rsidR="008A434D" w:rsidRPr="008A434D" w:rsidRDefault="008A434D" w:rsidP="008A434D">
      <w:pPr>
        <w:pStyle w:val="a9"/>
        <w:spacing w:before="0" w:beforeAutospacing="0" w:after="0" w:afterAutospacing="0"/>
        <w:ind w:firstLine="709"/>
        <w:jc w:val="both"/>
      </w:pPr>
      <w:proofErr w:type="gramStart"/>
      <w:r w:rsidRPr="008A434D">
        <w:t>Губно-зубные</w:t>
      </w:r>
      <w:proofErr w:type="gramEnd"/>
      <w:r w:rsidRPr="008A434D">
        <w:t xml:space="preserve">: </w:t>
      </w:r>
      <w:r w:rsidR="00B92BF3">
        <w:t>______________</w:t>
      </w:r>
      <w:r w:rsidRPr="008A434D">
        <w:t xml:space="preserve"> – преграда образуется нижней губой и верхними зубами.</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Переднеязычные </w:t>
      </w:r>
      <w:r w:rsidR="00B92BF3">
        <w:rPr>
          <w:rFonts w:ascii="Times New Roman" w:hAnsi="Times New Roman"/>
          <w:sz w:val="24"/>
          <w:szCs w:val="24"/>
        </w:rPr>
        <w:t xml:space="preserve">__________________________________________________ </w:t>
      </w:r>
      <w:r w:rsidRPr="008A434D">
        <w:rPr>
          <w:rFonts w:ascii="Times New Roman" w:hAnsi="Times New Roman"/>
          <w:sz w:val="24"/>
          <w:szCs w:val="24"/>
        </w:rPr>
        <w:t xml:space="preserve">– преграда образуется передней частью спинки языка. Переднеязычные делятся </w:t>
      </w:r>
      <w:proofErr w:type="gramStart"/>
      <w:r w:rsidRPr="008A434D">
        <w:rPr>
          <w:rFonts w:ascii="Times New Roman" w:hAnsi="Times New Roman"/>
          <w:sz w:val="24"/>
          <w:szCs w:val="24"/>
        </w:rPr>
        <w:t>на</w:t>
      </w:r>
      <w:proofErr w:type="gramEnd"/>
      <w:r w:rsidRPr="008A434D">
        <w:rPr>
          <w:rFonts w:ascii="Times New Roman" w:hAnsi="Times New Roman"/>
          <w:sz w:val="24"/>
          <w:szCs w:val="24"/>
        </w:rPr>
        <w:t xml:space="preserve"> (по положению кончика языка): </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дорсальные (</w:t>
      </w:r>
      <w:proofErr w:type="gramStart"/>
      <w:r w:rsidRPr="008A434D">
        <w:rPr>
          <w:rFonts w:ascii="Times New Roman" w:hAnsi="Times New Roman"/>
          <w:sz w:val="24"/>
          <w:szCs w:val="24"/>
        </w:rPr>
        <w:t>латинское</w:t>
      </w:r>
      <w:proofErr w:type="gramEnd"/>
      <w:r w:rsidRPr="008A434D">
        <w:rPr>
          <w:rFonts w:ascii="Times New Roman" w:hAnsi="Times New Roman"/>
          <w:sz w:val="24"/>
          <w:szCs w:val="24"/>
        </w:rPr>
        <w:t xml:space="preserve"> </w:t>
      </w:r>
      <w:proofErr w:type="spellStart"/>
      <w:r w:rsidRPr="008A434D">
        <w:rPr>
          <w:rFonts w:ascii="Times New Roman" w:hAnsi="Times New Roman"/>
          <w:sz w:val="24"/>
          <w:szCs w:val="24"/>
        </w:rPr>
        <w:t>dorsum</w:t>
      </w:r>
      <w:proofErr w:type="spellEnd"/>
      <w:r w:rsidRPr="008A434D">
        <w:rPr>
          <w:rFonts w:ascii="Times New Roman" w:hAnsi="Times New Roman"/>
          <w:sz w:val="24"/>
          <w:szCs w:val="24"/>
        </w:rPr>
        <w:t xml:space="preserve"> - спинка): передняя часть спинки языка сближается с верхними зубами и передним небом (</w:t>
      </w:r>
      <w:r w:rsidR="00B92BF3">
        <w:rPr>
          <w:rFonts w:ascii="Times New Roman" w:hAnsi="Times New Roman"/>
          <w:sz w:val="24"/>
          <w:szCs w:val="24"/>
        </w:rPr>
        <w:t>________________________</w:t>
      </w:r>
      <w:r w:rsidRPr="008A434D">
        <w:rPr>
          <w:rFonts w:ascii="Times New Roman" w:hAnsi="Times New Roman"/>
          <w:sz w:val="24"/>
          <w:szCs w:val="24"/>
        </w:rPr>
        <w:t>);</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lastRenderedPageBreak/>
        <w:t xml:space="preserve">апикальные (лат. </w:t>
      </w:r>
      <w:proofErr w:type="spellStart"/>
      <w:r w:rsidRPr="008A434D">
        <w:rPr>
          <w:rFonts w:ascii="Times New Roman" w:hAnsi="Times New Roman"/>
          <w:sz w:val="24"/>
          <w:szCs w:val="24"/>
        </w:rPr>
        <w:t>арех</w:t>
      </w:r>
      <w:proofErr w:type="spellEnd"/>
      <w:r w:rsidRPr="008A434D">
        <w:rPr>
          <w:rFonts w:ascii="Times New Roman" w:hAnsi="Times New Roman"/>
          <w:sz w:val="24"/>
          <w:szCs w:val="24"/>
        </w:rPr>
        <w:t xml:space="preserve"> - вершина, кончик), альвеолярные: кончик языка сближается с верхними зубами и альвеолами</w:t>
      </w:r>
      <w:proofErr w:type="gramStart"/>
      <w:r w:rsidRPr="008A434D">
        <w:rPr>
          <w:rFonts w:ascii="Times New Roman" w:hAnsi="Times New Roman"/>
          <w:sz w:val="24"/>
          <w:szCs w:val="24"/>
        </w:rPr>
        <w:t xml:space="preserve"> (</w:t>
      </w:r>
      <w:r w:rsidR="00B92BF3">
        <w:rPr>
          <w:rFonts w:ascii="Times New Roman" w:hAnsi="Times New Roman"/>
          <w:sz w:val="24"/>
          <w:szCs w:val="24"/>
        </w:rPr>
        <w:t>_____________</w:t>
      </w:r>
      <w:r w:rsidRPr="008A434D">
        <w:rPr>
          <w:rFonts w:ascii="Times New Roman" w:hAnsi="Times New Roman"/>
          <w:sz w:val="24"/>
          <w:szCs w:val="24"/>
        </w:rPr>
        <w:t>);</w:t>
      </w:r>
      <w:proofErr w:type="gramEnd"/>
    </w:p>
    <w:p w:rsidR="008A434D" w:rsidRPr="008A434D" w:rsidRDefault="008A434D" w:rsidP="008A434D">
      <w:pPr>
        <w:ind w:firstLine="709"/>
        <w:jc w:val="both"/>
        <w:rPr>
          <w:rFonts w:ascii="Times New Roman" w:hAnsi="Times New Roman"/>
          <w:sz w:val="24"/>
          <w:szCs w:val="24"/>
        </w:rPr>
      </w:pPr>
      <w:proofErr w:type="gramStart"/>
      <w:r w:rsidRPr="008A434D">
        <w:rPr>
          <w:rFonts w:ascii="Times New Roman" w:hAnsi="Times New Roman"/>
          <w:sz w:val="24"/>
          <w:szCs w:val="24"/>
        </w:rPr>
        <w:t xml:space="preserve">какуминальные (лат. </w:t>
      </w:r>
      <w:proofErr w:type="spellStart"/>
      <w:r w:rsidRPr="008A434D">
        <w:rPr>
          <w:rFonts w:ascii="Times New Roman" w:hAnsi="Times New Roman"/>
          <w:sz w:val="24"/>
          <w:szCs w:val="24"/>
        </w:rPr>
        <w:t>cacumen</w:t>
      </w:r>
      <w:proofErr w:type="spellEnd"/>
      <w:r w:rsidRPr="008A434D">
        <w:rPr>
          <w:rFonts w:ascii="Times New Roman" w:hAnsi="Times New Roman"/>
          <w:sz w:val="24"/>
          <w:szCs w:val="24"/>
        </w:rPr>
        <w:t xml:space="preserve"> - верхушка), при артикуляции которых кончик языка загнут кверху (</w:t>
      </w:r>
      <w:r w:rsidR="00B92BF3">
        <w:rPr>
          <w:rFonts w:ascii="Times New Roman" w:hAnsi="Times New Roman"/>
          <w:sz w:val="24"/>
          <w:szCs w:val="24"/>
        </w:rPr>
        <w:t>_______________</w:t>
      </w:r>
      <w:r w:rsidRPr="008A434D">
        <w:rPr>
          <w:rFonts w:ascii="Times New Roman" w:hAnsi="Times New Roman"/>
          <w:sz w:val="24"/>
          <w:szCs w:val="24"/>
        </w:rPr>
        <w:t>) к переднему небу, а задняя спинка поднята к мягкому небу.</w:t>
      </w:r>
      <w:proofErr w:type="gramEnd"/>
    </w:p>
    <w:p w:rsidR="008A434D" w:rsidRPr="008A434D" w:rsidRDefault="008A434D" w:rsidP="008A434D">
      <w:pPr>
        <w:pStyle w:val="a9"/>
        <w:spacing w:before="0" w:beforeAutospacing="0" w:after="0" w:afterAutospacing="0"/>
        <w:ind w:firstLine="709"/>
        <w:jc w:val="both"/>
      </w:pPr>
      <w:r w:rsidRPr="008A434D">
        <w:t>Среднеязычные: j (йот) – преграда образуется средней частью спинки языка.</w:t>
      </w:r>
    </w:p>
    <w:p w:rsidR="008A434D" w:rsidRPr="008A434D" w:rsidRDefault="008A434D" w:rsidP="008A434D">
      <w:pPr>
        <w:pStyle w:val="a9"/>
        <w:spacing w:before="0" w:beforeAutospacing="0" w:after="0" w:afterAutospacing="0"/>
        <w:ind w:firstLine="709"/>
        <w:jc w:val="both"/>
      </w:pPr>
      <w:r w:rsidRPr="008A434D">
        <w:t xml:space="preserve">Заднеязычные: </w:t>
      </w:r>
      <w:r w:rsidR="00B92BF3">
        <w:t>_______________</w:t>
      </w:r>
      <w:r w:rsidRPr="008A434D">
        <w:t xml:space="preserve"> – преграда образуется задней частью спинки языка.</w:t>
      </w:r>
    </w:p>
    <w:p w:rsidR="008A434D" w:rsidRPr="008A434D" w:rsidRDefault="008A434D" w:rsidP="008A434D">
      <w:pPr>
        <w:pStyle w:val="a9"/>
        <w:spacing w:before="0" w:beforeAutospacing="0" w:after="0" w:afterAutospacing="0"/>
        <w:ind w:firstLine="709"/>
        <w:jc w:val="both"/>
      </w:pPr>
      <w:proofErr w:type="gramStart"/>
      <w:r w:rsidRPr="008A434D">
        <w:t>При классификации согласных звуков по артикуляторным признакам, помимо указанных выше, необходимо еще учитывать и так называемую дополнительную артикуляцию – подъем средней части языка к нёбу.</w:t>
      </w:r>
      <w:proofErr w:type="gramEnd"/>
      <w:r w:rsidRPr="008A434D">
        <w:t xml:space="preserve"> Если к основной артикуляции звука добавляется подъем средней части языка к нёбу, то образуется мягкий звук. В русском языке согласные в основном парные по твердости и мягкости. Но есть и непарные звуки: только твердые – ш, ж, ц, только мягкие – </w:t>
      </w:r>
      <w:proofErr w:type="gramStart"/>
      <w:r w:rsidRPr="008A434D">
        <w:t>ч</w:t>
      </w:r>
      <w:proofErr w:type="gramEnd"/>
      <w:r w:rsidRPr="008A434D">
        <w:t>, щ, j.</w:t>
      </w:r>
    </w:p>
    <w:p w:rsidR="008A434D" w:rsidRPr="008A434D" w:rsidRDefault="008A434D" w:rsidP="008A434D">
      <w:pPr>
        <w:pStyle w:val="a9"/>
        <w:spacing w:before="0" w:beforeAutospacing="0" w:after="0" w:afterAutospacing="0"/>
        <w:ind w:firstLine="709"/>
        <w:jc w:val="both"/>
      </w:pPr>
      <w:r w:rsidRPr="008A434D">
        <w:t>Различие согласных по твердости и мягкости требует особенного внимания. Твердые и мягкие парные согласные обозначаются одной буквой, а различие на письме достигается с помощью других средств (написания после мягких согласных букв ь, я, е, ё, ю, и).</w:t>
      </w:r>
    </w:p>
    <w:p w:rsidR="008A434D" w:rsidRPr="008A434D" w:rsidRDefault="008A434D" w:rsidP="008A434D">
      <w:pPr>
        <w:pStyle w:val="5"/>
        <w:spacing w:before="0" w:line="240" w:lineRule="auto"/>
        <w:jc w:val="center"/>
        <w:rPr>
          <w:rFonts w:ascii="Times New Roman" w:hAnsi="Times New Roman" w:cs="Times New Roman"/>
          <w:color w:val="auto"/>
          <w:sz w:val="24"/>
          <w:szCs w:val="24"/>
        </w:rPr>
      </w:pPr>
      <w:r w:rsidRPr="008A434D">
        <w:rPr>
          <w:rFonts w:ascii="Times New Roman" w:hAnsi="Times New Roman" w:cs="Times New Roman"/>
          <w:color w:val="auto"/>
          <w:sz w:val="24"/>
          <w:szCs w:val="24"/>
        </w:rPr>
        <w:t>Акустические признаки звуков речи</w:t>
      </w:r>
    </w:p>
    <w:p w:rsidR="008A434D" w:rsidRPr="008A434D" w:rsidRDefault="008A434D" w:rsidP="008A434D">
      <w:pPr>
        <w:pStyle w:val="a9"/>
        <w:spacing w:before="0" w:beforeAutospacing="0" w:after="0" w:afterAutospacing="0"/>
        <w:ind w:firstLine="709"/>
        <w:jc w:val="both"/>
      </w:pPr>
      <w:r w:rsidRPr="008A434D">
        <w:t>Для определения и различения звуков речи опираются не только на их артикуляционные, но и на акустические признаки. Без опоры на эти признаки невозможно проводить работу по противопоставлению звуков на слух, необходимую для успешного усвоения детьми правильного звукопроизношения.</w:t>
      </w:r>
    </w:p>
    <w:p w:rsidR="008A434D" w:rsidRPr="008A434D" w:rsidRDefault="008A434D" w:rsidP="008A434D">
      <w:pPr>
        <w:pStyle w:val="a9"/>
        <w:spacing w:before="0" w:beforeAutospacing="0" w:after="0" w:afterAutospacing="0"/>
        <w:ind w:firstLine="709"/>
        <w:jc w:val="both"/>
      </w:pPr>
      <w:r w:rsidRPr="008A434D">
        <w:t>Тональные звуки – образующиеся голосом при почти полном отсутствии шума, что обеспечивает хо</w:t>
      </w:r>
      <w:r w:rsidR="00B92BF3">
        <w:t>рошую слышимость звука: гласные</w:t>
      </w:r>
      <w:r w:rsidRPr="008A434D">
        <w:t>.</w:t>
      </w:r>
    </w:p>
    <w:p w:rsidR="008A434D" w:rsidRPr="008A434D" w:rsidRDefault="008A434D" w:rsidP="008A434D">
      <w:pPr>
        <w:pStyle w:val="a9"/>
        <w:spacing w:before="0" w:beforeAutospacing="0" w:after="0" w:afterAutospacing="0"/>
        <w:ind w:firstLine="709"/>
        <w:jc w:val="both"/>
      </w:pPr>
      <w:r w:rsidRPr="008A434D">
        <w:t>Сонорные (звучные) – их качество определяется характером звучания голоса, который играет главную роль в их образовании, а шум участвует в</w:t>
      </w:r>
      <w:r w:rsidR="00B92BF3">
        <w:t xml:space="preserve"> минимальной степени: согласные</w:t>
      </w:r>
      <w:r w:rsidRPr="008A434D">
        <w:t>.</w:t>
      </w:r>
    </w:p>
    <w:p w:rsidR="008A434D" w:rsidRPr="008A434D" w:rsidRDefault="008A434D" w:rsidP="008A434D">
      <w:pPr>
        <w:pStyle w:val="a9"/>
        <w:spacing w:before="0" w:beforeAutospacing="0" w:after="0" w:afterAutospacing="0"/>
        <w:ind w:firstLine="709"/>
        <w:jc w:val="both"/>
      </w:pPr>
      <w:r w:rsidRPr="008A434D">
        <w:t xml:space="preserve">Шумные – их качество определяется характером шума – акустического эффекта от трения воздуха при сближенных или </w:t>
      </w:r>
      <w:proofErr w:type="gramStart"/>
      <w:r w:rsidRPr="008A434D">
        <w:t>взрыве</w:t>
      </w:r>
      <w:proofErr w:type="gramEnd"/>
      <w:r w:rsidRPr="008A434D">
        <w:t xml:space="preserve"> при сомкнутых органах речи:</w:t>
      </w:r>
    </w:p>
    <w:p w:rsidR="008A434D" w:rsidRPr="008A434D" w:rsidRDefault="008A434D" w:rsidP="008A434D">
      <w:pPr>
        <w:pStyle w:val="a9"/>
        <w:spacing w:before="0" w:beforeAutospacing="0" w:after="0" w:afterAutospacing="0"/>
        <w:jc w:val="both"/>
      </w:pPr>
      <w:r w:rsidRPr="008A434D">
        <w:t xml:space="preserve">звонкие шумные длительные </w:t>
      </w:r>
      <w:r w:rsidR="00B92BF3">
        <w:t>____________________</w:t>
      </w:r>
      <w:r w:rsidRPr="008A434D">
        <w:t>;</w:t>
      </w:r>
    </w:p>
    <w:p w:rsidR="008A434D" w:rsidRPr="008A434D" w:rsidRDefault="008A434D" w:rsidP="008A434D">
      <w:pPr>
        <w:pStyle w:val="a9"/>
        <w:spacing w:before="0" w:beforeAutospacing="0" w:after="0" w:afterAutospacing="0"/>
        <w:jc w:val="both"/>
      </w:pPr>
      <w:r w:rsidRPr="008A434D">
        <w:t xml:space="preserve">звонкие шумные мгновенные </w:t>
      </w:r>
      <w:r w:rsidR="00B92BF3">
        <w:t>____________________</w:t>
      </w:r>
      <w:r w:rsidRPr="008A434D">
        <w:t>;</w:t>
      </w:r>
    </w:p>
    <w:p w:rsidR="008A434D" w:rsidRPr="008A434D" w:rsidRDefault="008A434D" w:rsidP="008A434D">
      <w:pPr>
        <w:pStyle w:val="a9"/>
        <w:spacing w:before="0" w:beforeAutospacing="0" w:after="0" w:afterAutospacing="0"/>
        <w:jc w:val="both"/>
      </w:pPr>
      <w:r w:rsidRPr="008A434D">
        <w:t xml:space="preserve">глухие шумные длительные </w:t>
      </w:r>
      <w:r w:rsidR="00B92BF3">
        <w:t>_____________________</w:t>
      </w:r>
      <w:r w:rsidRPr="008A434D">
        <w:t>;</w:t>
      </w:r>
    </w:p>
    <w:p w:rsidR="008A434D" w:rsidRPr="008A434D" w:rsidRDefault="00B92BF3" w:rsidP="008A434D">
      <w:pPr>
        <w:pStyle w:val="a9"/>
        <w:spacing w:before="0" w:beforeAutospacing="0" w:after="0" w:afterAutospacing="0"/>
        <w:jc w:val="both"/>
      </w:pPr>
      <w:r>
        <w:t>глухие шумные мгновенные _____________________</w:t>
      </w:r>
      <w:r w:rsidR="008A434D" w:rsidRPr="008A434D">
        <w:t>.</w:t>
      </w:r>
    </w:p>
    <w:p w:rsidR="008A434D" w:rsidRPr="008A434D" w:rsidRDefault="008A434D" w:rsidP="008A434D">
      <w:pPr>
        <w:pStyle w:val="a9"/>
        <w:spacing w:before="0" w:beforeAutospacing="0" w:after="0" w:afterAutospacing="0"/>
        <w:ind w:firstLine="709"/>
        <w:jc w:val="both"/>
      </w:pPr>
      <w:r w:rsidRPr="008A434D">
        <w:t>По производимому звуками акустическому впечатлению выделяют следующие подгруппы звуков:</w:t>
      </w:r>
    </w:p>
    <w:p w:rsidR="008A434D" w:rsidRPr="008A434D" w:rsidRDefault="008A434D" w:rsidP="008A434D">
      <w:pPr>
        <w:pStyle w:val="a9"/>
        <w:spacing w:before="0" w:beforeAutospacing="0" w:after="0" w:afterAutospacing="0"/>
        <w:jc w:val="both"/>
      </w:pPr>
      <w:r w:rsidRPr="008A434D">
        <w:t xml:space="preserve">свистящие </w:t>
      </w:r>
      <w:r w:rsidR="00B92BF3">
        <w:t>________________</w:t>
      </w:r>
      <w:r w:rsidRPr="008A434D">
        <w:t>;</w:t>
      </w:r>
    </w:p>
    <w:p w:rsidR="008A434D" w:rsidRPr="008A434D" w:rsidRDefault="008A434D" w:rsidP="008A434D">
      <w:pPr>
        <w:pStyle w:val="a9"/>
        <w:spacing w:before="0" w:beforeAutospacing="0" w:after="0" w:afterAutospacing="0"/>
        <w:jc w:val="both"/>
      </w:pPr>
      <w:r w:rsidRPr="008A434D">
        <w:t xml:space="preserve">шипящие </w:t>
      </w:r>
      <w:r w:rsidR="00B92BF3">
        <w:t>_________________</w:t>
      </w:r>
      <w:r w:rsidRPr="008A434D">
        <w:t>;</w:t>
      </w:r>
    </w:p>
    <w:p w:rsidR="008A434D" w:rsidRPr="008A434D" w:rsidRDefault="008A434D" w:rsidP="008A434D">
      <w:pPr>
        <w:pStyle w:val="a9"/>
        <w:spacing w:before="0" w:beforeAutospacing="0" w:after="0" w:afterAutospacing="0"/>
        <w:jc w:val="both"/>
      </w:pPr>
      <w:r w:rsidRPr="008A434D">
        <w:t xml:space="preserve">твердые </w:t>
      </w:r>
      <w:r w:rsidR="00B92BF3">
        <w:t>_____________________________</w:t>
      </w:r>
      <w:r w:rsidRPr="008A434D">
        <w:t>;</w:t>
      </w:r>
    </w:p>
    <w:p w:rsidR="008A434D" w:rsidRPr="008A434D" w:rsidRDefault="008A434D" w:rsidP="008A434D">
      <w:pPr>
        <w:pStyle w:val="a9"/>
        <w:spacing w:before="0" w:beforeAutospacing="0" w:after="0" w:afterAutospacing="0"/>
        <w:jc w:val="both"/>
      </w:pPr>
      <w:r w:rsidRPr="008A434D">
        <w:t xml:space="preserve">мягкие </w:t>
      </w:r>
      <w:r w:rsidR="00B92BF3">
        <w:t>______________________________</w:t>
      </w:r>
      <w:r w:rsidRPr="008A434D">
        <w:t>.</w:t>
      </w:r>
    </w:p>
    <w:p w:rsidR="008A434D" w:rsidRPr="008A434D" w:rsidRDefault="008A434D" w:rsidP="008A434D">
      <w:pPr>
        <w:pStyle w:val="a9"/>
        <w:spacing w:before="0" w:beforeAutospacing="0" w:after="0" w:afterAutospacing="0"/>
        <w:ind w:firstLine="709"/>
        <w:jc w:val="both"/>
      </w:pPr>
    </w:p>
    <w:p w:rsidR="008A434D" w:rsidRPr="008A434D" w:rsidRDefault="008A434D" w:rsidP="008A434D">
      <w:pPr>
        <w:jc w:val="center"/>
        <w:rPr>
          <w:rFonts w:ascii="Times New Roman" w:hAnsi="Times New Roman"/>
          <w:sz w:val="24"/>
          <w:szCs w:val="24"/>
        </w:rPr>
      </w:pPr>
      <w:r w:rsidRPr="008A434D">
        <w:rPr>
          <w:rFonts w:ascii="Times New Roman" w:hAnsi="Times New Roman"/>
          <w:sz w:val="24"/>
          <w:szCs w:val="24"/>
        </w:rPr>
        <w:t>Видоизменения звуков в потоке речи</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Консонантная ассимиляция – уподобление согласного согласному.</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Вокалическая ассимиляция – уподобление гласного гласному.</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Прогрессивная ассимиляция – предшествующий звук влияет </w:t>
      </w:r>
      <w:proofErr w:type="gramStart"/>
      <w:r w:rsidRPr="008A434D">
        <w:rPr>
          <w:rFonts w:ascii="Times New Roman" w:hAnsi="Times New Roman"/>
          <w:sz w:val="24"/>
          <w:szCs w:val="24"/>
        </w:rPr>
        <w:t>на</w:t>
      </w:r>
      <w:proofErr w:type="gramEnd"/>
      <w:r w:rsidRPr="008A434D">
        <w:rPr>
          <w:rFonts w:ascii="Times New Roman" w:hAnsi="Times New Roman"/>
          <w:sz w:val="24"/>
          <w:szCs w:val="24"/>
        </w:rPr>
        <w:t xml:space="preserve"> последующий. </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 xml:space="preserve">Регрессивная ассимиляция – последующий звук влияет </w:t>
      </w:r>
      <w:proofErr w:type="gramStart"/>
      <w:r w:rsidRPr="008A434D">
        <w:rPr>
          <w:rFonts w:ascii="Times New Roman" w:hAnsi="Times New Roman"/>
          <w:sz w:val="24"/>
          <w:szCs w:val="24"/>
        </w:rPr>
        <w:t>на</w:t>
      </w:r>
      <w:proofErr w:type="gramEnd"/>
      <w:r w:rsidRPr="008A434D">
        <w:rPr>
          <w:rFonts w:ascii="Times New Roman" w:hAnsi="Times New Roman"/>
          <w:sz w:val="24"/>
          <w:szCs w:val="24"/>
        </w:rPr>
        <w:t xml:space="preserve"> предшествующий. </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Полная и неполная ассимиляция. При неполной ассимиляции звук теряет только часть своих признаков.</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sz w:val="24"/>
          <w:szCs w:val="24"/>
        </w:rPr>
        <w:t>Редукция – изменение (ослабление) согласных и гласных звуков по качеству и количеству (долготе) в зависимости от места в слове, нахождения в безударных слогах и т.д.</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lastRenderedPageBreak/>
        <w:tab/>
        <w:t>Оглушение – потеря звонкости имеет место во многих языках. Обычно это объясняется преждевременным возвращением голосовых связок в состояние покоя.</w:t>
      </w:r>
    </w:p>
    <w:p w:rsidR="008A434D" w:rsidRPr="008A434D" w:rsidRDefault="008A434D" w:rsidP="008A434D">
      <w:pPr>
        <w:jc w:val="both"/>
        <w:rPr>
          <w:rFonts w:ascii="Times New Roman" w:hAnsi="Times New Roman"/>
          <w:sz w:val="24"/>
          <w:szCs w:val="24"/>
        </w:rPr>
      </w:pPr>
      <w:r w:rsidRPr="008A434D">
        <w:rPr>
          <w:rFonts w:ascii="Times New Roman" w:hAnsi="Times New Roman"/>
          <w:sz w:val="24"/>
          <w:szCs w:val="24"/>
        </w:rPr>
        <w:t>и др.</w:t>
      </w:r>
    </w:p>
    <w:p w:rsidR="008A434D" w:rsidRPr="008A434D" w:rsidRDefault="008A434D" w:rsidP="008A434D">
      <w:pPr>
        <w:pStyle w:val="a9"/>
        <w:spacing w:before="0" w:beforeAutospacing="0" w:after="0" w:afterAutospacing="0"/>
        <w:ind w:firstLine="709"/>
        <w:jc w:val="both"/>
      </w:pPr>
      <w:r w:rsidRPr="008A434D">
        <w:t xml:space="preserve">Анализ классификации звуков русского языка показывает, что успешное овладение ребенком фонематической системой языка требует большой работы по развитию </w:t>
      </w:r>
      <w:proofErr w:type="spellStart"/>
      <w:r w:rsidRPr="008A434D">
        <w:t>речедвигательного</w:t>
      </w:r>
      <w:proofErr w:type="spellEnd"/>
      <w:r w:rsidRPr="008A434D">
        <w:t xml:space="preserve"> и речеслухового анализаторов. Поэтому у него необходимо развивать фонематический слух; вырабатывать хорошую дикцию, т. е. подвижность и </w:t>
      </w:r>
      <w:proofErr w:type="spellStart"/>
      <w:r w:rsidRPr="008A434D">
        <w:t>дифференцированность</w:t>
      </w:r>
      <w:proofErr w:type="spellEnd"/>
      <w:r w:rsidRPr="008A434D">
        <w:t xml:space="preserve"> движений органов артикуляционного аппарата, обеспечивающих четкое, ясное произношение каждого звука в отдельности, а также слов и фраз в целом; развивать речевое дыхание, т. е. умение производить короткий вдох и продолжительный ротовой выдох, обеспечивающий длительное и звучное произношение звуков речи, а также плавность и слитность произношения.</w:t>
      </w:r>
    </w:p>
    <w:p w:rsidR="008A434D" w:rsidRPr="008A434D" w:rsidRDefault="008A434D" w:rsidP="008A434D">
      <w:pPr>
        <w:ind w:firstLine="709"/>
        <w:jc w:val="both"/>
        <w:rPr>
          <w:rFonts w:ascii="Times New Roman" w:hAnsi="Times New Roman"/>
          <w:sz w:val="24"/>
          <w:szCs w:val="24"/>
          <w:lang w:eastAsia="ru-RU"/>
        </w:rPr>
      </w:pPr>
      <w:r w:rsidRPr="008A434D">
        <w:rPr>
          <w:rFonts w:ascii="Times New Roman" w:hAnsi="Times New Roman"/>
          <w:sz w:val="24"/>
          <w:szCs w:val="24"/>
          <w:lang w:eastAsia="ru-RU"/>
        </w:rPr>
        <w:t xml:space="preserve">Важным для логопедии является понятие </w:t>
      </w:r>
      <w:r w:rsidRPr="008A434D">
        <w:rPr>
          <w:rFonts w:ascii="Times New Roman" w:hAnsi="Times New Roman"/>
          <w:bCs/>
          <w:iCs/>
          <w:sz w:val="24"/>
          <w:szCs w:val="24"/>
          <w:lang w:eastAsia="ru-RU"/>
        </w:rPr>
        <w:t>опорные звуки</w:t>
      </w:r>
      <w:r w:rsidRPr="008A434D">
        <w:rPr>
          <w:rFonts w:ascii="Times New Roman" w:hAnsi="Times New Roman"/>
          <w:sz w:val="24"/>
          <w:szCs w:val="24"/>
          <w:lang w:eastAsia="ru-RU"/>
        </w:rPr>
        <w:t xml:space="preserve">. Это звуки, которые сходны с </w:t>
      </w:r>
      <w:proofErr w:type="gramStart"/>
      <w:r w:rsidRPr="008A434D">
        <w:rPr>
          <w:rFonts w:ascii="Times New Roman" w:hAnsi="Times New Roman"/>
          <w:sz w:val="24"/>
          <w:szCs w:val="24"/>
          <w:lang w:eastAsia="ru-RU"/>
        </w:rPr>
        <w:t>нарушенными</w:t>
      </w:r>
      <w:proofErr w:type="gramEnd"/>
      <w:r w:rsidRPr="008A434D">
        <w:rPr>
          <w:rFonts w:ascii="Times New Roman" w:hAnsi="Times New Roman"/>
          <w:sz w:val="24"/>
          <w:szCs w:val="24"/>
          <w:lang w:eastAsia="ru-RU"/>
        </w:rPr>
        <w:t xml:space="preserve"> по артикуляции (месту или способу образования), но произносимые ребенком правильно.</w:t>
      </w:r>
    </w:p>
    <w:p w:rsidR="008A434D" w:rsidRPr="008A434D" w:rsidRDefault="008A434D" w:rsidP="008A434D">
      <w:pPr>
        <w:jc w:val="center"/>
        <w:rPr>
          <w:rFonts w:ascii="Times New Roman" w:hAnsi="Times New Roman"/>
          <w:sz w:val="24"/>
          <w:szCs w:val="24"/>
          <w:lang w:eastAsia="ru-RU"/>
        </w:rPr>
      </w:pPr>
      <w:r w:rsidRPr="008A434D">
        <w:rPr>
          <w:rFonts w:ascii="Times New Roman" w:hAnsi="Times New Roman"/>
          <w:bCs/>
          <w:iCs/>
          <w:sz w:val="24"/>
          <w:szCs w:val="24"/>
          <w:lang w:eastAsia="ru-RU"/>
        </w:rPr>
        <w:t>Опорные звуки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9"/>
        <w:gridCol w:w="2895"/>
        <w:gridCol w:w="3261"/>
      </w:tblGrid>
      <w:tr w:rsidR="008A434D" w:rsidRPr="008A434D" w:rsidTr="003B7CF8">
        <w:trPr>
          <w:tblCellSpacing w:w="15" w:type="dxa"/>
        </w:trPr>
        <w:tc>
          <w:tcPr>
            <w:tcW w:w="0" w:type="auto"/>
            <w:vMerge w:val="restart"/>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bCs/>
                <w:iCs/>
                <w:sz w:val="24"/>
                <w:szCs w:val="24"/>
                <w:lang w:eastAsia="ru-RU"/>
              </w:rPr>
              <w:t>Звуки, произношение которых нарушается</w:t>
            </w:r>
          </w:p>
        </w:tc>
        <w:tc>
          <w:tcPr>
            <w:tcW w:w="0" w:type="auto"/>
            <w:gridSpan w:val="2"/>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bCs/>
                <w:iCs/>
                <w:sz w:val="24"/>
                <w:szCs w:val="24"/>
                <w:lang w:eastAsia="ru-RU"/>
              </w:rPr>
              <w:t>Опорные</w:t>
            </w:r>
          </w:p>
        </w:tc>
      </w:tr>
      <w:tr w:rsidR="008A434D" w:rsidRPr="008A434D" w:rsidTr="003B7CF8">
        <w:trPr>
          <w:tblCellSpacing w:w="15" w:type="dxa"/>
        </w:trPr>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bCs/>
                <w:iCs/>
                <w:sz w:val="24"/>
                <w:szCs w:val="24"/>
                <w:lang w:eastAsia="ru-RU"/>
              </w:rPr>
              <w:t>Звуки, сходные по месту образования</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bCs/>
                <w:iCs/>
                <w:sz w:val="24"/>
                <w:szCs w:val="24"/>
                <w:lang w:eastAsia="ru-RU"/>
              </w:rPr>
              <w:t>Звуки, одинаковые по способу образования</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[с]</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roofErr w:type="gramStart"/>
            <w:r w:rsidRPr="008A434D">
              <w:rPr>
                <w:rFonts w:ascii="Times New Roman" w:hAnsi="Times New Roman"/>
                <w:sz w:val="24"/>
                <w:szCs w:val="24"/>
                <w:lang w:eastAsia="ru-RU"/>
              </w:rPr>
              <w:t>ф</w:t>
            </w:r>
            <w:proofErr w:type="gramEnd"/>
            <w:r w:rsidRPr="008A434D">
              <w:rPr>
                <w:rFonts w:ascii="Times New Roman" w:hAnsi="Times New Roman"/>
                <w:sz w:val="24"/>
                <w:szCs w:val="24"/>
                <w:lang w:eastAsia="ru-RU"/>
              </w:rPr>
              <w:t>]</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[ш]</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[т], [</w:t>
            </w:r>
            <w:proofErr w:type="gramStart"/>
            <w:r w:rsidRPr="008A434D">
              <w:rPr>
                <w:rFonts w:ascii="Times New Roman" w:hAnsi="Times New Roman"/>
                <w:sz w:val="24"/>
                <w:szCs w:val="24"/>
                <w:lang w:eastAsia="ru-RU"/>
              </w:rPr>
              <w:t>р</w:t>
            </w:r>
            <w:proofErr w:type="gramEnd"/>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[с]</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roofErr w:type="gramStart"/>
            <w:r w:rsidRPr="008A434D">
              <w:rPr>
                <w:rFonts w:ascii="Times New Roman" w:hAnsi="Times New Roman"/>
                <w:sz w:val="24"/>
                <w:szCs w:val="24"/>
                <w:lang w:eastAsia="ru-RU"/>
              </w:rPr>
              <w:t>р</w:t>
            </w:r>
            <w:proofErr w:type="gramEnd"/>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roofErr w:type="gramStart"/>
            <w:r w:rsidRPr="008A434D">
              <w:rPr>
                <w:rFonts w:ascii="Times New Roman" w:hAnsi="Times New Roman"/>
                <w:sz w:val="24"/>
                <w:szCs w:val="24"/>
                <w:lang w:eastAsia="ru-RU"/>
              </w:rPr>
              <w:t>ж</w:t>
            </w:r>
            <w:proofErr w:type="gramEnd"/>
            <w:r w:rsidRPr="008A434D">
              <w:rPr>
                <w:rFonts w:ascii="Times New Roman" w:hAnsi="Times New Roman"/>
                <w:sz w:val="24"/>
                <w:szCs w:val="24"/>
                <w:lang w:eastAsia="ru-RU"/>
              </w:rPr>
              <w:t>], [д]</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roofErr w:type="gramStart"/>
            <w:r w:rsidRPr="008A434D">
              <w:rPr>
                <w:rFonts w:ascii="Times New Roman" w:hAnsi="Times New Roman"/>
                <w:sz w:val="24"/>
                <w:szCs w:val="24"/>
                <w:lang w:eastAsia="ru-RU"/>
              </w:rPr>
              <w:t>л</w:t>
            </w:r>
            <w:proofErr w:type="gramEnd"/>
            <w:r w:rsidRPr="008A434D">
              <w:rPr>
                <w:rFonts w:ascii="Times New Roman" w:hAnsi="Times New Roman"/>
                <w:sz w:val="24"/>
                <w:szCs w:val="24"/>
                <w:lang w:eastAsia="ru-RU"/>
              </w:rPr>
              <w:t>] *</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[д]</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[к]</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[т]</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roofErr w:type="gramStart"/>
            <w:r w:rsidRPr="008A434D">
              <w:rPr>
                <w:rFonts w:ascii="Times New Roman" w:hAnsi="Times New Roman"/>
                <w:sz w:val="24"/>
                <w:szCs w:val="24"/>
                <w:lang w:eastAsia="ru-RU"/>
              </w:rPr>
              <w:t>г</w:t>
            </w:r>
            <w:proofErr w:type="gramEnd"/>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[д]</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[х]</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[с]</w:t>
            </w:r>
          </w:p>
        </w:tc>
      </w:tr>
      <w:tr w:rsidR="008A434D" w:rsidRPr="008A434D" w:rsidTr="003B7CF8">
        <w:trPr>
          <w:tblCellSpacing w:w="15" w:type="dxa"/>
        </w:trPr>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 j]</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rsidR="008A434D" w:rsidRPr="008A434D" w:rsidRDefault="008A434D" w:rsidP="003B7CF8">
            <w:pPr>
              <w:jc w:val="both"/>
              <w:rPr>
                <w:rFonts w:ascii="Times New Roman" w:hAnsi="Times New Roman"/>
                <w:sz w:val="24"/>
                <w:szCs w:val="24"/>
                <w:lang w:eastAsia="ru-RU"/>
              </w:rPr>
            </w:pPr>
            <w:r w:rsidRPr="008A434D">
              <w:rPr>
                <w:rFonts w:ascii="Times New Roman" w:hAnsi="Times New Roman"/>
                <w:sz w:val="24"/>
                <w:szCs w:val="24"/>
                <w:lang w:eastAsia="ru-RU"/>
              </w:rPr>
              <w:t>[з']</w:t>
            </w:r>
          </w:p>
        </w:tc>
      </w:tr>
    </w:tbl>
    <w:p w:rsidR="008A434D" w:rsidRPr="008A434D" w:rsidRDefault="008A434D" w:rsidP="008A434D">
      <w:pPr>
        <w:ind w:firstLine="709"/>
        <w:jc w:val="both"/>
        <w:rPr>
          <w:rFonts w:ascii="Times New Roman" w:hAnsi="Times New Roman"/>
          <w:sz w:val="24"/>
          <w:szCs w:val="24"/>
          <w:lang w:eastAsia="ru-RU"/>
        </w:rPr>
      </w:pPr>
      <w:r w:rsidRPr="008A434D">
        <w:rPr>
          <w:rFonts w:ascii="Times New Roman" w:hAnsi="Times New Roman"/>
          <w:sz w:val="24"/>
          <w:szCs w:val="24"/>
          <w:lang w:eastAsia="ru-RU"/>
        </w:rPr>
        <w:t>Также для [</w:t>
      </w:r>
      <w:proofErr w:type="gramStart"/>
      <w:r w:rsidRPr="008A434D">
        <w:rPr>
          <w:rFonts w:ascii="Times New Roman" w:hAnsi="Times New Roman"/>
          <w:sz w:val="24"/>
          <w:szCs w:val="24"/>
          <w:lang w:eastAsia="ru-RU"/>
        </w:rPr>
        <w:t>л</w:t>
      </w:r>
      <w:proofErr w:type="gramEnd"/>
      <w:r w:rsidRPr="008A434D">
        <w:rPr>
          <w:rFonts w:ascii="Times New Roman" w:hAnsi="Times New Roman"/>
          <w:sz w:val="24"/>
          <w:szCs w:val="24"/>
          <w:lang w:eastAsia="ru-RU"/>
        </w:rPr>
        <w:t>] опорным является гласный звук [ы], который обеспечивает подъем средне-задней части языка к нёбу. Для [</w:t>
      </w:r>
      <w:proofErr w:type="gramStart"/>
      <w:r w:rsidRPr="008A434D">
        <w:rPr>
          <w:rFonts w:ascii="Times New Roman" w:hAnsi="Times New Roman"/>
          <w:sz w:val="24"/>
          <w:szCs w:val="24"/>
          <w:lang w:eastAsia="ru-RU"/>
        </w:rPr>
        <w:t>р</w:t>
      </w:r>
      <w:proofErr w:type="gramEnd"/>
      <w:r w:rsidRPr="008A434D">
        <w:rPr>
          <w:rFonts w:ascii="Times New Roman" w:hAnsi="Times New Roman"/>
          <w:sz w:val="24"/>
          <w:szCs w:val="24"/>
          <w:lang w:eastAsia="ru-RU"/>
        </w:rPr>
        <w:t xml:space="preserve">] опорным звуком также является звук [з], который способствует формированию сильной воздушной струи, направленной по центру языка, и мелкой вибрации кончика языка. В качестве опорного звука для постановки [с] наряду с [ф] успешно используется гласный [и], который вырабатывает </w:t>
      </w:r>
      <w:proofErr w:type="spellStart"/>
      <w:r w:rsidRPr="008A434D">
        <w:rPr>
          <w:rFonts w:ascii="Times New Roman" w:hAnsi="Times New Roman"/>
          <w:sz w:val="24"/>
          <w:szCs w:val="24"/>
          <w:lang w:eastAsia="ru-RU"/>
        </w:rPr>
        <w:t>зазубное</w:t>
      </w:r>
      <w:proofErr w:type="spellEnd"/>
      <w:r w:rsidRPr="008A434D">
        <w:rPr>
          <w:rFonts w:ascii="Times New Roman" w:hAnsi="Times New Roman"/>
          <w:sz w:val="24"/>
          <w:szCs w:val="24"/>
          <w:lang w:eastAsia="ru-RU"/>
        </w:rPr>
        <w:t xml:space="preserve"> положение языка, характерное для правильной артикуляции свистящих звуков.</w:t>
      </w:r>
    </w:p>
    <w:p w:rsidR="008A434D" w:rsidRPr="008A434D" w:rsidRDefault="008A434D" w:rsidP="008A434D">
      <w:pPr>
        <w:jc w:val="both"/>
        <w:textAlignment w:val="baseline"/>
        <w:rPr>
          <w:rFonts w:ascii="Times New Roman" w:hAnsi="Times New Roman"/>
          <w:sz w:val="24"/>
          <w:szCs w:val="24"/>
        </w:rPr>
      </w:pPr>
    </w:p>
    <w:p w:rsidR="008A434D" w:rsidRPr="00B92BF3" w:rsidRDefault="008A434D" w:rsidP="008A434D">
      <w:pPr>
        <w:jc w:val="center"/>
        <w:textAlignment w:val="baseline"/>
        <w:rPr>
          <w:rFonts w:ascii="Times New Roman" w:hAnsi="Times New Roman"/>
          <w:b/>
          <w:sz w:val="28"/>
          <w:szCs w:val="28"/>
          <w:u w:val="single"/>
        </w:rPr>
      </w:pPr>
      <w:r w:rsidRPr="00B92BF3">
        <w:rPr>
          <w:rFonts w:ascii="Times New Roman" w:hAnsi="Times New Roman"/>
          <w:b/>
          <w:i/>
          <w:sz w:val="28"/>
          <w:szCs w:val="28"/>
          <w:u w:val="single"/>
        </w:rPr>
        <w:t>Тема</w:t>
      </w:r>
      <w:r w:rsidR="003B7CF8" w:rsidRPr="00B92BF3">
        <w:rPr>
          <w:rFonts w:ascii="Times New Roman" w:hAnsi="Times New Roman"/>
          <w:b/>
          <w:i/>
          <w:sz w:val="28"/>
          <w:szCs w:val="28"/>
          <w:u w:val="single"/>
        </w:rPr>
        <w:t xml:space="preserve"> 3</w:t>
      </w:r>
      <w:r w:rsidRPr="00B92BF3">
        <w:rPr>
          <w:rFonts w:ascii="Times New Roman" w:hAnsi="Times New Roman"/>
          <w:b/>
          <w:i/>
          <w:sz w:val="28"/>
          <w:szCs w:val="28"/>
          <w:u w:val="single"/>
        </w:rPr>
        <w:t xml:space="preserve">: </w:t>
      </w:r>
      <w:r w:rsidRPr="00B92BF3">
        <w:rPr>
          <w:rFonts w:ascii="Times New Roman" w:hAnsi="Times New Roman"/>
          <w:b/>
          <w:sz w:val="28"/>
          <w:szCs w:val="28"/>
          <w:u w:val="single"/>
        </w:rPr>
        <w:t>Лингвистическая характеристика недостатков произношения звуков</w:t>
      </w:r>
    </w:p>
    <w:p w:rsidR="008A434D" w:rsidRPr="008A434D" w:rsidRDefault="008A434D" w:rsidP="008A434D">
      <w:pPr>
        <w:jc w:val="center"/>
        <w:textAlignment w:val="baseline"/>
        <w:rPr>
          <w:rFonts w:ascii="Times New Roman" w:hAnsi="Times New Roman"/>
          <w:sz w:val="24"/>
          <w:szCs w:val="24"/>
        </w:rPr>
      </w:pPr>
    </w:p>
    <w:p w:rsidR="008A434D" w:rsidRPr="008A434D" w:rsidRDefault="008A434D" w:rsidP="008A434D">
      <w:pPr>
        <w:pStyle w:val="a9"/>
        <w:spacing w:before="0" w:beforeAutospacing="0" w:after="0" w:afterAutospacing="0"/>
        <w:ind w:firstLine="709"/>
        <w:jc w:val="both"/>
      </w:pPr>
      <w:r w:rsidRPr="00D42D92">
        <w:rPr>
          <w:bCs/>
          <w:iCs/>
        </w:rPr>
        <w:t>1. Замена</w:t>
      </w:r>
      <w:r w:rsidRPr="00D42D92">
        <w:t xml:space="preserve"> (субституция) звуков, при которой вместо правильного звука</w:t>
      </w:r>
      <w:r w:rsidRPr="008A434D">
        <w:t xml:space="preserve"> произносится звук, сходный по способу образования или по месту артикуляции, парный по глухости/звонкости, твердости/мягкости. Замены возникают в результате несформированного умения произвольно принимать позиции артикуляторных органов, необходимых для произнесения звуков. Это связано с тем, что у ребенка не образовались акустические или артикуляторные образы отдельных звуков.</w:t>
      </w:r>
    </w:p>
    <w:p w:rsidR="008A434D" w:rsidRPr="008A434D" w:rsidRDefault="008A434D" w:rsidP="008A434D">
      <w:pPr>
        <w:jc w:val="right"/>
        <w:rPr>
          <w:rFonts w:ascii="Times New Roman" w:hAnsi="Times New Roman"/>
          <w:i/>
          <w:sz w:val="24"/>
          <w:szCs w:val="24"/>
        </w:rPr>
      </w:pPr>
      <w:r w:rsidRPr="008A434D">
        <w:rPr>
          <w:rFonts w:ascii="Times New Roman" w:hAnsi="Times New Roman"/>
          <w:i/>
          <w:sz w:val="24"/>
          <w:szCs w:val="24"/>
        </w:rPr>
        <w:t>А.Н. Корнев (2006, с. 94):</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Замена звука. Заменой называют регулярно происходящую субституцию нормативного звука другим. Это может наблюдаться при изолированном произнесении и/или в потоке речи. </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Следует различать патологические (точнее, условно патологические) и физиологические замены звуков. Патологическими следует считать замены, не </w:t>
      </w:r>
      <w:r w:rsidRPr="008A434D">
        <w:rPr>
          <w:rFonts w:ascii="Times New Roman" w:hAnsi="Times New Roman"/>
          <w:i/>
          <w:sz w:val="24"/>
          <w:szCs w:val="24"/>
        </w:rPr>
        <w:lastRenderedPageBreak/>
        <w:t>свойственные данному этапу онтогенеза фонологической системы. Чаще всего это субституция согласного на артикуляционно или фонетически близкий звук. Довольно часто заменяемым является звук, артикуляционно освоенный ребенком. Примеры: /</w:t>
      </w:r>
      <w:proofErr w:type="spellStart"/>
      <w:r w:rsidRPr="008A434D">
        <w:rPr>
          <w:rFonts w:ascii="Times New Roman" w:hAnsi="Times New Roman"/>
          <w:i/>
          <w:sz w:val="24"/>
          <w:szCs w:val="24"/>
          <w:lang w:val="en-US"/>
        </w:rPr>
        <w:t>pilet</w:t>
      </w:r>
      <w:proofErr w:type="spellEnd"/>
      <w:r w:rsidRPr="008A434D">
        <w:rPr>
          <w:rFonts w:ascii="Times New Roman" w:hAnsi="Times New Roman"/>
          <w:i/>
          <w:sz w:val="24"/>
          <w:szCs w:val="24"/>
        </w:rPr>
        <w:t>/ – билет, /</w:t>
      </w:r>
      <w:proofErr w:type="spellStart"/>
      <w:r w:rsidRPr="008A434D">
        <w:rPr>
          <w:rFonts w:ascii="Times New Roman" w:hAnsi="Times New Roman"/>
          <w:i/>
          <w:sz w:val="24"/>
          <w:szCs w:val="24"/>
        </w:rPr>
        <w:t>jo</w:t>
      </w:r>
      <w:proofErr w:type="spellEnd"/>
      <w:r w:rsidRPr="008A434D">
        <w:rPr>
          <w:rFonts w:ascii="Times New Roman" w:hAnsi="Times New Roman"/>
          <w:i/>
          <w:sz w:val="24"/>
          <w:szCs w:val="24"/>
          <w:lang w:val="en-US"/>
        </w:rPr>
        <w:t>f</w:t>
      </w:r>
      <w:r w:rsidRPr="008A434D">
        <w:rPr>
          <w:rFonts w:ascii="Times New Roman" w:hAnsi="Times New Roman"/>
          <w:i/>
          <w:sz w:val="24"/>
          <w:szCs w:val="24"/>
        </w:rPr>
        <w:t>'</w:t>
      </w:r>
      <w:proofErr w:type="spellStart"/>
      <w:r w:rsidRPr="008A434D">
        <w:rPr>
          <w:rFonts w:ascii="Times New Roman" w:hAnsi="Times New Roman"/>
          <w:i/>
          <w:sz w:val="24"/>
          <w:szCs w:val="24"/>
        </w:rPr>
        <w:t>ik</w:t>
      </w:r>
      <w:proofErr w:type="spellEnd"/>
      <w:r w:rsidRPr="008A434D">
        <w:rPr>
          <w:rFonts w:ascii="Times New Roman" w:hAnsi="Times New Roman"/>
          <w:i/>
          <w:sz w:val="24"/>
          <w:szCs w:val="24"/>
        </w:rPr>
        <w:t>/ – ежик, /</w:t>
      </w:r>
      <w:proofErr w:type="spellStart"/>
      <w:r w:rsidRPr="008A434D">
        <w:rPr>
          <w:rFonts w:ascii="Times New Roman" w:hAnsi="Times New Roman"/>
          <w:i/>
          <w:sz w:val="24"/>
          <w:szCs w:val="24"/>
          <w:lang w:val="en-US"/>
        </w:rPr>
        <w:t>idot</w:t>
      </w:r>
      <w:proofErr w:type="spellEnd"/>
      <w:r w:rsidRPr="008A434D">
        <w:rPr>
          <w:rFonts w:ascii="Times New Roman" w:hAnsi="Times New Roman"/>
          <w:i/>
          <w:sz w:val="24"/>
          <w:szCs w:val="24"/>
        </w:rPr>
        <w:t>/ – идет, /</w:t>
      </w:r>
      <w:proofErr w:type="spellStart"/>
      <w:r w:rsidRPr="008A434D">
        <w:rPr>
          <w:rFonts w:ascii="Times New Roman" w:hAnsi="Times New Roman"/>
          <w:i/>
          <w:sz w:val="24"/>
          <w:szCs w:val="24"/>
          <w:lang w:val="en-US"/>
        </w:rPr>
        <w:t>tota</w:t>
      </w:r>
      <w:proofErr w:type="spellEnd"/>
      <w:r w:rsidRPr="008A434D">
        <w:rPr>
          <w:rFonts w:ascii="Times New Roman" w:hAnsi="Times New Roman"/>
          <w:i/>
          <w:sz w:val="24"/>
          <w:szCs w:val="24"/>
        </w:rPr>
        <w:t>/ – тетя, /</w:t>
      </w:r>
      <w:proofErr w:type="spellStart"/>
      <w:r w:rsidRPr="008A434D">
        <w:rPr>
          <w:rFonts w:ascii="Times New Roman" w:hAnsi="Times New Roman"/>
          <w:i/>
          <w:sz w:val="24"/>
          <w:szCs w:val="24"/>
        </w:rPr>
        <w:t>pabugaj</w:t>
      </w:r>
      <w:proofErr w:type="spellEnd"/>
      <w:r w:rsidRPr="008A434D">
        <w:rPr>
          <w:rFonts w:ascii="Times New Roman" w:hAnsi="Times New Roman"/>
          <w:i/>
          <w:sz w:val="24"/>
          <w:szCs w:val="24"/>
        </w:rPr>
        <w:t>/ – попугай, /</w:t>
      </w:r>
      <w:proofErr w:type="spellStart"/>
      <w:r w:rsidRPr="008A434D">
        <w:rPr>
          <w:rFonts w:ascii="Times New Roman" w:hAnsi="Times New Roman"/>
          <w:i/>
          <w:sz w:val="24"/>
          <w:szCs w:val="24"/>
          <w:lang w:val="en-US"/>
        </w:rPr>
        <w:t>sapa</w:t>
      </w:r>
      <w:proofErr w:type="spellEnd"/>
      <w:r w:rsidRPr="008A434D">
        <w:rPr>
          <w:rFonts w:ascii="Times New Roman" w:hAnsi="Times New Roman"/>
          <w:i/>
          <w:sz w:val="24"/>
          <w:szCs w:val="24"/>
        </w:rPr>
        <w:t>k</w:t>
      </w:r>
      <w:r w:rsidRPr="008A434D">
        <w:rPr>
          <w:rFonts w:ascii="Times New Roman" w:hAnsi="Times New Roman"/>
          <w:i/>
          <w:sz w:val="24"/>
          <w:szCs w:val="24"/>
          <w:lang w:val="en-US"/>
        </w:rPr>
        <w:t>a</w:t>
      </w:r>
      <w:r w:rsidRPr="008A434D">
        <w:rPr>
          <w:rFonts w:ascii="Times New Roman" w:hAnsi="Times New Roman"/>
          <w:i/>
          <w:sz w:val="24"/>
          <w:szCs w:val="24"/>
        </w:rPr>
        <w:t>/ – собака.</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Частота замен варьирует у разных детей в широких пределах. Она зависит как от фонетического контекста, позиции звука в слове, так и от «возраста» слова в лексиконе ребенка. В давно усвоенных словах может сохраняться неправильное произношение звука, свойственное тому этапу онтогенеза, на котором слово вошло в экспрессивный лексикон. В то же время в недавно усвоенных словах произношение может быть правильным.</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Другую категорию замен представляют случаи, когда заменяемый звук еще не освоен </w:t>
      </w:r>
      <w:proofErr w:type="spellStart"/>
      <w:r w:rsidRPr="008A434D">
        <w:rPr>
          <w:rFonts w:ascii="Times New Roman" w:hAnsi="Times New Roman"/>
          <w:i/>
          <w:sz w:val="24"/>
          <w:szCs w:val="24"/>
        </w:rPr>
        <w:t>артикуляторно</w:t>
      </w:r>
      <w:proofErr w:type="spellEnd"/>
      <w:r w:rsidRPr="008A434D">
        <w:rPr>
          <w:rFonts w:ascii="Times New Roman" w:hAnsi="Times New Roman"/>
          <w:i/>
          <w:sz w:val="24"/>
          <w:szCs w:val="24"/>
        </w:rPr>
        <w:t xml:space="preserve">. Наиболее часто это замены, в которых звук-заменитель артикуляционно более прост, чем заменяемый. </w:t>
      </w:r>
      <w:proofErr w:type="gramStart"/>
      <w:r w:rsidRPr="008A434D">
        <w:rPr>
          <w:rFonts w:ascii="Times New Roman" w:hAnsi="Times New Roman"/>
          <w:i/>
          <w:sz w:val="24"/>
          <w:szCs w:val="24"/>
        </w:rPr>
        <w:t xml:space="preserve">Их можно считать условно патологическими </w:t>
      </w:r>
      <w:r w:rsidRPr="00B92BF3">
        <w:rPr>
          <w:rFonts w:ascii="Times New Roman" w:hAnsi="Times New Roman"/>
          <w:i/>
          <w:sz w:val="24"/>
          <w:szCs w:val="24"/>
          <w:highlight w:val="yellow"/>
        </w:rPr>
        <w:t>???</w:t>
      </w:r>
      <w:r w:rsidRPr="008A434D">
        <w:rPr>
          <w:rFonts w:ascii="Times New Roman" w:hAnsi="Times New Roman"/>
          <w:i/>
          <w:sz w:val="24"/>
          <w:szCs w:val="24"/>
        </w:rPr>
        <w:t>. Эти заменители – звуки, которые часто встречаются в раннем онтогенезе, то есть так называемые «временные звуки-заместители» (Гвоздев А.Н., 1948.</w:t>
      </w:r>
      <w:proofErr w:type="gramEnd"/>
      <w:r w:rsidRPr="008A434D">
        <w:rPr>
          <w:rFonts w:ascii="Times New Roman" w:hAnsi="Times New Roman"/>
          <w:i/>
          <w:sz w:val="24"/>
          <w:szCs w:val="24"/>
        </w:rPr>
        <w:t xml:space="preserve"> </w:t>
      </w:r>
      <w:proofErr w:type="gramStart"/>
      <w:r w:rsidRPr="008A434D">
        <w:rPr>
          <w:rFonts w:ascii="Times New Roman" w:hAnsi="Times New Roman"/>
          <w:i/>
          <w:sz w:val="24"/>
          <w:szCs w:val="24"/>
        </w:rPr>
        <w:t>Бельтюков В.И., 1978, 1983).</w:t>
      </w:r>
      <w:proofErr w:type="gramEnd"/>
      <w:r w:rsidRPr="008A434D">
        <w:rPr>
          <w:rFonts w:ascii="Times New Roman" w:hAnsi="Times New Roman"/>
          <w:i/>
          <w:sz w:val="24"/>
          <w:szCs w:val="24"/>
        </w:rPr>
        <w:t xml:space="preserve"> Они являются составной частью идиолекта ребенка раннего и младшего дошкольного возраста и представляют собой возрастную норму. Например: заместителем z, z' является s', а </w:t>
      </w:r>
      <w:r w:rsidRPr="008A434D">
        <w:rPr>
          <w:rFonts w:ascii="Times New Roman" w:hAnsi="Times New Roman"/>
          <w:i/>
          <w:sz w:val="24"/>
          <w:szCs w:val="24"/>
          <w:lang w:val="en-US"/>
        </w:rPr>
        <w:t>r</w:t>
      </w:r>
      <w:r w:rsidRPr="008A434D">
        <w:rPr>
          <w:rFonts w:ascii="Times New Roman" w:hAnsi="Times New Roman"/>
          <w:i/>
          <w:sz w:val="24"/>
          <w:szCs w:val="24"/>
        </w:rPr>
        <w:t xml:space="preserve">, </w:t>
      </w:r>
      <w:r w:rsidRPr="008A434D">
        <w:rPr>
          <w:rFonts w:ascii="Times New Roman" w:hAnsi="Times New Roman"/>
          <w:i/>
          <w:sz w:val="24"/>
          <w:szCs w:val="24"/>
          <w:lang w:val="en-US"/>
        </w:rPr>
        <w:t>r</w:t>
      </w:r>
      <w:r w:rsidRPr="008A434D">
        <w:rPr>
          <w:rFonts w:ascii="Times New Roman" w:hAnsi="Times New Roman"/>
          <w:i/>
          <w:sz w:val="24"/>
          <w:szCs w:val="24"/>
        </w:rPr>
        <w:t xml:space="preserve">' и </w:t>
      </w:r>
      <w:r w:rsidRPr="008A434D">
        <w:rPr>
          <w:rFonts w:ascii="Times New Roman" w:hAnsi="Times New Roman"/>
          <w:i/>
          <w:sz w:val="24"/>
          <w:szCs w:val="24"/>
          <w:lang w:val="en-US"/>
        </w:rPr>
        <w:t>l</w:t>
      </w:r>
      <w:r w:rsidRPr="008A434D">
        <w:rPr>
          <w:rFonts w:ascii="Times New Roman" w:hAnsi="Times New Roman"/>
          <w:i/>
          <w:sz w:val="24"/>
          <w:szCs w:val="24"/>
        </w:rPr>
        <w:t xml:space="preserve">, </w:t>
      </w:r>
      <w:r w:rsidRPr="008A434D">
        <w:rPr>
          <w:rFonts w:ascii="Times New Roman" w:hAnsi="Times New Roman"/>
          <w:i/>
          <w:sz w:val="24"/>
          <w:szCs w:val="24"/>
          <w:lang w:val="en-US"/>
        </w:rPr>
        <w:t>l</w:t>
      </w:r>
      <w:r w:rsidRPr="008A434D">
        <w:rPr>
          <w:rFonts w:ascii="Times New Roman" w:hAnsi="Times New Roman"/>
          <w:i/>
          <w:sz w:val="24"/>
          <w:szCs w:val="24"/>
        </w:rPr>
        <w:t xml:space="preserve">' – звук j. Используя набор временных субститутов, ребенок добивается лучшего </w:t>
      </w:r>
      <w:proofErr w:type="spellStart"/>
      <w:r w:rsidRPr="008A434D">
        <w:rPr>
          <w:rFonts w:ascii="Times New Roman" w:hAnsi="Times New Roman"/>
          <w:i/>
          <w:sz w:val="24"/>
          <w:szCs w:val="24"/>
        </w:rPr>
        <w:t>звуконаполнения</w:t>
      </w:r>
      <w:proofErr w:type="spellEnd"/>
      <w:r w:rsidRPr="008A434D">
        <w:rPr>
          <w:rFonts w:ascii="Times New Roman" w:hAnsi="Times New Roman"/>
          <w:i/>
          <w:sz w:val="24"/>
          <w:szCs w:val="24"/>
        </w:rPr>
        <w:t xml:space="preserve"> и сохранения звуковой структуры, приближенной </w:t>
      </w:r>
      <w:proofErr w:type="gramStart"/>
      <w:r w:rsidRPr="008A434D">
        <w:rPr>
          <w:rFonts w:ascii="Times New Roman" w:hAnsi="Times New Roman"/>
          <w:i/>
          <w:sz w:val="24"/>
          <w:szCs w:val="24"/>
        </w:rPr>
        <w:t>к</w:t>
      </w:r>
      <w:proofErr w:type="gramEnd"/>
      <w:r w:rsidRPr="008A434D">
        <w:rPr>
          <w:rFonts w:ascii="Times New Roman" w:hAnsi="Times New Roman"/>
          <w:i/>
          <w:sz w:val="24"/>
          <w:szCs w:val="24"/>
        </w:rPr>
        <w:t xml:space="preserve"> нормативной. Например: /</w:t>
      </w:r>
      <w:proofErr w:type="spellStart"/>
      <w:r w:rsidRPr="008A434D">
        <w:rPr>
          <w:rFonts w:ascii="Times New Roman" w:hAnsi="Times New Roman"/>
          <w:i/>
          <w:sz w:val="24"/>
          <w:szCs w:val="24"/>
          <w:lang w:val="en-US"/>
        </w:rPr>
        <w:t>tol</w:t>
      </w:r>
      <w:proofErr w:type="spellEnd"/>
      <w:r w:rsidRPr="008A434D">
        <w:rPr>
          <w:rFonts w:ascii="Times New Roman" w:hAnsi="Times New Roman"/>
          <w:i/>
          <w:sz w:val="24"/>
          <w:szCs w:val="24"/>
        </w:rPr>
        <w:t>'</w:t>
      </w:r>
      <w:r w:rsidRPr="008A434D">
        <w:rPr>
          <w:rFonts w:ascii="Times New Roman" w:hAnsi="Times New Roman"/>
          <w:i/>
          <w:sz w:val="24"/>
          <w:szCs w:val="24"/>
          <w:lang w:val="en-US"/>
        </w:rPr>
        <w:t>t</w:t>
      </w:r>
      <w:r w:rsidRPr="008A434D">
        <w:rPr>
          <w:rFonts w:ascii="Times New Roman" w:hAnsi="Times New Roman"/>
          <w:i/>
          <w:sz w:val="24"/>
          <w:szCs w:val="24"/>
        </w:rPr>
        <w:t>/ – торт, /k</w:t>
      </w:r>
      <w:r w:rsidRPr="008A434D">
        <w:rPr>
          <w:rFonts w:ascii="Times New Roman" w:hAnsi="Times New Roman"/>
          <w:i/>
          <w:sz w:val="24"/>
          <w:szCs w:val="24"/>
          <w:lang w:val="en-US"/>
        </w:rPr>
        <w:t>l</w:t>
      </w:r>
      <w:r w:rsidRPr="008A434D">
        <w:rPr>
          <w:rFonts w:ascii="Times New Roman" w:hAnsi="Times New Roman"/>
          <w:i/>
          <w:sz w:val="24"/>
          <w:szCs w:val="24"/>
        </w:rPr>
        <w:t>'</w:t>
      </w:r>
      <w:r w:rsidRPr="008A434D">
        <w:rPr>
          <w:rFonts w:ascii="Times New Roman" w:hAnsi="Times New Roman"/>
          <w:i/>
          <w:sz w:val="24"/>
          <w:szCs w:val="24"/>
          <w:lang w:val="en-US"/>
        </w:rPr>
        <w:t>as</w:t>
      </w:r>
      <w:r w:rsidRPr="008A434D">
        <w:rPr>
          <w:rFonts w:ascii="Times New Roman" w:hAnsi="Times New Roman"/>
          <w:i/>
          <w:sz w:val="24"/>
          <w:szCs w:val="24"/>
        </w:rPr>
        <w:t>'</w:t>
      </w:r>
      <w:r w:rsidRPr="008A434D">
        <w:rPr>
          <w:rFonts w:ascii="Times New Roman" w:hAnsi="Times New Roman"/>
          <w:i/>
          <w:sz w:val="24"/>
          <w:szCs w:val="24"/>
          <w:lang w:val="en-US"/>
        </w:rPr>
        <w:t>it</w:t>
      </w:r>
      <w:r w:rsidRPr="008A434D">
        <w:rPr>
          <w:rFonts w:ascii="Times New Roman" w:hAnsi="Times New Roman"/>
          <w:i/>
          <w:sz w:val="24"/>
          <w:szCs w:val="24"/>
        </w:rPr>
        <w:t>/ – красит, /</w:t>
      </w:r>
      <w:r w:rsidRPr="008A434D">
        <w:rPr>
          <w:rFonts w:ascii="Times New Roman" w:hAnsi="Times New Roman"/>
          <w:i/>
          <w:sz w:val="24"/>
          <w:szCs w:val="24"/>
          <w:lang w:val="en-US"/>
        </w:rPr>
        <w:t>s</w:t>
      </w:r>
      <w:r w:rsidRPr="008A434D">
        <w:rPr>
          <w:rFonts w:ascii="Times New Roman" w:hAnsi="Times New Roman"/>
          <w:i/>
          <w:sz w:val="24"/>
          <w:szCs w:val="24"/>
        </w:rPr>
        <w:t>'</w:t>
      </w:r>
      <w:proofErr w:type="spellStart"/>
      <w:r w:rsidRPr="008A434D">
        <w:rPr>
          <w:rFonts w:ascii="Times New Roman" w:hAnsi="Times New Roman"/>
          <w:i/>
          <w:sz w:val="24"/>
          <w:szCs w:val="24"/>
          <w:lang w:val="en-US"/>
        </w:rPr>
        <w:t>ap</w:t>
      </w:r>
      <w:proofErr w:type="spellEnd"/>
      <w:r w:rsidRPr="008A434D">
        <w:rPr>
          <w:rFonts w:ascii="Times New Roman" w:hAnsi="Times New Roman"/>
          <w:i/>
          <w:sz w:val="24"/>
          <w:szCs w:val="24"/>
        </w:rPr>
        <w:t>k</w:t>
      </w:r>
      <w:r w:rsidRPr="008A434D">
        <w:rPr>
          <w:rFonts w:ascii="Times New Roman" w:hAnsi="Times New Roman"/>
          <w:i/>
          <w:sz w:val="24"/>
          <w:szCs w:val="24"/>
          <w:lang w:val="en-US"/>
        </w:rPr>
        <w:t>a</w:t>
      </w:r>
      <w:r w:rsidRPr="008A434D">
        <w:rPr>
          <w:rFonts w:ascii="Times New Roman" w:hAnsi="Times New Roman"/>
          <w:i/>
          <w:sz w:val="24"/>
          <w:szCs w:val="24"/>
        </w:rPr>
        <w:t>/ – шапка, /</w:t>
      </w:r>
      <w:proofErr w:type="spellStart"/>
      <w:r w:rsidRPr="008A434D">
        <w:rPr>
          <w:rFonts w:ascii="Times New Roman" w:hAnsi="Times New Roman"/>
          <w:i/>
          <w:sz w:val="24"/>
          <w:szCs w:val="24"/>
          <w:lang w:val="en-US"/>
        </w:rPr>
        <w:t>noz</w:t>
      </w:r>
      <w:proofErr w:type="spellEnd"/>
      <w:r w:rsidRPr="008A434D">
        <w:rPr>
          <w:rFonts w:ascii="Times New Roman" w:hAnsi="Times New Roman"/>
          <w:i/>
          <w:sz w:val="24"/>
          <w:szCs w:val="24"/>
        </w:rPr>
        <w:t>'</w:t>
      </w:r>
      <w:r w:rsidRPr="008A434D">
        <w:rPr>
          <w:rFonts w:ascii="Times New Roman" w:hAnsi="Times New Roman"/>
          <w:i/>
          <w:sz w:val="24"/>
          <w:szCs w:val="24"/>
          <w:lang w:val="en-US"/>
        </w:rPr>
        <w:t>n</w:t>
      </w:r>
      <w:r w:rsidRPr="008A434D">
        <w:rPr>
          <w:rFonts w:ascii="Times New Roman" w:hAnsi="Times New Roman"/>
          <w:i/>
          <w:sz w:val="24"/>
          <w:szCs w:val="24"/>
        </w:rPr>
        <w:t>'</w:t>
      </w:r>
      <w:proofErr w:type="spellStart"/>
      <w:r w:rsidRPr="008A434D">
        <w:rPr>
          <w:rFonts w:ascii="Times New Roman" w:hAnsi="Times New Roman"/>
          <w:i/>
          <w:sz w:val="24"/>
          <w:szCs w:val="24"/>
          <w:lang w:val="en-US"/>
        </w:rPr>
        <w:t>ici</w:t>
      </w:r>
      <w:proofErr w:type="spellEnd"/>
      <w:r w:rsidRPr="008A434D">
        <w:rPr>
          <w:rFonts w:ascii="Times New Roman" w:hAnsi="Times New Roman"/>
          <w:i/>
          <w:sz w:val="24"/>
          <w:szCs w:val="24"/>
        </w:rPr>
        <w:t>/ – ножницы, /</w:t>
      </w:r>
      <w:proofErr w:type="spellStart"/>
      <w:r w:rsidRPr="008A434D">
        <w:rPr>
          <w:rFonts w:ascii="Times New Roman" w:hAnsi="Times New Roman"/>
          <w:i/>
          <w:sz w:val="24"/>
          <w:szCs w:val="24"/>
          <w:lang w:val="en-US"/>
        </w:rPr>
        <w:t>upaj</w:t>
      </w:r>
      <w:proofErr w:type="spellEnd"/>
      <w:r w:rsidRPr="008A434D">
        <w:rPr>
          <w:rFonts w:ascii="Times New Roman" w:hAnsi="Times New Roman"/>
          <w:i/>
          <w:sz w:val="24"/>
          <w:szCs w:val="24"/>
        </w:rPr>
        <w:t xml:space="preserve">/ – упал. </w:t>
      </w:r>
    </w:p>
    <w:p w:rsidR="008A434D" w:rsidRPr="008A434D" w:rsidRDefault="008A434D" w:rsidP="008A434D">
      <w:pPr>
        <w:pStyle w:val="ab"/>
        <w:spacing w:after="0"/>
        <w:ind w:left="0" w:firstLine="709"/>
        <w:jc w:val="both"/>
        <w:rPr>
          <w:sz w:val="24"/>
          <w:szCs w:val="24"/>
        </w:rPr>
      </w:pPr>
      <w:r w:rsidRPr="00D42D92">
        <w:rPr>
          <w:bCs/>
          <w:iCs/>
          <w:sz w:val="24"/>
          <w:szCs w:val="24"/>
        </w:rPr>
        <w:t>2. Смешение (</w:t>
      </w:r>
      <w:proofErr w:type="spellStart"/>
      <w:r w:rsidRPr="00D42D92">
        <w:rPr>
          <w:bCs/>
          <w:iCs/>
          <w:sz w:val="24"/>
          <w:szCs w:val="24"/>
        </w:rPr>
        <w:t>взаимозамены</w:t>
      </w:r>
      <w:proofErr w:type="spellEnd"/>
      <w:r w:rsidRPr="00D42D92">
        <w:rPr>
          <w:bCs/>
          <w:iCs/>
          <w:sz w:val="24"/>
          <w:szCs w:val="24"/>
        </w:rPr>
        <w:t>) звуков</w:t>
      </w:r>
      <w:r w:rsidRPr="00D42D92">
        <w:rPr>
          <w:sz w:val="24"/>
          <w:szCs w:val="24"/>
        </w:rPr>
        <w:t xml:space="preserve"> – недостаток речи, проявляющийся в том, что</w:t>
      </w:r>
      <w:r w:rsidRPr="008A434D">
        <w:rPr>
          <w:sz w:val="24"/>
          <w:szCs w:val="24"/>
        </w:rPr>
        <w:t xml:space="preserve"> ребенок, умея произносить те или иные звуки, путает их в речи. Смешение звуков – признак </w:t>
      </w:r>
      <w:proofErr w:type="spellStart"/>
      <w:r w:rsidRPr="008A434D">
        <w:rPr>
          <w:sz w:val="24"/>
          <w:szCs w:val="24"/>
        </w:rPr>
        <w:t>незакончености</w:t>
      </w:r>
      <w:proofErr w:type="spellEnd"/>
      <w:r w:rsidRPr="008A434D">
        <w:rPr>
          <w:sz w:val="24"/>
          <w:szCs w:val="24"/>
        </w:rPr>
        <w:t xml:space="preserve"> процесса овладения системой фонем, нормально этот процесс полностью завершается у ребенка к 4 – 5 годам, когда все звуки речи полностью различаются на слух и правильно произносятся. </w:t>
      </w:r>
    </w:p>
    <w:p w:rsidR="008A434D" w:rsidRPr="008A434D" w:rsidRDefault="008A434D" w:rsidP="008A434D">
      <w:pPr>
        <w:jc w:val="right"/>
        <w:rPr>
          <w:rFonts w:ascii="Times New Roman" w:hAnsi="Times New Roman"/>
          <w:i/>
          <w:sz w:val="24"/>
          <w:szCs w:val="24"/>
        </w:rPr>
      </w:pPr>
      <w:r w:rsidRPr="008A434D">
        <w:rPr>
          <w:rFonts w:ascii="Times New Roman" w:hAnsi="Times New Roman"/>
          <w:i/>
          <w:sz w:val="24"/>
          <w:szCs w:val="24"/>
        </w:rPr>
        <w:t>А.Н. Корнев (2006, с. 97):</w:t>
      </w:r>
    </w:p>
    <w:p w:rsidR="008A434D" w:rsidRPr="008A434D" w:rsidRDefault="008A434D" w:rsidP="008A434D">
      <w:pPr>
        <w:pStyle w:val="a9"/>
        <w:spacing w:before="0" w:beforeAutospacing="0" w:after="0" w:afterAutospacing="0"/>
        <w:ind w:firstLine="709"/>
        <w:jc w:val="both"/>
        <w:rPr>
          <w:i/>
        </w:rPr>
      </w:pPr>
      <w:r w:rsidRPr="008A434D">
        <w:rPr>
          <w:i/>
        </w:rPr>
        <w:t xml:space="preserve">Смешение звуков. Смешения, то есть двусторонние замены звуков, артикуляционно освоенных ребенком, если и встречаются в онтогенезе здоровых детей, то очень кратковременно (Гвоздев А.Н., 1948). При длительном существовании в речи ребенка их правомерно рассматривать как патологические симптомы. Ошибки такого рода рассматриваются как языковые, фонологические (или фонематические), обусловленные нарушениями фонематического восприятия или недостаточной </w:t>
      </w:r>
      <w:proofErr w:type="spellStart"/>
      <w:r w:rsidRPr="008A434D">
        <w:rPr>
          <w:i/>
        </w:rPr>
        <w:t>сформированностью</w:t>
      </w:r>
      <w:proofErr w:type="spellEnd"/>
      <w:r w:rsidRPr="008A434D">
        <w:rPr>
          <w:i/>
        </w:rPr>
        <w:t xml:space="preserve"> соответствующих «фонематических представлений» (Логопедия, 1999). </w:t>
      </w:r>
    </w:p>
    <w:p w:rsidR="008A434D" w:rsidRPr="008A434D" w:rsidRDefault="008A434D" w:rsidP="008A434D">
      <w:pPr>
        <w:pStyle w:val="ab"/>
        <w:spacing w:after="0"/>
        <w:ind w:left="0" w:firstLine="709"/>
        <w:jc w:val="both"/>
        <w:rPr>
          <w:sz w:val="24"/>
          <w:szCs w:val="24"/>
        </w:rPr>
      </w:pPr>
      <w:r w:rsidRPr="00D42D92">
        <w:rPr>
          <w:bCs/>
          <w:iCs/>
          <w:sz w:val="24"/>
          <w:szCs w:val="24"/>
        </w:rPr>
        <w:t>3. Искажение звука</w:t>
      </w:r>
      <w:r w:rsidRPr="00D42D92">
        <w:rPr>
          <w:sz w:val="24"/>
          <w:szCs w:val="24"/>
        </w:rPr>
        <w:t xml:space="preserve"> – ненормативное произношение звука, вместо правильного</w:t>
      </w:r>
      <w:r w:rsidRPr="008A434D">
        <w:rPr>
          <w:sz w:val="24"/>
          <w:szCs w:val="24"/>
        </w:rPr>
        <w:t xml:space="preserve"> звука произносится звук, которого нет в фонетической системе данного языка.</w:t>
      </w:r>
    </w:p>
    <w:p w:rsidR="008A434D" w:rsidRPr="008A434D" w:rsidRDefault="008A434D" w:rsidP="008A434D">
      <w:pPr>
        <w:jc w:val="right"/>
        <w:rPr>
          <w:rFonts w:ascii="Times New Roman" w:hAnsi="Times New Roman"/>
          <w:i/>
          <w:sz w:val="24"/>
          <w:szCs w:val="24"/>
        </w:rPr>
      </w:pPr>
      <w:r w:rsidRPr="008A434D">
        <w:rPr>
          <w:rFonts w:ascii="Times New Roman" w:hAnsi="Times New Roman"/>
          <w:i/>
          <w:sz w:val="24"/>
          <w:szCs w:val="24"/>
        </w:rPr>
        <w:t>А.Н. Корнев (2006, с. 95):</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Искажение звуковых характеристик речи – произнесение речевых высказываний с привнесением ненормативных фонетических характеристик. Искажения могут быть избирательными в отношении определенной группы звуков (чаше согласных позднего онтогенеза) или тотальными, полиморфными. При избирательных искажениях затрагивается только один уровень подсистемы звуковой реализации высказывания – сегментарный. При тотальных, полиморфных искажениях страдают как сегментарный, так и </w:t>
      </w:r>
      <w:proofErr w:type="spellStart"/>
      <w:r w:rsidRPr="008A434D">
        <w:rPr>
          <w:rFonts w:ascii="Times New Roman" w:hAnsi="Times New Roman"/>
          <w:i/>
          <w:sz w:val="24"/>
          <w:szCs w:val="24"/>
        </w:rPr>
        <w:t>супрасегментарный</w:t>
      </w:r>
      <w:proofErr w:type="spellEnd"/>
      <w:r w:rsidRPr="008A434D">
        <w:rPr>
          <w:rFonts w:ascii="Times New Roman" w:hAnsi="Times New Roman"/>
          <w:i/>
          <w:sz w:val="24"/>
          <w:szCs w:val="24"/>
        </w:rPr>
        <w:t xml:space="preserve"> уровни (то есть просодические характеристики).</w:t>
      </w:r>
    </w:p>
    <w:p w:rsidR="008A434D" w:rsidRPr="008A434D" w:rsidRDefault="008A434D" w:rsidP="008A434D">
      <w:pPr>
        <w:pStyle w:val="ad"/>
        <w:ind w:firstLine="709"/>
        <w:jc w:val="both"/>
        <w:rPr>
          <w:rFonts w:ascii="Times New Roman" w:hAnsi="Times New Roman"/>
          <w:i/>
          <w:sz w:val="24"/>
          <w:szCs w:val="24"/>
        </w:rPr>
      </w:pPr>
      <w:r w:rsidRPr="008A434D">
        <w:rPr>
          <w:rFonts w:ascii="Times New Roman" w:hAnsi="Times New Roman"/>
          <w:i/>
          <w:sz w:val="24"/>
          <w:szCs w:val="24"/>
        </w:rPr>
        <w:t xml:space="preserve">При избирательных искажениях нарушается произношение одного или нескольких звуков (согласных), относящихся к одной фонетической группе и имеющих сходную артикуляцию (по месту и способу образования). Обычно это не препятствует правильной идентификации звука при восприятии </w:t>
      </w:r>
      <w:proofErr w:type="gramStart"/>
      <w:r w:rsidRPr="008A434D">
        <w:rPr>
          <w:rFonts w:ascii="Times New Roman" w:hAnsi="Times New Roman"/>
          <w:i/>
          <w:sz w:val="24"/>
          <w:szCs w:val="24"/>
        </w:rPr>
        <w:t>слушающим</w:t>
      </w:r>
      <w:proofErr w:type="gramEnd"/>
      <w:r w:rsidRPr="008A434D">
        <w:rPr>
          <w:rFonts w:ascii="Times New Roman" w:hAnsi="Times New Roman"/>
          <w:i/>
          <w:sz w:val="24"/>
          <w:szCs w:val="24"/>
        </w:rPr>
        <w:t xml:space="preserve">. Характер артикуляции при этом в большинстве случаев отличается от </w:t>
      </w:r>
      <w:proofErr w:type="gramStart"/>
      <w:r w:rsidRPr="008A434D">
        <w:rPr>
          <w:rFonts w:ascii="Times New Roman" w:hAnsi="Times New Roman"/>
          <w:i/>
          <w:sz w:val="24"/>
          <w:szCs w:val="24"/>
        </w:rPr>
        <w:t>нормативного</w:t>
      </w:r>
      <w:proofErr w:type="gramEnd"/>
      <w:r w:rsidRPr="008A434D">
        <w:rPr>
          <w:rFonts w:ascii="Times New Roman" w:hAnsi="Times New Roman"/>
          <w:i/>
          <w:sz w:val="24"/>
          <w:szCs w:val="24"/>
        </w:rPr>
        <w:t xml:space="preserve">. </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Нельзя не принять во внимание тот факт, что транзиторное (преходящее, временное) искаженное произнесение согласных наблюдается у многих здоровых детей </w:t>
      </w:r>
      <w:r w:rsidRPr="008A434D">
        <w:rPr>
          <w:rFonts w:ascii="Times New Roman" w:hAnsi="Times New Roman"/>
          <w:i/>
          <w:sz w:val="24"/>
          <w:szCs w:val="24"/>
        </w:rPr>
        <w:lastRenderedPageBreak/>
        <w:t>как переходный этап в процессе овладения нормативным звукопроизношением (Гвоздев А.Н</w:t>
      </w:r>
      <w:r w:rsidR="00B92BF3">
        <w:rPr>
          <w:rFonts w:ascii="Times New Roman" w:hAnsi="Times New Roman"/>
          <w:i/>
          <w:sz w:val="24"/>
          <w:szCs w:val="24"/>
        </w:rPr>
        <w:t>.</w:t>
      </w:r>
      <w:r w:rsidRPr="008A434D">
        <w:rPr>
          <w:rFonts w:ascii="Times New Roman" w:hAnsi="Times New Roman"/>
          <w:i/>
          <w:sz w:val="24"/>
          <w:szCs w:val="24"/>
        </w:rPr>
        <w:t xml:space="preserve">). Обычно это наблюдается перед окончательным освоением ребенком нормативного произнесения звука. Этому предшествует узнаваемый, но неточный вариант артикуляции. Под контролем слухового анализатора в норме происходит </w:t>
      </w:r>
      <w:proofErr w:type="spellStart"/>
      <w:r w:rsidRPr="008A434D">
        <w:rPr>
          <w:rFonts w:ascii="Times New Roman" w:hAnsi="Times New Roman"/>
          <w:i/>
          <w:sz w:val="24"/>
          <w:szCs w:val="24"/>
        </w:rPr>
        <w:t>самокоррекция</w:t>
      </w:r>
      <w:proofErr w:type="spellEnd"/>
      <w:r w:rsidRPr="008A434D">
        <w:rPr>
          <w:rFonts w:ascii="Times New Roman" w:hAnsi="Times New Roman"/>
          <w:i/>
          <w:sz w:val="24"/>
          <w:szCs w:val="24"/>
        </w:rPr>
        <w:t xml:space="preserve">, то есть совершенствование артикуляции до полного совпадения звукового эффекта </w:t>
      </w:r>
      <w:proofErr w:type="gramStart"/>
      <w:r w:rsidRPr="008A434D">
        <w:rPr>
          <w:rFonts w:ascii="Times New Roman" w:hAnsi="Times New Roman"/>
          <w:i/>
          <w:sz w:val="24"/>
          <w:szCs w:val="24"/>
        </w:rPr>
        <w:t>с</w:t>
      </w:r>
      <w:proofErr w:type="gramEnd"/>
      <w:r w:rsidRPr="008A434D">
        <w:rPr>
          <w:rFonts w:ascii="Times New Roman" w:hAnsi="Times New Roman"/>
          <w:i/>
          <w:sz w:val="24"/>
          <w:szCs w:val="24"/>
        </w:rPr>
        <w:t xml:space="preserve"> эталонным. В патологии может произойти санкционирование приблизительного, искаженного варианта произнесения как окончательного.</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 xml:space="preserve">В случаях более тяжелой патологии искажения носят тотальный, полиморфный характер и распространяются как на гласные, так и на согласные звуки, что делает речь нечленораздельной и резко затрудняет ее понимание. Одновременно страдает и интонационно-мелодическая окраска речи: она слабо модулирована, монотонна. Нередко наблюдаются и </w:t>
      </w:r>
      <w:proofErr w:type="spellStart"/>
      <w:r w:rsidRPr="008A434D">
        <w:rPr>
          <w:rFonts w:ascii="Times New Roman" w:hAnsi="Times New Roman"/>
          <w:i/>
          <w:sz w:val="24"/>
          <w:szCs w:val="24"/>
        </w:rPr>
        <w:t>дисфонические</w:t>
      </w:r>
      <w:proofErr w:type="spellEnd"/>
      <w:r w:rsidRPr="008A434D">
        <w:rPr>
          <w:rFonts w:ascii="Times New Roman" w:hAnsi="Times New Roman"/>
          <w:i/>
          <w:sz w:val="24"/>
          <w:szCs w:val="24"/>
        </w:rPr>
        <w:t xml:space="preserve"> симптомы: глухость голоса, который периодически затухает, явления фонастении.</w:t>
      </w:r>
    </w:p>
    <w:p w:rsidR="008A434D" w:rsidRPr="008A434D" w:rsidRDefault="008A434D" w:rsidP="008A434D">
      <w:pPr>
        <w:pStyle w:val="a9"/>
        <w:spacing w:before="0" w:beforeAutospacing="0" w:after="0" w:afterAutospacing="0"/>
        <w:ind w:firstLine="709"/>
        <w:jc w:val="both"/>
      </w:pPr>
      <w:r w:rsidRPr="00D42D92">
        <w:rPr>
          <w:bCs/>
          <w:iCs/>
        </w:rPr>
        <w:t>4. Пропуск</w:t>
      </w:r>
      <w:r w:rsidRPr="00D42D92">
        <w:t xml:space="preserve"> (элизия) звуков, при котором звук не опознается, выпадает. Отсутствие</w:t>
      </w:r>
      <w:r w:rsidRPr="008A434D">
        <w:t xml:space="preserve"> звука в речи может выражаться в его выпадении в начале слова.</w:t>
      </w:r>
    </w:p>
    <w:p w:rsidR="008A434D" w:rsidRPr="008A434D" w:rsidRDefault="008A434D" w:rsidP="008A434D">
      <w:pPr>
        <w:jc w:val="right"/>
        <w:rPr>
          <w:rFonts w:ascii="Times New Roman" w:hAnsi="Times New Roman"/>
          <w:i/>
          <w:sz w:val="24"/>
          <w:szCs w:val="24"/>
        </w:rPr>
      </w:pPr>
      <w:r w:rsidRPr="008A434D">
        <w:rPr>
          <w:rFonts w:ascii="Times New Roman" w:hAnsi="Times New Roman"/>
          <w:i/>
          <w:sz w:val="24"/>
          <w:szCs w:val="24"/>
        </w:rPr>
        <w:t>А.Н. Корнев (2006, с. 95):</w:t>
      </w:r>
    </w:p>
    <w:p w:rsidR="008A434D" w:rsidRPr="008A434D" w:rsidRDefault="008A434D" w:rsidP="008A434D">
      <w:pPr>
        <w:ind w:firstLine="709"/>
        <w:jc w:val="both"/>
        <w:rPr>
          <w:rFonts w:ascii="Times New Roman" w:hAnsi="Times New Roman"/>
          <w:i/>
          <w:sz w:val="24"/>
          <w:szCs w:val="24"/>
        </w:rPr>
      </w:pPr>
      <w:r w:rsidRPr="008A434D">
        <w:rPr>
          <w:rFonts w:ascii="Times New Roman" w:hAnsi="Times New Roman"/>
          <w:i/>
          <w:sz w:val="24"/>
          <w:szCs w:val="24"/>
        </w:rPr>
        <w:t>Пропуск звуков. Следует различать 2 категории случаев, когда наблюдаются ошибки данного типа: А) Пропуски звуков, который ребенок еще не умеет произносить, даже при имитации в изолированной форме. Б) Пропуск звука, который ребенок уже может артикулировать отраженно и в некоторых коротких словах, простых по слоговой и звуковой структуре. Звуки, еще не освоенные ребенком, пропускаются: /</w:t>
      </w:r>
      <w:proofErr w:type="spellStart"/>
      <w:r w:rsidRPr="008A434D">
        <w:rPr>
          <w:rFonts w:ascii="Times New Roman" w:hAnsi="Times New Roman"/>
          <w:i/>
          <w:sz w:val="24"/>
          <w:szCs w:val="24"/>
        </w:rPr>
        <w:t>и</w:t>
      </w:r>
      <w:proofErr w:type="gramStart"/>
      <w:r w:rsidRPr="008A434D">
        <w:rPr>
          <w:rFonts w:ascii="Times New Roman" w:hAnsi="Times New Roman"/>
          <w:i/>
          <w:sz w:val="24"/>
          <w:szCs w:val="24"/>
        </w:rPr>
        <w:t>k</w:t>
      </w:r>
      <w:proofErr w:type="gramEnd"/>
      <w:r w:rsidRPr="008A434D">
        <w:rPr>
          <w:rFonts w:ascii="Times New Roman" w:hAnsi="Times New Roman"/>
          <w:i/>
          <w:sz w:val="24"/>
          <w:szCs w:val="24"/>
        </w:rPr>
        <w:t>а</w:t>
      </w:r>
      <w:proofErr w:type="spellEnd"/>
      <w:r w:rsidRPr="008A434D">
        <w:rPr>
          <w:rFonts w:ascii="Times New Roman" w:hAnsi="Times New Roman"/>
          <w:i/>
          <w:sz w:val="24"/>
          <w:szCs w:val="24"/>
        </w:rPr>
        <w:t>/ – рука, /</w:t>
      </w:r>
      <w:proofErr w:type="spellStart"/>
      <w:r w:rsidRPr="008A434D">
        <w:rPr>
          <w:rFonts w:ascii="Times New Roman" w:hAnsi="Times New Roman"/>
          <w:i/>
          <w:sz w:val="24"/>
          <w:szCs w:val="24"/>
        </w:rPr>
        <w:t>kиа</w:t>
      </w:r>
      <w:proofErr w:type="spellEnd"/>
      <w:r w:rsidRPr="008A434D">
        <w:rPr>
          <w:rFonts w:ascii="Times New Roman" w:hAnsi="Times New Roman"/>
          <w:i/>
          <w:sz w:val="24"/>
          <w:szCs w:val="24"/>
        </w:rPr>
        <w:t xml:space="preserve">/ – кура. Или их место занимает гласный или </w:t>
      </w:r>
      <w:proofErr w:type="spellStart"/>
      <w:r w:rsidRPr="008A434D">
        <w:rPr>
          <w:rFonts w:ascii="Times New Roman" w:hAnsi="Times New Roman"/>
          <w:i/>
          <w:sz w:val="24"/>
          <w:szCs w:val="24"/>
        </w:rPr>
        <w:t>гласноподобный</w:t>
      </w:r>
      <w:proofErr w:type="spellEnd"/>
      <w:r w:rsidRPr="008A434D">
        <w:rPr>
          <w:rFonts w:ascii="Times New Roman" w:hAnsi="Times New Roman"/>
          <w:i/>
          <w:sz w:val="24"/>
          <w:szCs w:val="24"/>
        </w:rPr>
        <w:t xml:space="preserve"> звук: /</w:t>
      </w:r>
      <w:proofErr w:type="spellStart"/>
      <w:r w:rsidRPr="008A434D">
        <w:rPr>
          <w:rFonts w:ascii="Times New Roman" w:hAnsi="Times New Roman"/>
          <w:i/>
          <w:sz w:val="24"/>
          <w:szCs w:val="24"/>
        </w:rPr>
        <w:t>ab</w:t>
      </w:r>
      <w:proofErr w:type="spellEnd"/>
      <w:r w:rsidRPr="008A434D">
        <w:rPr>
          <w:rFonts w:ascii="Times New Roman" w:hAnsi="Times New Roman"/>
          <w:i/>
          <w:sz w:val="24"/>
          <w:szCs w:val="24"/>
          <w:lang w:val="en-US"/>
        </w:rPr>
        <w:t>is</w:t>
      </w:r>
      <w:r w:rsidRPr="008A434D">
        <w:rPr>
          <w:rFonts w:ascii="Times New Roman" w:hAnsi="Times New Roman"/>
          <w:i/>
          <w:sz w:val="24"/>
          <w:szCs w:val="24"/>
        </w:rPr>
        <w:t>`</w:t>
      </w:r>
      <w:proofErr w:type="spellStart"/>
      <w:proofErr w:type="gramStart"/>
      <w:r w:rsidRPr="008A434D">
        <w:rPr>
          <w:rFonts w:ascii="Times New Roman" w:hAnsi="Times New Roman"/>
          <w:i/>
          <w:sz w:val="24"/>
          <w:szCs w:val="24"/>
        </w:rPr>
        <w:t>k</w:t>
      </w:r>
      <w:proofErr w:type="gramEnd"/>
      <w:r w:rsidRPr="008A434D">
        <w:rPr>
          <w:rFonts w:ascii="Times New Roman" w:hAnsi="Times New Roman"/>
          <w:i/>
          <w:sz w:val="24"/>
          <w:szCs w:val="24"/>
        </w:rPr>
        <w:t>о</w:t>
      </w:r>
      <w:proofErr w:type="spellEnd"/>
      <w:r w:rsidRPr="008A434D">
        <w:rPr>
          <w:rFonts w:ascii="Times New Roman" w:hAnsi="Times New Roman"/>
          <w:i/>
          <w:sz w:val="24"/>
          <w:szCs w:val="24"/>
        </w:rPr>
        <w:t>/ – яблочко, /e</w:t>
      </w:r>
      <w:r w:rsidRPr="008A434D">
        <w:rPr>
          <w:rFonts w:ascii="Times New Roman" w:hAnsi="Times New Roman"/>
          <w:i/>
          <w:sz w:val="24"/>
          <w:szCs w:val="24"/>
          <w:lang w:val="en-US"/>
        </w:rPr>
        <w:t>w</w:t>
      </w:r>
      <w:proofErr w:type="spellStart"/>
      <w:r w:rsidRPr="008A434D">
        <w:rPr>
          <w:rFonts w:ascii="Times New Roman" w:hAnsi="Times New Roman"/>
          <w:i/>
          <w:sz w:val="24"/>
          <w:szCs w:val="24"/>
        </w:rPr>
        <w:t>bus</w:t>
      </w:r>
      <w:proofErr w:type="spellEnd"/>
      <w:r w:rsidRPr="008A434D">
        <w:rPr>
          <w:rFonts w:ascii="Times New Roman" w:hAnsi="Times New Roman"/>
          <w:i/>
          <w:sz w:val="24"/>
          <w:szCs w:val="24"/>
        </w:rPr>
        <w:t>/ – арбуз.</w:t>
      </w:r>
    </w:p>
    <w:p w:rsidR="008A434D" w:rsidRPr="008A434D" w:rsidRDefault="008A434D" w:rsidP="008A434D">
      <w:pPr>
        <w:ind w:firstLine="709"/>
        <w:jc w:val="both"/>
        <w:rPr>
          <w:rFonts w:ascii="Times New Roman" w:hAnsi="Times New Roman"/>
          <w:sz w:val="24"/>
          <w:szCs w:val="24"/>
        </w:rPr>
      </w:pPr>
      <w:r w:rsidRPr="008A434D">
        <w:rPr>
          <w:rFonts w:ascii="Times New Roman" w:hAnsi="Times New Roman"/>
          <w:i/>
          <w:sz w:val="24"/>
          <w:szCs w:val="24"/>
        </w:rPr>
        <w:t>Звуки частично усвоенные, то есть те, у которых комплекс необходимых движений не автоматизирован, пропускаются не всегда. Вероятность пропуска звука в таких случаях зависит от его фонетического окружения и позиции в слове. Наиболее часто пропускаются согласные в ситуации их стечения. Довольно часто пропускается звук в конце слова, Более сильной позицией является начало слова и предударное положение (Гвоздев А.Н., 1995). Например: /</w:t>
      </w:r>
      <w:proofErr w:type="spellStart"/>
      <w:r w:rsidRPr="008A434D">
        <w:rPr>
          <w:rFonts w:ascii="Times New Roman" w:hAnsi="Times New Roman"/>
          <w:i/>
          <w:sz w:val="24"/>
          <w:szCs w:val="24"/>
        </w:rPr>
        <w:t>po</w:t>
      </w:r>
      <w:proofErr w:type="spellEnd"/>
      <w:r w:rsidRPr="008A434D">
        <w:rPr>
          <w:rFonts w:ascii="Times New Roman" w:hAnsi="Times New Roman"/>
          <w:i/>
          <w:sz w:val="24"/>
          <w:szCs w:val="24"/>
          <w:lang w:val="en-US"/>
        </w:rPr>
        <w:t>i</w:t>
      </w:r>
      <w:r w:rsidRPr="008A434D">
        <w:rPr>
          <w:rFonts w:ascii="Times New Roman" w:hAnsi="Times New Roman"/>
          <w:i/>
          <w:sz w:val="24"/>
          <w:szCs w:val="24"/>
        </w:rPr>
        <w:t>s/ – поезд, /</w:t>
      </w:r>
      <w:proofErr w:type="spellStart"/>
      <w:r w:rsidRPr="008A434D">
        <w:rPr>
          <w:rFonts w:ascii="Times New Roman" w:hAnsi="Times New Roman"/>
          <w:i/>
          <w:sz w:val="24"/>
          <w:szCs w:val="24"/>
        </w:rPr>
        <w:t>jaka</w:t>
      </w:r>
      <w:proofErr w:type="spellEnd"/>
      <w:r w:rsidRPr="008A434D">
        <w:rPr>
          <w:rFonts w:ascii="Times New Roman" w:hAnsi="Times New Roman"/>
          <w:i/>
          <w:sz w:val="24"/>
          <w:szCs w:val="24"/>
        </w:rPr>
        <w:t>/ — якорь, но /</w:t>
      </w:r>
      <w:proofErr w:type="spellStart"/>
      <w:r w:rsidRPr="008A434D">
        <w:rPr>
          <w:rFonts w:ascii="Times New Roman" w:hAnsi="Times New Roman"/>
          <w:i/>
          <w:sz w:val="24"/>
          <w:szCs w:val="24"/>
        </w:rPr>
        <w:t>reki</w:t>
      </w:r>
      <w:proofErr w:type="spellEnd"/>
      <w:r w:rsidRPr="008A434D">
        <w:rPr>
          <w:rFonts w:ascii="Times New Roman" w:hAnsi="Times New Roman"/>
          <w:i/>
          <w:sz w:val="24"/>
          <w:szCs w:val="24"/>
        </w:rPr>
        <w:t>/ – реки, /</w:t>
      </w:r>
      <w:proofErr w:type="spellStart"/>
      <w:r w:rsidRPr="008A434D">
        <w:rPr>
          <w:rFonts w:ascii="Times New Roman" w:hAnsi="Times New Roman"/>
          <w:i/>
          <w:sz w:val="24"/>
          <w:szCs w:val="24"/>
        </w:rPr>
        <w:t>kaput'а</w:t>
      </w:r>
      <w:proofErr w:type="spellEnd"/>
      <w:r w:rsidRPr="008A434D">
        <w:rPr>
          <w:rFonts w:ascii="Times New Roman" w:hAnsi="Times New Roman"/>
          <w:i/>
          <w:sz w:val="24"/>
          <w:szCs w:val="24"/>
        </w:rPr>
        <w:t>/ – капуста, но /</w:t>
      </w:r>
      <w:proofErr w:type="spellStart"/>
      <w:r w:rsidRPr="008A434D">
        <w:rPr>
          <w:rFonts w:ascii="Times New Roman" w:hAnsi="Times New Roman"/>
          <w:i/>
          <w:sz w:val="24"/>
          <w:szCs w:val="24"/>
        </w:rPr>
        <w:t>s'umka</w:t>
      </w:r>
      <w:proofErr w:type="spellEnd"/>
      <w:r w:rsidRPr="008A434D">
        <w:rPr>
          <w:rFonts w:ascii="Times New Roman" w:hAnsi="Times New Roman"/>
          <w:i/>
          <w:sz w:val="24"/>
          <w:szCs w:val="24"/>
        </w:rPr>
        <w:t>/ – сумка, /</w:t>
      </w:r>
      <w:proofErr w:type="spellStart"/>
      <w:r w:rsidRPr="008A434D">
        <w:rPr>
          <w:rFonts w:ascii="Times New Roman" w:hAnsi="Times New Roman"/>
          <w:i/>
          <w:sz w:val="24"/>
          <w:szCs w:val="24"/>
        </w:rPr>
        <w:t>goz'd'i</w:t>
      </w:r>
      <w:proofErr w:type="spellEnd"/>
      <w:r w:rsidRPr="008A434D">
        <w:rPr>
          <w:rFonts w:ascii="Times New Roman" w:hAnsi="Times New Roman"/>
          <w:i/>
          <w:sz w:val="24"/>
          <w:szCs w:val="24"/>
        </w:rPr>
        <w:t>/ – гвозди, но /</w:t>
      </w:r>
      <w:proofErr w:type="spellStart"/>
      <w:r w:rsidRPr="008A434D">
        <w:rPr>
          <w:rFonts w:ascii="Times New Roman" w:hAnsi="Times New Roman"/>
          <w:i/>
          <w:sz w:val="24"/>
          <w:szCs w:val="24"/>
        </w:rPr>
        <w:t>vetil</w:t>
      </w:r>
      <w:proofErr w:type="spellEnd"/>
      <w:r w:rsidRPr="008A434D">
        <w:rPr>
          <w:rFonts w:ascii="Times New Roman" w:hAnsi="Times New Roman"/>
          <w:i/>
          <w:sz w:val="24"/>
          <w:szCs w:val="24"/>
        </w:rPr>
        <w:t>'/ – ветер, /</w:t>
      </w:r>
      <w:proofErr w:type="spellStart"/>
      <w:r w:rsidRPr="008A434D">
        <w:rPr>
          <w:rFonts w:ascii="Times New Roman" w:hAnsi="Times New Roman"/>
          <w:i/>
          <w:sz w:val="24"/>
          <w:szCs w:val="24"/>
          <w:lang w:val="en-US"/>
        </w:rPr>
        <w:t>ut</w:t>
      </w:r>
      <w:proofErr w:type="spellEnd"/>
      <w:r w:rsidRPr="008A434D">
        <w:rPr>
          <w:rFonts w:ascii="Times New Roman" w:hAnsi="Times New Roman"/>
          <w:i/>
          <w:sz w:val="24"/>
          <w:szCs w:val="24"/>
        </w:rPr>
        <w:t>'е</w:t>
      </w:r>
      <w:proofErr w:type="gramStart"/>
      <w:r w:rsidRPr="008A434D">
        <w:rPr>
          <w:rFonts w:ascii="Times New Roman" w:hAnsi="Times New Roman"/>
          <w:i/>
          <w:sz w:val="24"/>
          <w:szCs w:val="24"/>
          <w:lang w:val="en-US"/>
        </w:rPr>
        <w:t>j</w:t>
      </w:r>
      <w:proofErr w:type="gramEnd"/>
      <w:r w:rsidRPr="008A434D">
        <w:rPr>
          <w:rFonts w:ascii="Times New Roman" w:hAnsi="Times New Roman"/>
          <w:i/>
          <w:sz w:val="24"/>
          <w:szCs w:val="24"/>
        </w:rPr>
        <w:t>/ – ручей, но /</w:t>
      </w:r>
      <w:proofErr w:type="spellStart"/>
      <w:r w:rsidRPr="008A434D">
        <w:rPr>
          <w:rFonts w:ascii="Times New Roman" w:hAnsi="Times New Roman"/>
          <w:i/>
          <w:sz w:val="24"/>
          <w:szCs w:val="24"/>
          <w:lang w:val="en-US"/>
        </w:rPr>
        <w:t>ru</w:t>
      </w:r>
      <w:proofErr w:type="spellEnd"/>
      <w:r w:rsidRPr="008A434D">
        <w:rPr>
          <w:rFonts w:ascii="Times New Roman" w:hAnsi="Times New Roman"/>
          <w:i/>
          <w:sz w:val="24"/>
          <w:szCs w:val="24"/>
        </w:rPr>
        <w:t>k</w:t>
      </w:r>
      <w:r w:rsidRPr="008A434D">
        <w:rPr>
          <w:rFonts w:ascii="Times New Roman" w:hAnsi="Times New Roman"/>
          <w:i/>
          <w:sz w:val="24"/>
          <w:szCs w:val="24"/>
          <w:lang w:val="en-US"/>
        </w:rPr>
        <w:t>i</w:t>
      </w:r>
      <w:r w:rsidRPr="008A434D">
        <w:rPr>
          <w:rFonts w:ascii="Times New Roman" w:hAnsi="Times New Roman"/>
          <w:i/>
          <w:sz w:val="24"/>
          <w:szCs w:val="24"/>
        </w:rPr>
        <w:t>/ –</w:t>
      </w:r>
      <w:r w:rsidRPr="008A434D">
        <w:rPr>
          <w:rFonts w:ascii="Times New Roman" w:hAnsi="Times New Roman"/>
          <w:sz w:val="24"/>
          <w:szCs w:val="24"/>
        </w:rPr>
        <w:t xml:space="preserve"> руки.</w:t>
      </w:r>
    </w:p>
    <w:p w:rsidR="008A434D" w:rsidRPr="008A434D" w:rsidRDefault="008A434D" w:rsidP="008A434D">
      <w:pPr>
        <w:pStyle w:val="a9"/>
        <w:spacing w:before="0" w:beforeAutospacing="0" w:after="0" w:afterAutospacing="0"/>
        <w:jc w:val="both"/>
        <w:rPr>
          <w:u w:val="single"/>
        </w:rPr>
      </w:pPr>
    </w:p>
    <w:p w:rsidR="008A434D" w:rsidRPr="008A434D" w:rsidRDefault="008A434D" w:rsidP="008A434D">
      <w:pPr>
        <w:pStyle w:val="a9"/>
        <w:spacing w:before="0" w:beforeAutospacing="0" w:after="0" w:afterAutospacing="0"/>
        <w:ind w:firstLine="709"/>
        <w:jc w:val="both"/>
      </w:pPr>
      <w:r w:rsidRPr="008A434D">
        <w:rPr>
          <w:i/>
        </w:rPr>
        <w:t xml:space="preserve">Б.М. </w:t>
      </w:r>
      <w:proofErr w:type="spellStart"/>
      <w:r w:rsidRPr="008A434D">
        <w:rPr>
          <w:i/>
        </w:rPr>
        <w:t>Гриншпун</w:t>
      </w:r>
      <w:proofErr w:type="spellEnd"/>
      <w:r w:rsidRPr="008A434D">
        <w:t xml:space="preserve">: Перечисленные виды нарушений: замены, </w:t>
      </w:r>
      <w:proofErr w:type="gramStart"/>
      <w:r w:rsidRPr="008A434D">
        <w:t>смешении</w:t>
      </w:r>
      <w:proofErr w:type="gramEnd"/>
      <w:r w:rsidRPr="008A434D">
        <w:t xml:space="preserve"> и искажения звуков – в традиционной логопедии рассматриваются как </w:t>
      </w:r>
      <w:proofErr w:type="spellStart"/>
      <w:r w:rsidRPr="008A434D">
        <w:t>рядоположные</w:t>
      </w:r>
      <w:proofErr w:type="spellEnd"/>
      <w:r w:rsidRPr="008A434D">
        <w:t xml:space="preserve">. В современных логопедических исследованиях, опирающихся на положения лингвистики, они подразделяются на две </w:t>
      </w:r>
      <w:proofErr w:type="spellStart"/>
      <w:r w:rsidRPr="008A434D">
        <w:t>разноуровневые</w:t>
      </w:r>
      <w:proofErr w:type="spellEnd"/>
      <w:r w:rsidRPr="008A434D">
        <w:t xml:space="preserve"> категории. </w:t>
      </w:r>
      <w:r w:rsidRPr="008A434D">
        <w:rPr>
          <w:bCs/>
        </w:rPr>
        <w:t xml:space="preserve">Замены и смешения звуков квалифицируются как фонологические </w:t>
      </w:r>
      <w:r w:rsidRPr="008A434D">
        <w:t xml:space="preserve">(Ф. Ф. </w:t>
      </w:r>
      <w:proofErr w:type="spellStart"/>
      <w:r w:rsidRPr="008A434D">
        <w:t>Pay</w:t>
      </w:r>
      <w:proofErr w:type="spellEnd"/>
      <w:r w:rsidRPr="008A434D">
        <w:t xml:space="preserve">), или (что то же самое) </w:t>
      </w:r>
      <w:r w:rsidRPr="008A434D">
        <w:rPr>
          <w:bCs/>
        </w:rPr>
        <w:t xml:space="preserve">фонематические </w:t>
      </w:r>
      <w:r w:rsidRPr="008A434D">
        <w:t xml:space="preserve">(Р. Е. Левина) </w:t>
      </w:r>
      <w:r w:rsidRPr="008A434D">
        <w:rPr>
          <w:bCs/>
        </w:rPr>
        <w:t xml:space="preserve">дефекты, </w:t>
      </w:r>
      <w:r w:rsidRPr="008A434D">
        <w:t xml:space="preserve">при которых нарушена система языка. При фонологических /фонематических дефектах нарушена система языка. </w:t>
      </w:r>
    </w:p>
    <w:p w:rsidR="008A434D" w:rsidRPr="008A434D" w:rsidRDefault="008A434D" w:rsidP="008A434D">
      <w:pPr>
        <w:pStyle w:val="a9"/>
        <w:spacing w:before="0" w:beforeAutospacing="0" w:after="0" w:afterAutospacing="0"/>
        <w:ind w:firstLine="709"/>
        <w:jc w:val="both"/>
      </w:pPr>
      <w:r w:rsidRPr="008A434D">
        <w:rPr>
          <w:bCs/>
        </w:rPr>
        <w:t xml:space="preserve">Искажения звуков квалифицируются как </w:t>
      </w:r>
      <w:proofErr w:type="spellStart"/>
      <w:r w:rsidRPr="008A434D">
        <w:rPr>
          <w:bCs/>
        </w:rPr>
        <w:t>антропофонические</w:t>
      </w:r>
      <w:proofErr w:type="spellEnd"/>
      <w:r w:rsidRPr="008A434D">
        <w:rPr>
          <w:bCs/>
        </w:rPr>
        <w:t xml:space="preserve"> </w:t>
      </w:r>
      <w:r w:rsidRPr="008A434D">
        <w:t xml:space="preserve">(Ф. Ф. </w:t>
      </w:r>
      <w:proofErr w:type="spellStart"/>
      <w:r w:rsidRPr="008A434D">
        <w:t>Pay</w:t>
      </w:r>
      <w:proofErr w:type="spellEnd"/>
      <w:r w:rsidRPr="008A434D">
        <w:t xml:space="preserve">), или </w:t>
      </w:r>
      <w:r w:rsidRPr="008A434D">
        <w:rPr>
          <w:bCs/>
        </w:rPr>
        <w:t xml:space="preserve">фонетические дефекты, </w:t>
      </w:r>
      <w:r w:rsidRPr="008A434D">
        <w:t>при которых нарушена произносительная норма речи.</w:t>
      </w:r>
    </w:p>
    <w:p w:rsidR="008A434D" w:rsidRPr="00D42D92" w:rsidRDefault="008A434D" w:rsidP="008A434D">
      <w:pPr>
        <w:pStyle w:val="a9"/>
        <w:spacing w:before="0" w:beforeAutospacing="0" w:after="0" w:afterAutospacing="0"/>
        <w:jc w:val="center"/>
      </w:pPr>
      <w:r w:rsidRPr="00D42D92">
        <w:rPr>
          <w:bCs/>
          <w:iCs/>
        </w:rPr>
        <w:t>Классификация нарушений звукопроизношения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2"/>
        <w:gridCol w:w="2411"/>
        <w:gridCol w:w="2870"/>
      </w:tblGrid>
      <w:tr w:rsidR="008A434D" w:rsidRPr="008A434D" w:rsidTr="003B7CF8">
        <w:tc>
          <w:tcPr>
            <w:tcW w:w="4182"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Формы</w:t>
            </w:r>
            <w:proofErr w:type="spellEnd"/>
            <w:r w:rsidRPr="008A434D">
              <w:rPr>
                <w:sz w:val="24"/>
                <w:szCs w:val="24"/>
                <w:lang w:val="en-US"/>
              </w:rPr>
              <w:t xml:space="preserve"> </w:t>
            </w:r>
            <w:proofErr w:type="spellStart"/>
            <w:r w:rsidRPr="008A434D">
              <w:rPr>
                <w:sz w:val="24"/>
                <w:szCs w:val="24"/>
                <w:lang w:val="en-US"/>
              </w:rPr>
              <w:t>звуковых</w:t>
            </w:r>
            <w:proofErr w:type="spellEnd"/>
            <w:r w:rsidRPr="008A434D">
              <w:rPr>
                <w:sz w:val="24"/>
                <w:szCs w:val="24"/>
                <w:lang w:val="en-US"/>
              </w:rPr>
              <w:t xml:space="preserve"> </w:t>
            </w:r>
            <w:proofErr w:type="spellStart"/>
            <w:r w:rsidRPr="008A434D">
              <w:rPr>
                <w:sz w:val="24"/>
                <w:szCs w:val="24"/>
                <w:lang w:val="en-US"/>
              </w:rPr>
              <w:t>нарушений</w:t>
            </w:r>
            <w:proofErr w:type="spellEnd"/>
          </w:p>
        </w:tc>
        <w:tc>
          <w:tcPr>
            <w:tcW w:w="2411"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Замены</w:t>
            </w:r>
            <w:proofErr w:type="spellEnd"/>
            <w:r w:rsidRPr="008A434D">
              <w:rPr>
                <w:sz w:val="24"/>
                <w:szCs w:val="24"/>
                <w:lang w:val="en-US"/>
              </w:rPr>
              <w:t xml:space="preserve">, </w:t>
            </w:r>
            <w:proofErr w:type="spellStart"/>
            <w:r w:rsidRPr="008A434D">
              <w:rPr>
                <w:sz w:val="24"/>
                <w:szCs w:val="24"/>
                <w:lang w:val="en-US"/>
              </w:rPr>
              <w:t>смешения</w:t>
            </w:r>
            <w:proofErr w:type="spellEnd"/>
          </w:p>
        </w:tc>
        <w:tc>
          <w:tcPr>
            <w:tcW w:w="2870"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Искажения</w:t>
            </w:r>
            <w:proofErr w:type="spellEnd"/>
          </w:p>
        </w:tc>
      </w:tr>
      <w:tr w:rsidR="008A434D" w:rsidRPr="008A434D" w:rsidTr="003B7CF8">
        <w:tc>
          <w:tcPr>
            <w:tcW w:w="4182" w:type="dxa"/>
          </w:tcPr>
          <w:p w:rsidR="008A434D" w:rsidRPr="008A434D" w:rsidRDefault="008A434D" w:rsidP="003B7CF8">
            <w:pPr>
              <w:pStyle w:val="ab"/>
              <w:spacing w:after="0"/>
              <w:ind w:left="0"/>
              <w:jc w:val="both"/>
              <w:rPr>
                <w:sz w:val="24"/>
                <w:szCs w:val="24"/>
              </w:rPr>
            </w:pPr>
            <w:r w:rsidRPr="008A434D">
              <w:rPr>
                <w:sz w:val="24"/>
                <w:szCs w:val="24"/>
              </w:rPr>
              <w:t xml:space="preserve">По классификации Ф.Ф. </w:t>
            </w:r>
            <w:proofErr w:type="spellStart"/>
            <w:r w:rsidRPr="008A434D">
              <w:rPr>
                <w:sz w:val="24"/>
                <w:szCs w:val="24"/>
              </w:rPr>
              <w:t>Рау</w:t>
            </w:r>
            <w:proofErr w:type="spellEnd"/>
          </w:p>
        </w:tc>
        <w:tc>
          <w:tcPr>
            <w:tcW w:w="2411"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Фонологические</w:t>
            </w:r>
            <w:proofErr w:type="spellEnd"/>
            <w:r w:rsidRPr="008A434D">
              <w:rPr>
                <w:sz w:val="24"/>
                <w:szCs w:val="24"/>
                <w:lang w:val="en-US"/>
              </w:rPr>
              <w:t xml:space="preserve"> </w:t>
            </w:r>
            <w:proofErr w:type="spellStart"/>
            <w:r w:rsidRPr="008A434D">
              <w:rPr>
                <w:sz w:val="24"/>
                <w:szCs w:val="24"/>
                <w:lang w:val="en-US"/>
              </w:rPr>
              <w:t>нарушения</w:t>
            </w:r>
            <w:proofErr w:type="spellEnd"/>
          </w:p>
        </w:tc>
        <w:tc>
          <w:tcPr>
            <w:tcW w:w="2870"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Антропофонические</w:t>
            </w:r>
            <w:proofErr w:type="spellEnd"/>
            <w:r w:rsidRPr="008A434D">
              <w:rPr>
                <w:sz w:val="24"/>
                <w:szCs w:val="24"/>
                <w:lang w:val="en-US"/>
              </w:rPr>
              <w:t xml:space="preserve"> </w:t>
            </w:r>
            <w:proofErr w:type="spellStart"/>
            <w:r w:rsidRPr="008A434D">
              <w:rPr>
                <w:sz w:val="24"/>
                <w:szCs w:val="24"/>
                <w:lang w:val="en-US"/>
              </w:rPr>
              <w:t>нарушения</w:t>
            </w:r>
            <w:proofErr w:type="spellEnd"/>
          </w:p>
        </w:tc>
      </w:tr>
      <w:tr w:rsidR="008A434D" w:rsidRPr="008A434D" w:rsidTr="003B7CF8">
        <w:tc>
          <w:tcPr>
            <w:tcW w:w="4182" w:type="dxa"/>
          </w:tcPr>
          <w:p w:rsidR="008A434D" w:rsidRPr="008A434D" w:rsidRDefault="008A434D" w:rsidP="003B7CF8">
            <w:pPr>
              <w:pStyle w:val="ab"/>
              <w:spacing w:after="0"/>
              <w:ind w:left="0"/>
              <w:jc w:val="both"/>
              <w:rPr>
                <w:sz w:val="24"/>
                <w:szCs w:val="24"/>
              </w:rPr>
            </w:pPr>
            <w:r w:rsidRPr="008A434D">
              <w:rPr>
                <w:sz w:val="24"/>
                <w:szCs w:val="24"/>
              </w:rPr>
              <w:t>По классификации Р.Е. Левиной</w:t>
            </w:r>
          </w:p>
        </w:tc>
        <w:tc>
          <w:tcPr>
            <w:tcW w:w="2411"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Фонематические</w:t>
            </w:r>
            <w:proofErr w:type="spellEnd"/>
          </w:p>
        </w:tc>
        <w:tc>
          <w:tcPr>
            <w:tcW w:w="2870"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Фонетические</w:t>
            </w:r>
            <w:proofErr w:type="spellEnd"/>
          </w:p>
        </w:tc>
      </w:tr>
      <w:tr w:rsidR="008A434D" w:rsidRPr="008A434D" w:rsidTr="003B7CF8">
        <w:tc>
          <w:tcPr>
            <w:tcW w:w="4182" w:type="dxa"/>
          </w:tcPr>
          <w:p w:rsidR="008A434D" w:rsidRPr="008A434D" w:rsidRDefault="008A434D" w:rsidP="003B7CF8">
            <w:pPr>
              <w:pStyle w:val="ab"/>
              <w:spacing w:after="0"/>
              <w:ind w:left="0"/>
              <w:jc w:val="both"/>
              <w:rPr>
                <w:sz w:val="24"/>
                <w:szCs w:val="24"/>
              </w:rPr>
            </w:pPr>
            <w:r w:rsidRPr="008A434D">
              <w:rPr>
                <w:sz w:val="24"/>
                <w:szCs w:val="24"/>
              </w:rPr>
              <w:t>По классификации О.А. Токаревой</w:t>
            </w:r>
          </w:p>
        </w:tc>
        <w:tc>
          <w:tcPr>
            <w:tcW w:w="2411"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Сенсорные</w:t>
            </w:r>
            <w:proofErr w:type="spellEnd"/>
          </w:p>
        </w:tc>
        <w:tc>
          <w:tcPr>
            <w:tcW w:w="2870" w:type="dxa"/>
          </w:tcPr>
          <w:p w:rsidR="008A434D" w:rsidRPr="008A434D" w:rsidRDefault="008A434D" w:rsidP="003B7CF8">
            <w:pPr>
              <w:pStyle w:val="ab"/>
              <w:spacing w:after="0"/>
              <w:ind w:left="0"/>
              <w:jc w:val="both"/>
              <w:rPr>
                <w:sz w:val="24"/>
                <w:szCs w:val="24"/>
                <w:lang w:val="en-US"/>
              </w:rPr>
            </w:pPr>
            <w:proofErr w:type="spellStart"/>
            <w:r w:rsidRPr="008A434D">
              <w:rPr>
                <w:sz w:val="24"/>
                <w:szCs w:val="24"/>
                <w:lang w:val="en-US"/>
              </w:rPr>
              <w:t>Моторные</w:t>
            </w:r>
            <w:proofErr w:type="spellEnd"/>
          </w:p>
        </w:tc>
      </w:tr>
    </w:tbl>
    <w:p w:rsidR="008A434D" w:rsidRPr="008A434D" w:rsidRDefault="008A434D" w:rsidP="008A434D">
      <w:pPr>
        <w:pStyle w:val="a9"/>
        <w:spacing w:before="0" w:beforeAutospacing="0" w:after="0" w:afterAutospacing="0"/>
        <w:jc w:val="both"/>
        <w:rPr>
          <w:u w:val="single"/>
        </w:rPr>
      </w:pPr>
    </w:p>
    <w:p w:rsidR="008A434D" w:rsidRPr="00D42D92" w:rsidRDefault="008A434D" w:rsidP="008A434D">
      <w:pPr>
        <w:pStyle w:val="a9"/>
        <w:spacing w:before="0" w:beforeAutospacing="0" w:after="0" w:afterAutospacing="0"/>
        <w:ind w:firstLine="709"/>
        <w:jc w:val="both"/>
        <w:rPr>
          <w:bCs/>
          <w:iCs/>
        </w:rPr>
      </w:pPr>
      <w:r w:rsidRPr="00D42D92">
        <w:t xml:space="preserve">Для обозначения искаженного произношения звуков используются международные термины, образованные от названий букв греческого алфавита с помощью суффикса </w:t>
      </w:r>
      <w:proofErr w:type="gramStart"/>
      <w:r w:rsidRPr="00D42D92">
        <w:rPr>
          <w:bCs/>
          <w:iCs/>
        </w:rPr>
        <w:t>-</w:t>
      </w:r>
      <w:proofErr w:type="spellStart"/>
      <w:r w:rsidRPr="00D42D92">
        <w:rPr>
          <w:bCs/>
          <w:iCs/>
        </w:rPr>
        <w:t>и</w:t>
      </w:r>
      <w:proofErr w:type="gramEnd"/>
      <w:r w:rsidRPr="00D42D92">
        <w:rPr>
          <w:bCs/>
          <w:iCs/>
        </w:rPr>
        <w:t>зм</w:t>
      </w:r>
      <w:proofErr w:type="spellEnd"/>
      <w:r w:rsidRPr="00D42D92">
        <w:rPr>
          <w:bCs/>
          <w:iCs/>
        </w:rPr>
        <w:t xml:space="preserve">: </w:t>
      </w:r>
    </w:p>
    <w:p w:rsidR="008A434D" w:rsidRPr="00D42D92" w:rsidRDefault="008A434D" w:rsidP="008A434D">
      <w:pPr>
        <w:pStyle w:val="a9"/>
        <w:spacing w:before="0" w:beforeAutospacing="0" w:after="0" w:afterAutospacing="0"/>
        <w:jc w:val="both"/>
      </w:pPr>
      <w:r w:rsidRPr="00D42D92">
        <w:t xml:space="preserve">1. </w:t>
      </w:r>
      <w:proofErr w:type="spellStart"/>
      <w:r w:rsidRPr="00D42D92">
        <w:t>Сигматизм</w:t>
      </w:r>
      <w:proofErr w:type="spellEnd"/>
      <w:r w:rsidRPr="00D42D92">
        <w:t xml:space="preserve"> (от названия греческой буквы </w:t>
      </w:r>
      <w:r w:rsidRPr="00D42D92">
        <w:rPr>
          <w:iCs/>
        </w:rPr>
        <w:t xml:space="preserve">сигма, </w:t>
      </w:r>
      <w:r w:rsidRPr="00D42D92">
        <w:t xml:space="preserve">обозначающей звук </w:t>
      </w:r>
      <w:r w:rsidRPr="00D42D92">
        <w:rPr>
          <w:iCs/>
        </w:rPr>
        <w:t xml:space="preserve">с) </w:t>
      </w:r>
      <w:r w:rsidRPr="00D42D92">
        <w:t xml:space="preserve">– недостатки произношения свистящих </w:t>
      </w:r>
      <w:r w:rsidRPr="00D42D92">
        <w:rPr>
          <w:iCs/>
        </w:rPr>
        <w:t>(</w:t>
      </w:r>
      <w:proofErr w:type="spellStart"/>
      <w:r w:rsidRPr="00D42D92">
        <w:rPr>
          <w:iCs/>
        </w:rPr>
        <w:t>с</w:t>
      </w:r>
      <w:proofErr w:type="gramStart"/>
      <w:r w:rsidRPr="00D42D92">
        <w:rPr>
          <w:iCs/>
        </w:rPr>
        <w:t>,с</w:t>
      </w:r>
      <w:proofErr w:type="spellEnd"/>
      <w:proofErr w:type="gramEnd"/>
      <w:r w:rsidRPr="00D42D92">
        <w:rPr>
          <w:iCs/>
        </w:rPr>
        <w:t xml:space="preserve">', </w:t>
      </w:r>
      <w:proofErr w:type="spellStart"/>
      <w:r w:rsidRPr="00D42D92">
        <w:rPr>
          <w:iCs/>
        </w:rPr>
        <w:t>з,з</w:t>
      </w:r>
      <w:proofErr w:type="spellEnd"/>
      <w:r w:rsidRPr="00D42D92">
        <w:rPr>
          <w:iCs/>
        </w:rPr>
        <w:t xml:space="preserve">', ц) </w:t>
      </w:r>
      <w:r w:rsidRPr="00D42D92">
        <w:t xml:space="preserve">и шипящих </w:t>
      </w:r>
      <w:r w:rsidRPr="00D42D92">
        <w:rPr>
          <w:iCs/>
        </w:rPr>
        <w:t xml:space="preserve">(ш, ж, ч, щ) </w:t>
      </w:r>
      <w:r w:rsidRPr="00D42D92">
        <w:t xml:space="preserve">звуков. </w:t>
      </w:r>
    </w:p>
    <w:p w:rsidR="008A434D" w:rsidRPr="00D42D92" w:rsidRDefault="008A434D" w:rsidP="008A434D">
      <w:pPr>
        <w:pStyle w:val="a9"/>
        <w:spacing w:before="0" w:beforeAutospacing="0" w:after="0" w:afterAutospacing="0"/>
        <w:jc w:val="both"/>
      </w:pPr>
      <w:r w:rsidRPr="00D42D92">
        <w:lastRenderedPageBreak/>
        <w:t xml:space="preserve">2. Ротацизм (от названия греческой буквы </w:t>
      </w:r>
      <w:proofErr w:type="spellStart"/>
      <w:r w:rsidRPr="00D42D92">
        <w:rPr>
          <w:iCs/>
        </w:rPr>
        <w:t>ро</w:t>
      </w:r>
      <w:proofErr w:type="spellEnd"/>
      <w:r w:rsidRPr="00D42D92">
        <w:rPr>
          <w:iCs/>
        </w:rPr>
        <w:t xml:space="preserve">, </w:t>
      </w:r>
      <w:r w:rsidRPr="00D42D92">
        <w:t xml:space="preserve">обозначающей звук </w:t>
      </w:r>
      <w:r w:rsidRPr="00D42D92">
        <w:rPr>
          <w:iCs/>
        </w:rPr>
        <w:t xml:space="preserve">р) </w:t>
      </w:r>
      <w:r w:rsidRPr="00D42D92">
        <w:t xml:space="preserve">– недостатки произношения звуков </w:t>
      </w:r>
      <w:proofErr w:type="gramStart"/>
      <w:r w:rsidRPr="00D42D92">
        <w:rPr>
          <w:iCs/>
        </w:rPr>
        <w:t>р</w:t>
      </w:r>
      <w:proofErr w:type="gramEnd"/>
      <w:r w:rsidRPr="00D42D92">
        <w:rPr>
          <w:iCs/>
        </w:rPr>
        <w:t xml:space="preserve"> </w:t>
      </w:r>
      <w:r w:rsidRPr="00D42D92">
        <w:t xml:space="preserve">и </w:t>
      </w:r>
      <w:r w:rsidRPr="00D42D92">
        <w:rPr>
          <w:iCs/>
        </w:rPr>
        <w:t>р'.</w:t>
      </w:r>
    </w:p>
    <w:p w:rsidR="008A434D" w:rsidRPr="00D42D92" w:rsidRDefault="008A434D" w:rsidP="008A434D">
      <w:pPr>
        <w:pStyle w:val="a9"/>
        <w:spacing w:before="0" w:beforeAutospacing="0" w:after="0" w:afterAutospacing="0"/>
        <w:jc w:val="both"/>
      </w:pPr>
      <w:r w:rsidRPr="00D42D92">
        <w:t xml:space="preserve">3. </w:t>
      </w:r>
      <w:proofErr w:type="spellStart"/>
      <w:r w:rsidRPr="00D42D92">
        <w:t>Ламбдацизм</w:t>
      </w:r>
      <w:proofErr w:type="spellEnd"/>
      <w:r w:rsidRPr="00D42D92">
        <w:t xml:space="preserve"> (от названия греческой буквы </w:t>
      </w:r>
      <w:proofErr w:type="spellStart"/>
      <w:r w:rsidRPr="00D42D92">
        <w:rPr>
          <w:iCs/>
        </w:rPr>
        <w:t>ламбда</w:t>
      </w:r>
      <w:proofErr w:type="spellEnd"/>
      <w:r w:rsidRPr="00D42D92">
        <w:rPr>
          <w:iCs/>
        </w:rPr>
        <w:t xml:space="preserve">, </w:t>
      </w:r>
      <w:r w:rsidRPr="00D42D92">
        <w:t xml:space="preserve">обозначающей звук </w:t>
      </w:r>
      <w:r w:rsidRPr="00D42D92">
        <w:rPr>
          <w:iCs/>
        </w:rPr>
        <w:t xml:space="preserve">л) </w:t>
      </w:r>
      <w:r w:rsidRPr="00D42D92">
        <w:t xml:space="preserve">– недостатки произношения звуков </w:t>
      </w:r>
      <w:proofErr w:type="gramStart"/>
      <w:r w:rsidRPr="00D42D92">
        <w:rPr>
          <w:iCs/>
        </w:rPr>
        <w:t>л</w:t>
      </w:r>
      <w:proofErr w:type="gramEnd"/>
      <w:r w:rsidRPr="00D42D92">
        <w:rPr>
          <w:iCs/>
        </w:rPr>
        <w:t xml:space="preserve"> </w:t>
      </w:r>
      <w:r w:rsidRPr="00D42D92">
        <w:t xml:space="preserve">и </w:t>
      </w:r>
      <w:r w:rsidRPr="00D42D92">
        <w:rPr>
          <w:iCs/>
        </w:rPr>
        <w:t>л'.</w:t>
      </w:r>
    </w:p>
    <w:p w:rsidR="008A434D" w:rsidRPr="00D42D92" w:rsidRDefault="008A434D" w:rsidP="008A434D">
      <w:pPr>
        <w:pStyle w:val="a9"/>
        <w:spacing w:before="0" w:beforeAutospacing="0" w:after="0" w:afterAutospacing="0"/>
        <w:jc w:val="both"/>
      </w:pPr>
      <w:r w:rsidRPr="00D42D92">
        <w:t xml:space="preserve">4. Дефекты произношения нёбных звуков: </w:t>
      </w:r>
      <w:proofErr w:type="spellStart"/>
      <w:r w:rsidRPr="00D42D92">
        <w:t>каппацизм</w:t>
      </w:r>
      <w:proofErr w:type="spellEnd"/>
      <w:r w:rsidRPr="00D42D92">
        <w:t xml:space="preserve"> — звуков </w:t>
      </w:r>
      <w:proofErr w:type="gramStart"/>
      <w:r w:rsidRPr="00D42D92">
        <w:rPr>
          <w:iCs/>
        </w:rPr>
        <w:t>к</w:t>
      </w:r>
      <w:proofErr w:type="gramEnd"/>
      <w:r w:rsidRPr="00D42D92">
        <w:rPr>
          <w:iCs/>
        </w:rPr>
        <w:t xml:space="preserve"> </w:t>
      </w:r>
      <w:r w:rsidRPr="00D42D92">
        <w:t xml:space="preserve">и </w:t>
      </w:r>
      <w:r w:rsidRPr="00D42D92">
        <w:rPr>
          <w:iCs/>
        </w:rPr>
        <w:t xml:space="preserve">к', </w:t>
      </w:r>
      <w:proofErr w:type="spellStart"/>
      <w:r w:rsidRPr="00D42D92">
        <w:t>гаммацизм</w:t>
      </w:r>
      <w:proofErr w:type="spellEnd"/>
      <w:r w:rsidRPr="00D42D92">
        <w:t xml:space="preserve"> — звуков </w:t>
      </w:r>
      <w:r w:rsidRPr="00D42D92">
        <w:rPr>
          <w:iCs/>
        </w:rPr>
        <w:t xml:space="preserve">г </w:t>
      </w:r>
      <w:r w:rsidRPr="00D42D92">
        <w:t xml:space="preserve">и </w:t>
      </w:r>
      <w:r w:rsidRPr="00D42D92">
        <w:rPr>
          <w:iCs/>
        </w:rPr>
        <w:t xml:space="preserve">г', </w:t>
      </w:r>
      <w:proofErr w:type="spellStart"/>
      <w:r w:rsidRPr="00D42D92">
        <w:t>хитизм</w:t>
      </w:r>
      <w:proofErr w:type="spellEnd"/>
      <w:r w:rsidRPr="00D42D92">
        <w:t xml:space="preserve"> – звуков </w:t>
      </w:r>
      <w:r w:rsidRPr="00D42D92">
        <w:rPr>
          <w:iCs/>
        </w:rPr>
        <w:t xml:space="preserve">х </w:t>
      </w:r>
      <w:r w:rsidRPr="00D42D92">
        <w:t xml:space="preserve">и </w:t>
      </w:r>
      <w:r w:rsidRPr="00D42D92">
        <w:rPr>
          <w:iCs/>
        </w:rPr>
        <w:t xml:space="preserve">х', </w:t>
      </w:r>
      <w:proofErr w:type="spellStart"/>
      <w:r w:rsidRPr="00D42D92">
        <w:t>йотацизм</w:t>
      </w:r>
      <w:proofErr w:type="spellEnd"/>
      <w:r w:rsidRPr="00D42D92">
        <w:t xml:space="preserve"> – звука </w:t>
      </w:r>
      <w:r w:rsidRPr="00D42D92">
        <w:rPr>
          <w:iCs/>
        </w:rPr>
        <w:t xml:space="preserve">й </w:t>
      </w:r>
      <w:r w:rsidRPr="00D42D92">
        <w:t xml:space="preserve">(от названий греческих букв </w:t>
      </w:r>
      <w:r w:rsidRPr="00D42D92">
        <w:rPr>
          <w:iCs/>
        </w:rPr>
        <w:t xml:space="preserve">каппа, гамма, хи, йота, </w:t>
      </w:r>
      <w:r w:rsidRPr="00D42D92">
        <w:t xml:space="preserve">обозначающих соответственно звуки </w:t>
      </w:r>
      <w:r w:rsidRPr="00D42D92">
        <w:rPr>
          <w:iCs/>
        </w:rPr>
        <w:t>к, г, х, и).</w:t>
      </w:r>
    </w:p>
    <w:p w:rsidR="008A434D" w:rsidRPr="00D42D92" w:rsidRDefault="008A434D" w:rsidP="008A434D">
      <w:pPr>
        <w:pStyle w:val="a9"/>
        <w:spacing w:before="0" w:beforeAutospacing="0" w:after="0" w:afterAutospacing="0"/>
        <w:jc w:val="both"/>
      </w:pPr>
      <w:r w:rsidRPr="00D42D92">
        <w:t xml:space="preserve">5. Дефекты озвончения – недостатки произношения звонких согласных звуков. Эти дефекты выражаются в замене звонких согласных звуков парными глухими звуками: </w:t>
      </w:r>
      <w:r w:rsidRPr="00D42D92">
        <w:rPr>
          <w:iCs/>
        </w:rPr>
        <w:t xml:space="preserve">б-п, </w:t>
      </w:r>
      <w:proofErr w:type="gramStart"/>
      <w:r w:rsidRPr="00D42D92">
        <w:rPr>
          <w:iCs/>
        </w:rPr>
        <w:t>д-т</w:t>
      </w:r>
      <w:proofErr w:type="gramEnd"/>
      <w:r w:rsidRPr="00D42D92">
        <w:rPr>
          <w:iCs/>
        </w:rPr>
        <w:t xml:space="preserve">, в-ф, з-с, ж-ш, г-к </w:t>
      </w:r>
      <w:r w:rsidRPr="00D42D92">
        <w:t xml:space="preserve">и т. д. </w:t>
      </w:r>
    </w:p>
    <w:p w:rsidR="008A434D" w:rsidRPr="00D42D92" w:rsidRDefault="008A434D" w:rsidP="008A434D">
      <w:pPr>
        <w:pStyle w:val="a9"/>
        <w:spacing w:before="0" w:beforeAutospacing="0" w:after="0" w:afterAutospacing="0"/>
        <w:jc w:val="both"/>
      </w:pPr>
      <w:r w:rsidRPr="00D42D92">
        <w:t xml:space="preserve">6. Дефекты смягчения – недостатки произношения мягких согласных звуков, заключающиеся в основном в замене их парными твердыми, например </w:t>
      </w:r>
      <w:r w:rsidRPr="00D42D92">
        <w:rPr>
          <w:iCs/>
        </w:rPr>
        <w:t>д</w:t>
      </w:r>
      <w:proofErr w:type="gramStart"/>
      <w:r w:rsidRPr="00D42D92">
        <w:rPr>
          <w:iCs/>
        </w:rPr>
        <w:t>'-</w:t>
      </w:r>
      <w:proofErr w:type="gramEnd"/>
      <w:r w:rsidRPr="00D42D92">
        <w:rPr>
          <w:iCs/>
        </w:rPr>
        <w:t xml:space="preserve">д, п'-п, к'-к, р'-р </w:t>
      </w:r>
      <w:r w:rsidRPr="00D42D92">
        <w:t>и т. д.</w:t>
      </w:r>
    </w:p>
    <w:p w:rsidR="008A434D" w:rsidRPr="00D42D92" w:rsidRDefault="008A434D" w:rsidP="008A434D">
      <w:pPr>
        <w:pStyle w:val="a9"/>
        <w:spacing w:before="0" w:beforeAutospacing="0" w:after="0" w:afterAutospacing="0"/>
        <w:ind w:firstLine="709"/>
        <w:jc w:val="both"/>
      </w:pPr>
      <w:r w:rsidRPr="00D42D92">
        <w:t xml:space="preserve">Исключение составляют только звуки </w:t>
      </w:r>
      <w:r w:rsidRPr="00D42D92">
        <w:rPr>
          <w:iCs/>
        </w:rPr>
        <w:t xml:space="preserve">ш, ж, ц, </w:t>
      </w:r>
      <w:r w:rsidRPr="00D42D92">
        <w:t xml:space="preserve">не имеющие мягких пар, и звуки </w:t>
      </w:r>
      <w:proofErr w:type="gramStart"/>
      <w:r w:rsidRPr="00D42D92">
        <w:rPr>
          <w:iCs/>
        </w:rPr>
        <w:t>ч</w:t>
      </w:r>
      <w:proofErr w:type="gramEnd"/>
      <w:r w:rsidRPr="00D42D92">
        <w:rPr>
          <w:iCs/>
        </w:rPr>
        <w:t xml:space="preserve">, щ, и, </w:t>
      </w:r>
      <w:r w:rsidRPr="00D42D92">
        <w:t>которые произносятся всегда мягко и не имеют твердых пар.</w:t>
      </w:r>
    </w:p>
    <w:p w:rsidR="008A434D" w:rsidRPr="00D42D92" w:rsidRDefault="008A434D" w:rsidP="008A434D">
      <w:pPr>
        <w:pStyle w:val="a9"/>
        <w:spacing w:before="0" w:beforeAutospacing="0" w:after="0" w:afterAutospacing="0"/>
        <w:ind w:firstLine="709"/>
        <w:jc w:val="both"/>
        <w:rPr>
          <w:bCs/>
        </w:rPr>
      </w:pPr>
      <w:r w:rsidRPr="00D42D92">
        <w:t xml:space="preserve">В тех случаях, когда отмечается замена звука, то к названию дефекта прибавляют приставку </w:t>
      </w:r>
      <w:r w:rsidRPr="00D42D92">
        <w:rPr>
          <w:bCs/>
          <w:iCs/>
        </w:rPr>
        <w:t>пар</w:t>
      </w:r>
      <w:proofErr w:type="gramStart"/>
      <w:r w:rsidRPr="00D42D92">
        <w:rPr>
          <w:bCs/>
          <w:iCs/>
        </w:rPr>
        <w:t>а-</w:t>
      </w:r>
      <w:proofErr w:type="gramEnd"/>
      <w:r w:rsidRPr="00D42D92">
        <w:rPr>
          <w:bCs/>
          <w:iCs/>
        </w:rPr>
        <w:t xml:space="preserve">: </w:t>
      </w:r>
      <w:proofErr w:type="spellStart"/>
      <w:r w:rsidRPr="00D42D92">
        <w:rPr>
          <w:bCs/>
        </w:rPr>
        <w:t>параротацизм</w:t>
      </w:r>
      <w:proofErr w:type="spellEnd"/>
      <w:r w:rsidRPr="00D42D92">
        <w:rPr>
          <w:bCs/>
        </w:rPr>
        <w:t xml:space="preserve">, </w:t>
      </w:r>
      <w:proofErr w:type="spellStart"/>
      <w:r w:rsidRPr="00D42D92">
        <w:rPr>
          <w:bCs/>
        </w:rPr>
        <w:t>парасигматизм</w:t>
      </w:r>
      <w:proofErr w:type="spellEnd"/>
      <w:r w:rsidRPr="00D42D92">
        <w:rPr>
          <w:bCs/>
        </w:rPr>
        <w:t xml:space="preserve"> и др.</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3 уровня неправильного звукопроизношения:</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iCs/>
          <w:sz w:val="24"/>
          <w:szCs w:val="24"/>
        </w:rPr>
        <w:t>1-й уровень:</w:t>
      </w:r>
      <w:r w:rsidRPr="00D42D92">
        <w:rPr>
          <w:rFonts w:ascii="Times New Roman" w:hAnsi="Times New Roman"/>
          <w:sz w:val="24"/>
          <w:szCs w:val="24"/>
        </w:rPr>
        <w:t xml:space="preserve"> полное неумение произнести звук или всю группу звуков;</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iCs/>
          <w:sz w:val="24"/>
          <w:szCs w:val="24"/>
        </w:rPr>
        <w:t>2-й уровень:</w:t>
      </w:r>
      <w:r w:rsidRPr="00D42D92">
        <w:rPr>
          <w:rFonts w:ascii="Times New Roman" w:hAnsi="Times New Roman"/>
          <w:sz w:val="24"/>
          <w:szCs w:val="24"/>
        </w:rPr>
        <w:t xml:space="preserve"> неправильное произношение звуков в речевом потоке при наличии умения правильно произносить их изолированно или в отдельных словах;</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iCs/>
          <w:sz w:val="24"/>
          <w:szCs w:val="24"/>
        </w:rPr>
        <w:t xml:space="preserve">3-й уровень: </w:t>
      </w:r>
      <w:r w:rsidRPr="00D42D92">
        <w:rPr>
          <w:rFonts w:ascii="Times New Roman" w:hAnsi="Times New Roman"/>
          <w:sz w:val="24"/>
          <w:szCs w:val="24"/>
        </w:rPr>
        <w:t>недостаточное дифференцирование — смешение двух близких по звучанию или по артикуляции звуков при умении правильно произносить их изолированно.</w:t>
      </w:r>
    </w:p>
    <w:p w:rsidR="008A434D" w:rsidRPr="008A434D" w:rsidRDefault="008A434D" w:rsidP="008A434D">
      <w:pPr>
        <w:ind w:firstLine="709"/>
        <w:jc w:val="both"/>
        <w:rPr>
          <w:rFonts w:ascii="Times New Roman" w:hAnsi="Times New Roman"/>
          <w:sz w:val="24"/>
          <w:szCs w:val="24"/>
        </w:rPr>
      </w:pPr>
      <w:proofErr w:type="gramStart"/>
      <w:r w:rsidRPr="00D42D92">
        <w:rPr>
          <w:rFonts w:ascii="Times New Roman" w:hAnsi="Times New Roman"/>
          <w:sz w:val="24"/>
          <w:szCs w:val="24"/>
        </w:rPr>
        <w:t xml:space="preserve">Большинство авторов (Ф.А. </w:t>
      </w:r>
      <w:proofErr w:type="spellStart"/>
      <w:r w:rsidRPr="00D42D92">
        <w:rPr>
          <w:rFonts w:ascii="Times New Roman" w:hAnsi="Times New Roman"/>
          <w:sz w:val="24"/>
          <w:szCs w:val="24"/>
        </w:rPr>
        <w:t>Pay</w:t>
      </w:r>
      <w:proofErr w:type="spellEnd"/>
      <w:r w:rsidRPr="00D42D92">
        <w:rPr>
          <w:rFonts w:ascii="Times New Roman" w:hAnsi="Times New Roman"/>
          <w:sz w:val="24"/>
          <w:szCs w:val="24"/>
        </w:rPr>
        <w:t>, M.E.</w:t>
      </w:r>
      <w:proofErr w:type="gramEnd"/>
      <w:r w:rsidRPr="00D42D92">
        <w:rPr>
          <w:rFonts w:ascii="Times New Roman" w:hAnsi="Times New Roman"/>
          <w:sz w:val="24"/>
          <w:szCs w:val="24"/>
        </w:rPr>
        <w:t xml:space="preserve"> </w:t>
      </w:r>
      <w:proofErr w:type="spellStart"/>
      <w:proofErr w:type="gramStart"/>
      <w:r w:rsidRPr="00D42D92">
        <w:rPr>
          <w:rFonts w:ascii="Times New Roman" w:hAnsi="Times New Roman"/>
          <w:sz w:val="24"/>
          <w:szCs w:val="24"/>
        </w:rPr>
        <w:t>Хватцев</w:t>
      </w:r>
      <w:proofErr w:type="spellEnd"/>
      <w:r w:rsidRPr="00D42D92">
        <w:rPr>
          <w:rFonts w:ascii="Times New Roman" w:hAnsi="Times New Roman"/>
          <w:sz w:val="24"/>
          <w:szCs w:val="24"/>
        </w:rPr>
        <w:t>, О.В. Правдина и др.)</w:t>
      </w:r>
      <w:r w:rsidRPr="008A434D">
        <w:rPr>
          <w:rFonts w:ascii="Times New Roman" w:hAnsi="Times New Roman"/>
          <w:sz w:val="24"/>
          <w:szCs w:val="24"/>
        </w:rPr>
        <w:t xml:space="preserve"> рассматривают смешение как уровень неправильного произношения, который характеризуется тем, что ребенок может правильно произносить звук изолированно, в слогах, словах и даже при повторении фраз, но в речевом потоке смешивает его с другими, </w:t>
      </w:r>
      <w:proofErr w:type="spellStart"/>
      <w:r w:rsidRPr="008A434D">
        <w:rPr>
          <w:rFonts w:ascii="Times New Roman" w:hAnsi="Times New Roman"/>
          <w:sz w:val="24"/>
          <w:szCs w:val="24"/>
        </w:rPr>
        <w:t>артикуляторно</w:t>
      </w:r>
      <w:proofErr w:type="spellEnd"/>
      <w:r w:rsidRPr="008A434D">
        <w:rPr>
          <w:rFonts w:ascii="Times New Roman" w:hAnsi="Times New Roman"/>
          <w:sz w:val="24"/>
          <w:szCs w:val="24"/>
        </w:rPr>
        <w:t xml:space="preserve"> или акустически близкими звуками.</w:t>
      </w:r>
      <w:proofErr w:type="gramEnd"/>
      <w:r w:rsidRPr="008A434D">
        <w:rPr>
          <w:rFonts w:ascii="Times New Roman" w:hAnsi="Times New Roman"/>
          <w:sz w:val="24"/>
          <w:szCs w:val="24"/>
        </w:rPr>
        <w:t xml:space="preserve"> </w:t>
      </w:r>
      <w:proofErr w:type="gramStart"/>
      <w:r w:rsidRPr="008A434D">
        <w:rPr>
          <w:rFonts w:ascii="Times New Roman" w:hAnsi="Times New Roman"/>
          <w:sz w:val="24"/>
          <w:szCs w:val="24"/>
        </w:rPr>
        <w:t xml:space="preserve">Другие авторы считают смешение формой нарушения звукопроизношения, имеющей фонематический (фонологический) характер (Ф.Ф. </w:t>
      </w:r>
      <w:proofErr w:type="spellStart"/>
      <w:r w:rsidRPr="008A434D">
        <w:rPr>
          <w:rFonts w:ascii="Times New Roman" w:hAnsi="Times New Roman"/>
          <w:sz w:val="24"/>
          <w:szCs w:val="24"/>
        </w:rPr>
        <w:t>Pay</w:t>
      </w:r>
      <w:proofErr w:type="spellEnd"/>
      <w:r w:rsidRPr="008A434D">
        <w:rPr>
          <w:rFonts w:ascii="Times New Roman" w:hAnsi="Times New Roman"/>
          <w:sz w:val="24"/>
          <w:szCs w:val="24"/>
        </w:rPr>
        <w:t>, P.E.</w:t>
      </w:r>
      <w:proofErr w:type="gramEnd"/>
      <w:r w:rsidRPr="008A434D">
        <w:rPr>
          <w:rFonts w:ascii="Times New Roman" w:hAnsi="Times New Roman"/>
          <w:sz w:val="24"/>
          <w:szCs w:val="24"/>
        </w:rPr>
        <w:t xml:space="preserve"> </w:t>
      </w:r>
      <w:proofErr w:type="gramStart"/>
      <w:r w:rsidRPr="008A434D">
        <w:rPr>
          <w:rFonts w:ascii="Times New Roman" w:hAnsi="Times New Roman"/>
          <w:sz w:val="24"/>
          <w:szCs w:val="24"/>
        </w:rPr>
        <w:t xml:space="preserve">Левина, В.И. Селиверстов и др.). </w:t>
      </w:r>
      <w:proofErr w:type="gramEnd"/>
    </w:p>
    <w:p w:rsidR="008A434D" w:rsidRPr="008A434D" w:rsidRDefault="008A434D" w:rsidP="008A434D">
      <w:pPr>
        <w:jc w:val="both"/>
        <w:rPr>
          <w:rFonts w:ascii="Times New Roman" w:hAnsi="Times New Roman"/>
          <w:sz w:val="24"/>
          <w:szCs w:val="24"/>
        </w:rPr>
      </w:pPr>
    </w:p>
    <w:p w:rsidR="008A434D" w:rsidRPr="00B92BF3" w:rsidRDefault="008A434D" w:rsidP="008A434D">
      <w:pPr>
        <w:jc w:val="center"/>
        <w:rPr>
          <w:rFonts w:ascii="Times New Roman" w:hAnsi="Times New Roman"/>
          <w:sz w:val="28"/>
          <w:szCs w:val="28"/>
          <w:u w:val="single"/>
        </w:rPr>
      </w:pPr>
      <w:r w:rsidRPr="00B92BF3">
        <w:rPr>
          <w:rFonts w:ascii="Times New Roman" w:hAnsi="Times New Roman"/>
          <w:b/>
          <w:i/>
          <w:sz w:val="28"/>
          <w:szCs w:val="28"/>
          <w:u w:val="single"/>
        </w:rPr>
        <w:t>Тема</w:t>
      </w:r>
      <w:r w:rsidR="003B7CF8" w:rsidRPr="00B92BF3">
        <w:rPr>
          <w:rFonts w:ascii="Times New Roman" w:hAnsi="Times New Roman"/>
          <w:b/>
          <w:i/>
          <w:sz w:val="28"/>
          <w:szCs w:val="28"/>
          <w:u w:val="single"/>
        </w:rPr>
        <w:t xml:space="preserve"> 4</w:t>
      </w:r>
      <w:r w:rsidRPr="00B92BF3">
        <w:rPr>
          <w:rFonts w:ascii="Times New Roman" w:hAnsi="Times New Roman"/>
          <w:b/>
          <w:i/>
          <w:sz w:val="28"/>
          <w:szCs w:val="28"/>
          <w:u w:val="single"/>
        </w:rPr>
        <w:t xml:space="preserve">: </w:t>
      </w:r>
      <w:r w:rsidRPr="00B92BF3">
        <w:rPr>
          <w:rFonts w:ascii="Times New Roman" w:hAnsi="Times New Roman"/>
          <w:b/>
          <w:sz w:val="28"/>
          <w:szCs w:val="28"/>
          <w:u w:val="single"/>
        </w:rPr>
        <w:t>Голос как структурный компонент экспрессивной речи</w:t>
      </w:r>
    </w:p>
    <w:p w:rsidR="008A434D" w:rsidRPr="008A434D" w:rsidRDefault="008A434D" w:rsidP="008A434D">
      <w:pPr>
        <w:jc w:val="both"/>
        <w:rPr>
          <w:rFonts w:ascii="Times New Roman" w:hAnsi="Times New Roman"/>
          <w:sz w:val="24"/>
          <w:szCs w:val="24"/>
        </w:rPr>
      </w:pPr>
    </w:p>
    <w:p w:rsidR="008A434D" w:rsidRPr="00D42D92" w:rsidRDefault="008A434D" w:rsidP="008A434D">
      <w:pPr>
        <w:pStyle w:val="a8"/>
        <w:ind w:firstLine="709"/>
        <w:jc w:val="center"/>
        <w:rPr>
          <w:sz w:val="24"/>
          <w:szCs w:val="24"/>
        </w:rPr>
      </w:pPr>
      <w:r w:rsidRPr="00D42D92">
        <w:rPr>
          <w:sz w:val="24"/>
          <w:szCs w:val="24"/>
        </w:rPr>
        <w:t>Акустические основы голосообразования.</w:t>
      </w:r>
    </w:p>
    <w:p w:rsidR="008A434D" w:rsidRPr="00D42D92" w:rsidRDefault="008A434D" w:rsidP="008A434D">
      <w:pPr>
        <w:shd w:val="clear" w:color="auto" w:fill="FFFFFF"/>
        <w:ind w:firstLine="709"/>
        <w:jc w:val="both"/>
        <w:rPr>
          <w:rFonts w:ascii="Times New Roman" w:hAnsi="Times New Roman"/>
          <w:sz w:val="24"/>
          <w:szCs w:val="24"/>
        </w:rPr>
      </w:pPr>
      <w:r w:rsidRPr="00D42D92">
        <w:rPr>
          <w:rFonts w:ascii="Times New Roman" w:hAnsi="Times New Roman"/>
          <w:sz w:val="24"/>
          <w:szCs w:val="24"/>
        </w:rPr>
        <w:t xml:space="preserve">Голос является одним из основных средств выразительности, слышимости, эмоционального и смыслового значении речи. Расстройство голосовой функции ведет к существенным нарушениям процесса речевой коммуникации.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Голос – материальная основа устной речи, служит внешнему выражению человеческой мысли и обеспечивает слышимость устной речи, пения. В понятие «голос» входит представление о любых звуках, издаваемых человеком. </w:t>
      </w:r>
      <w:r w:rsidRPr="00D42D92">
        <w:rPr>
          <w:rFonts w:ascii="Times New Roman" w:hAnsi="Times New Roman"/>
          <w:bCs/>
          <w:iCs/>
          <w:sz w:val="24"/>
          <w:szCs w:val="24"/>
        </w:rPr>
        <w:t>Голос</w:t>
      </w:r>
      <w:r w:rsidRPr="00D42D92">
        <w:rPr>
          <w:rFonts w:ascii="Times New Roman" w:hAnsi="Times New Roman"/>
          <w:sz w:val="24"/>
          <w:szCs w:val="24"/>
        </w:rPr>
        <w:t xml:space="preserve"> – совокупность разнообразных по своим характеристикам звуков, возникающих в результате колебания эластических голосовых складок.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bCs/>
          <w:iCs/>
          <w:sz w:val="24"/>
          <w:szCs w:val="24"/>
        </w:rPr>
        <w:t>Звук</w:t>
      </w:r>
      <w:r w:rsidRPr="00D42D92">
        <w:rPr>
          <w:rStyle w:val="af1"/>
          <w:rFonts w:ascii="Times New Roman" w:hAnsi="Times New Roman"/>
          <w:bCs/>
          <w:iCs/>
          <w:sz w:val="24"/>
          <w:szCs w:val="24"/>
        </w:rPr>
        <w:footnoteReference w:id="1"/>
      </w:r>
      <w:r w:rsidRPr="00D42D92">
        <w:rPr>
          <w:rFonts w:ascii="Times New Roman" w:hAnsi="Times New Roman"/>
          <w:bCs/>
          <w:iCs/>
          <w:sz w:val="24"/>
          <w:szCs w:val="24"/>
        </w:rPr>
        <w:t xml:space="preserve"> голоса</w:t>
      </w:r>
      <w:r w:rsidRPr="00D42D92">
        <w:rPr>
          <w:rFonts w:ascii="Times New Roman" w:hAnsi="Times New Roman"/>
          <w:sz w:val="24"/>
          <w:szCs w:val="24"/>
        </w:rPr>
        <w:t xml:space="preserve"> – колебания частиц воздуха, распространяющиеся в виде волн сгущения и разрежения. Источником звука человеческого голоса является гортань с голосовыми складками. Голосовые складки при сближении напряжены и начинают колебаться. Это и является причиной возникновения периодических сгущений и разрежений воздушной струи, происходящих вследствие повышенного </w:t>
      </w:r>
      <w:proofErr w:type="spellStart"/>
      <w:r w:rsidRPr="00D42D92">
        <w:rPr>
          <w:rFonts w:ascii="Times New Roman" w:hAnsi="Times New Roman"/>
          <w:sz w:val="24"/>
          <w:szCs w:val="24"/>
        </w:rPr>
        <w:t>подскладочного</w:t>
      </w:r>
      <w:proofErr w:type="spellEnd"/>
      <w:r w:rsidRPr="00D42D92">
        <w:rPr>
          <w:rFonts w:ascii="Times New Roman" w:hAnsi="Times New Roman"/>
          <w:sz w:val="24"/>
          <w:szCs w:val="24"/>
        </w:rPr>
        <w:t xml:space="preserve"> давления. Звуковые волны, возникнув в гортани, распространяются по тканям, окружающим гортань, вниз и вверх по воздухоносным путям. Таким образом, они лишь </w:t>
      </w:r>
      <w:r w:rsidRPr="00D42D92">
        <w:rPr>
          <w:rFonts w:ascii="Times New Roman" w:hAnsi="Times New Roman"/>
          <w:sz w:val="24"/>
          <w:szCs w:val="24"/>
        </w:rPr>
        <w:lastRenderedPageBreak/>
        <w:t xml:space="preserve">частично выходят в наружное пространство через ротовое отверстие, и только часть звуковой энергии, возникшей в гортани, достигает уха слушателя. По данным </w:t>
      </w:r>
      <w:proofErr w:type="spellStart"/>
      <w:r w:rsidRPr="00D42D92">
        <w:rPr>
          <w:rFonts w:ascii="Times New Roman" w:hAnsi="Times New Roman"/>
          <w:sz w:val="24"/>
          <w:szCs w:val="24"/>
        </w:rPr>
        <w:t>Юссона</w:t>
      </w:r>
      <w:proofErr w:type="spellEnd"/>
      <w:r w:rsidRPr="00D42D92">
        <w:rPr>
          <w:rFonts w:ascii="Times New Roman" w:hAnsi="Times New Roman"/>
          <w:sz w:val="24"/>
          <w:szCs w:val="24"/>
        </w:rPr>
        <w:t xml:space="preserve">, только 1/10 – 1/50 часть звуковой энергии, образовавшейся в гортани, выходит из ротового отверстия и носовой полости. Это значит, что основная часть энергии поглощается внутри организма, вызывая вибрацию тканей головы, шеи, груди. </w:t>
      </w:r>
    </w:p>
    <w:p w:rsidR="008A434D" w:rsidRPr="00D42D92" w:rsidRDefault="008A434D" w:rsidP="008A434D">
      <w:pPr>
        <w:pStyle w:val="a3"/>
        <w:numPr>
          <w:ilvl w:val="0"/>
          <w:numId w:val="18"/>
        </w:numPr>
        <w:ind w:left="0" w:firstLine="709"/>
        <w:jc w:val="both"/>
        <w:rPr>
          <w:rFonts w:ascii="Times New Roman" w:hAnsi="Times New Roman"/>
          <w:sz w:val="24"/>
          <w:szCs w:val="24"/>
        </w:rPr>
      </w:pPr>
      <w:r w:rsidRPr="00D42D92">
        <w:rPr>
          <w:rFonts w:ascii="Times New Roman" w:hAnsi="Times New Roman"/>
          <w:bCs/>
          <w:iCs/>
          <w:sz w:val="24"/>
          <w:szCs w:val="24"/>
        </w:rPr>
        <w:t>Сила звука (громкость)</w:t>
      </w:r>
      <w:r w:rsidRPr="00D42D92">
        <w:rPr>
          <w:rFonts w:ascii="Times New Roman" w:hAnsi="Times New Roman"/>
          <w:sz w:val="24"/>
          <w:szCs w:val="24"/>
        </w:rPr>
        <w:t xml:space="preserve">, обусловливаемая величиной амплитуды (размаха) колебаний звучащего тела. Сила голоса, его энергия, мощность определяется амплитудой колебаний голосовых складок. Чем больше амплитуда колебательных движений, тем сильнее звучит голос. Сила голоса находится в прямой зависимости от </w:t>
      </w:r>
      <w:proofErr w:type="spellStart"/>
      <w:r w:rsidRPr="00D42D92">
        <w:rPr>
          <w:rFonts w:ascii="Times New Roman" w:hAnsi="Times New Roman"/>
          <w:sz w:val="24"/>
          <w:szCs w:val="24"/>
        </w:rPr>
        <w:t>подскладочного</w:t>
      </w:r>
      <w:proofErr w:type="spellEnd"/>
      <w:r w:rsidRPr="00D42D92">
        <w:rPr>
          <w:rFonts w:ascii="Times New Roman" w:hAnsi="Times New Roman"/>
          <w:sz w:val="24"/>
          <w:szCs w:val="24"/>
        </w:rPr>
        <w:t xml:space="preserve"> давления воздуха, выдыхаемого из легких. Измеряется в децибелах. При обычном разговоре она составляет 40 дБ. В закрытом помещении голос оратора должен достигать не менее 55 дБ, на открытом воздухе – 80 дБ.</w:t>
      </w:r>
    </w:p>
    <w:p w:rsidR="008A434D" w:rsidRPr="00D42D92" w:rsidRDefault="008A434D" w:rsidP="008A434D">
      <w:pPr>
        <w:pStyle w:val="a3"/>
        <w:numPr>
          <w:ilvl w:val="0"/>
          <w:numId w:val="18"/>
        </w:numPr>
        <w:ind w:left="0" w:firstLine="709"/>
        <w:jc w:val="both"/>
        <w:rPr>
          <w:rFonts w:ascii="Times New Roman" w:hAnsi="Times New Roman"/>
          <w:sz w:val="24"/>
          <w:szCs w:val="24"/>
        </w:rPr>
      </w:pPr>
      <w:r w:rsidRPr="00D42D92">
        <w:rPr>
          <w:rFonts w:ascii="Times New Roman" w:hAnsi="Times New Roman"/>
          <w:bCs/>
          <w:iCs/>
          <w:sz w:val="24"/>
          <w:szCs w:val="24"/>
        </w:rPr>
        <w:t>Высота</w:t>
      </w:r>
      <w:r w:rsidRPr="00D42D92">
        <w:rPr>
          <w:rFonts w:ascii="Times New Roman" w:hAnsi="Times New Roman"/>
          <w:sz w:val="24"/>
          <w:szCs w:val="24"/>
        </w:rPr>
        <w:t xml:space="preserve">, зависящая от частоты колебаний голосовых складок. Чем чаще эти колебания, тем выше звук. Высота измеряется в герцах (ГЦ) и </w:t>
      </w:r>
      <w:proofErr w:type="gramStart"/>
      <w:r w:rsidRPr="00D42D92">
        <w:rPr>
          <w:rFonts w:ascii="Times New Roman" w:hAnsi="Times New Roman"/>
          <w:sz w:val="24"/>
          <w:szCs w:val="24"/>
        </w:rPr>
        <w:t>исчисляется</w:t>
      </w:r>
      <w:proofErr w:type="gramEnd"/>
      <w:r w:rsidRPr="00D42D92">
        <w:rPr>
          <w:rFonts w:ascii="Times New Roman" w:hAnsi="Times New Roman"/>
          <w:sz w:val="24"/>
          <w:szCs w:val="24"/>
        </w:rPr>
        <w:t xml:space="preserve"> как количество колебаний голосовых складок в сек. Высота голоса соответствует возрасту, размерам тела и полу человека.</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Диапазон голоса – разница между минимальным и максимальным значением по силе и высоте; чем шире диапазон, тем более профессионален голос. Различают рабочий диапазон голоса – возможность изменения голоса во время речи и динамический диапазон </w:t>
      </w:r>
      <w:r w:rsidRPr="00D42D92">
        <w:rPr>
          <w:rFonts w:ascii="Times New Roman" w:hAnsi="Times New Roman"/>
          <w:sz w:val="24"/>
          <w:szCs w:val="24"/>
        </w:rPr>
        <w:lastRenderedPageBreak/>
        <w:t>– максимальные индивидуальные особенности усиливать и ослаблять, повышать и понижать звук.</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Диапазон </w:t>
      </w:r>
      <w:proofErr w:type="gramStart"/>
      <w:r w:rsidRPr="00D42D92">
        <w:rPr>
          <w:rFonts w:ascii="Times New Roman" w:hAnsi="Times New Roman"/>
          <w:sz w:val="24"/>
          <w:szCs w:val="24"/>
        </w:rPr>
        <w:t>голоса</w:t>
      </w:r>
      <w:proofErr w:type="gramEnd"/>
      <w:r w:rsidRPr="00D42D92">
        <w:rPr>
          <w:rFonts w:ascii="Times New Roman" w:hAnsi="Times New Roman"/>
          <w:sz w:val="24"/>
          <w:szCs w:val="24"/>
        </w:rPr>
        <w:t xml:space="preserve"> возможно увеличить в процессе тренировок. Для каждого типа голоса характерен индивидуальный диапазон голоса. Для обычной разговорной речи достаточен рабочий диапазон в 4 – 6 тонов (от 85 до 200 Гц у мужчин и от 160 до 340 Гц у женщин и детей), для вокалистов пределы возможных изменений голоса по высоте – до 2 октав</w:t>
      </w:r>
      <w:r w:rsidRPr="00D42D92">
        <w:rPr>
          <w:rStyle w:val="af1"/>
          <w:rFonts w:ascii="Times New Roman" w:hAnsi="Times New Roman"/>
          <w:sz w:val="24"/>
          <w:szCs w:val="24"/>
        </w:rPr>
        <w:footnoteReference w:id="2"/>
      </w:r>
      <w:r w:rsidRPr="00D42D92">
        <w:rPr>
          <w:rFonts w:ascii="Times New Roman" w:hAnsi="Times New Roman"/>
          <w:sz w:val="24"/>
          <w:szCs w:val="24"/>
        </w:rPr>
        <w:t xml:space="preserve">. </w:t>
      </w:r>
    </w:p>
    <w:p w:rsidR="008A434D" w:rsidRPr="00D42D92" w:rsidRDefault="008A434D" w:rsidP="008A434D">
      <w:pPr>
        <w:ind w:firstLine="709"/>
        <w:jc w:val="center"/>
        <w:rPr>
          <w:rFonts w:ascii="Times New Roman" w:hAnsi="Times New Roman"/>
          <w:sz w:val="24"/>
          <w:szCs w:val="24"/>
        </w:rPr>
      </w:pPr>
      <w:r w:rsidRPr="00D42D92">
        <w:rPr>
          <w:rFonts w:ascii="Times New Roman" w:hAnsi="Times New Roman"/>
          <w:sz w:val="24"/>
          <w:szCs w:val="24"/>
        </w:rPr>
        <w:t xml:space="preserve">Звуковые диапазоны певческих голосов </w:t>
      </w:r>
    </w:p>
    <w:p w:rsidR="008A434D" w:rsidRPr="00D42D92" w:rsidRDefault="008A434D" w:rsidP="008A434D">
      <w:pPr>
        <w:ind w:firstLine="709"/>
        <w:jc w:val="center"/>
        <w:rPr>
          <w:rFonts w:ascii="Times New Roman" w:hAnsi="Times New Roman"/>
          <w:sz w:val="24"/>
          <w:szCs w:val="24"/>
        </w:rPr>
      </w:pPr>
      <w:r w:rsidRPr="00D42D92">
        <w:rPr>
          <w:rFonts w:ascii="Times New Roman" w:hAnsi="Times New Roman"/>
          <w:sz w:val="24"/>
          <w:szCs w:val="24"/>
        </w:rPr>
        <w:t xml:space="preserve">(по В.И. </w:t>
      </w:r>
      <w:proofErr w:type="spellStart"/>
      <w:r w:rsidRPr="00D42D92">
        <w:rPr>
          <w:rFonts w:ascii="Times New Roman" w:hAnsi="Times New Roman"/>
          <w:sz w:val="24"/>
          <w:szCs w:val="24"/>
        </w:rPr>
        <w:t>Бабияку</w:t>
      </w:r>
      <w:proofErr w:type="spellEnd"/>
      <w:r w:rsidRPr="00D42D92">
        <w:rPr>
          <w:rFonts w:ascii="Times New Roman" w:hAnsi="Times New Roman"/>
          <w:sz w:val="24"/>
          <w:szCs w:val="24"/>
        </w:rPr>
        <w:t xml:space="preserve">, В.Н. </w:t>
      </w:r>
      <w:proofErr w:type="spellStart"/>
      <w:r w:rsidRPr="00D42D92">
        <w:rPr>
          <w:rFonts w:ascii="Times New Roman" w:hAnsi="Times New Roman"/>
          <w:sz w:val="24"/>
          <w:szCs w:val="24"/>
        </w:rPr>
        <w:t>Тулкину</w:t>
      </w:r>
      <w:proofErr w:type="spellEnd"/>
      <w:r w:rsidRPr="00D42D92">
        <w:rPr>
          <w:rFonts w:ascii="Times New Roman" w:hAnsi="Times New Roman"/>
          <w:sz w:val="24"/>
          <w:szCs w:val="24"/>
        </w:rPr>
        <w:t>, 2007 г., цит. по О.С. Орловой, 2008)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8A434D" w:rsidRPr="00D42D92" w:rsidTr="003B7CF8">
        <w:trPr>
          <w:jc w:val="center"/>
        </w:trPr>
        <w:tc>
          <w:tcPr>
            <w:tcW w:w="4785" w:type="dxa"/>
          </w:tcPr>
          <w:p w:rsidR="008A434D" w:rsidRPr="00D42D92" w:rsidRDefault="008A434D" w:rsidP="003B7CF8">
            <w:pPr>
              <w:ind w:firstLine="709"/>
              <w:jc w:val="center"/>
              <w:rPr>
                <w:rFonts w:ascii="Times New Roman" w:hAnsi="Times New Roman"/>
                <w:sz w:val="24"/>
                <w:szCs w:val="24"/>
                <w:lang w:val="en-US"/>
              </w:rPr>
            </w:pPr>
            <w:proofErr w:type="spellStart"/>
            <w:r w:rsidRPr="00D42D92">
              <w:rPr>
                <w:rFonts w:ascii="Times New Roman" w:hAnsi="Times New Roman"/>
                <w:sz w:val="24"/>
                <w:szCs w:val="24"/>
                <w:lang w:val="en-US"/>
              </w:rPr>
              <w:t>Тип</w:t>
            </w:r>
            <w:proofErr w:type="spellEnd"/>
            <w:r w:rsidRPr="00D42D92">
              <w:rPr>
                <w:rFonts w:ascii="Times New Roman" w:hAnsi="Times New Roman"/>
                <w:sz w:val="24"/>
                <w:szCs w:val="24"/>
                <w:lang w:val="en-US"/>
              </w:rPr>
              <w:t xml:space="preserve"> </w:t>
            </w:r>
            <w:proofErr w:type="spellStart"/>
            <w:r w:rsidRPr="00D42D92">
              <w:rPr>
                <w:rFonts w:ascii="Times New Roman" w:hAnsi="Times New Roman"/>
                <w:sz w:val="24"/>
                <w:szCs w:val="24"/>
                <w:lang w:val="en-US"/>
              </w:rPr>
              <w:t>голоса</w:t>
            </w:r>
            <w:proofErr w:type="spellEnd"/>
          </w:p>
        </w:tc>
        <w:tc>
          <w:tcPr>
            <w:tcW w:w="4786" w:type="dxa"/>
          </w:tcPr>
          <w:p w:rsidR="008A434D" w:rsidRPr="00D42D92" w:rsidRDefault="008A434D" w:rsidP="003B7CF8">
            <w:pPr>
              <w:ind w:firstLine="709"/>
              <w:jc w:val="center"/>
              <w:rPr>
                <w:rFonts w:ascii="Times New Roman" w:hAnsi="Times New Roman"/>
                <w:sz w:val="24"/>
                <w:szCs w:val="24"/>
                <w:lang w:val="en-US"/>
              </w:rPr>
            </w:pPr>
            <w:proofErr w:type="spellStart"/>
            <w:r w:rsidRPr="00D42D92">
              <w:rPr>
                <w:rFonts w:ascii="Times New Roman" w:hAnsi="Times New Roman"/>
                <w:sz w:val="24"/>
                <w:szCs w:val="24"/>
                <w:lang w:val="en-US"/>
              </w:rPr>
              <w:t>Звуковысотный</w:t>
            </w:r>
            <w:proofErr w:type="spellEnd"/>
            <w:r w:rsidRPr="00D42D92">
              <w:rPr>
                <w:rFonts w:ascii="Times New Roman" w:hAnsi="Times New Roman"/>
                <w:sz w:val="24"/>
                <w:szCs w:val="24"/>
                <w:lang w:val="en-US"/>
              </w:rPr>
              <w:t xml:space="preserve"> </w:t>
            </w:r>
            <w:proofErr w:type="spellStart"/>
            <w:r w:rsidRPr="00D42D92">
              <w:rPr>
                <w:rFonts w:ascii="Times New Roman" w:hAnsi="Times New Roman"/>
                <w:sz w:val="24"/>
                <w:szCs w:val="24"/>
                <w:lang w:val="en-US"/>
              </w:rPr>
              <w:t>диапазон</w:t>
            </w:r>
            <w:proofErr w:type="spellEnd"/>
            <w:r w:rsidRPr="00D42D92">
              <w:rPr>
                <w:rFonts w:ascii="Times New Roman" w:hAnsi="Times New Roman"/>
                <w:sz w:val="24"/>
                <w:szCs w:val="24"/>
                <w:lang w:val="en-US"/>
              </w:rPr>
              <w:t xml:space="preserve">, в </w:t>
            </w:r>
            <w:proofErr w:type="spellStart"/>
            <w:r w:rsidRPr="00D42D92">
              <w:rPr>
                <w:rFonts w:ascii="Times New Roman" w:hAnsi="Times New Roman"/>
                <w:sz w:val="24"/>
                <w:szCs w:val="24"/>
                <w:lang w:val="en-US"/>
              </w:rPr>
              <w:t>Гц</w:t>
            </w:r>
            <w:proofErr w:type="spellEnd"/>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Бас</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82 – 349</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Баритон</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110 – 349</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Тенор</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131 – 523</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Контральто</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165 – 698</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Меццо-сопрано</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220 – 880</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Сопрано</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262 – 1046</w:t>
            </w:r>
          </w:p>
        </w:tc>
      </w:tr>
      <w:tr w:rsidR="008A434D" w:rsidRPr="00D42D92" w:rsidTr="003B7CF8">
        <w:trPr>
          <w:jc w:val="center"/>
        </w:trPr>
        <w:tc>
          <w:tcPr>
            <w:tcW w:w="4785" w:type="dxa"/>
          </w:tcPr>
          <w:p w:rsidR="008A434D" w:rsidRPr="00D42D92" w:rsidRDefault="008A434D" w:rsidP="003B7CF8">
            <w:pPr>
              <w:ind w:firstLine="709"/>
              <w:jc w:val="both"/>
              <w:rPr>
                <w:rFonts w:ascii="Times New Roman" w:hAnsi="Times New Roman"/>
                <w:sz w:val="24"/>
                <w:szCs w:val="24"/>
                <w:lang w:val="en-US"/>
              </w:rPr>
            </w:pPr>
            <w:proofErr w:type="spellStart"/>
            <w:r w:rsidRPr="00D42D92">
              <w:rPr>
                <w:rFonts w:ascii="Times New Roman" w:hAnsi="Times New Roman"/>
                <w:sz w:val="24"/>
                <w:szCs w:val="24"/>
                <w:lang w:val="en-US"/>
              </w:rPr>
              <w:t>Колоратурное</w:t>
            </w:r>
            <w:proofErr w:type="spellEnd"/>
            <w:r w:rsidRPr="00D42D92">
              <w:rPr>
                <w:rFonts w:ascii="Times New Roman" w:hAnsi="Times New Roman"/>
                <w:sz w:val="24"/>
                <w:szCs w:val="24"/>
                <w:lang w:val="en-US"/>
              </w:rPr>
              <w:t xml:space="preserve"> </w:t>
            </w:r>
            <w:proofErr w:type="spellStart"/>
            <w:r w:rsidRPr="00D42D92">
              <w:rPr>
                <w:rFonts w:ascii="Times New Roman" w:hAnsi="Times New Roman"/>
                <w:sz w:val="24"/>
                <w:szCs w:val="24"/>
                <w:lang w:val="en-US"/>
              </w:rPr>
              <w:t>сопрано</w:t>
            </w:r>
            <w:proofErr w:type="spellEnd"/>
          </w:p>
        </w:tc>
        <w:tc>
          <w:tcPr>
            <w:tcW w:w="4786" w:type="dxa"/>
          </w:tcPr>
          <w:p w:rsidR="008A434D" w:rsidRPr="00D42D92" w:rsidRDefault="008A434D" w:rsidP="003B7CF8">
            <w:pPr>
              <w:ind w:firstLine="709"/>
              <w:jc w:val="both"/>
              <w:rPr>
                <w:rFonts w:ascii="Times New Roman" w:hAnsi="Times New Roman"/>
                <w:sz w:val="24"/>
                <w:szCs w:val="24"/>
                <w:lang w:val="en-US"/>
              </w:rPr>
            </w:pPr>
            <w:r w:rsidRPr="00D42D92">
              <w:rPr>
                <w:rFonts w:ascii="Times New Roman" w:hAnsi="Times New Roman"/>
                <w:sz w:val="24"/>
                <w:szCs w:val="24"/>
                <w:lang w:val="en-US"/>
              </w:rPr>
              <w:t>330 – 1397</w:t>
            </w:r>
          </w:p>
        </w:tc>
      </w:tr>
    </w:tbl>
    <w:p w:rsidR="008A434D" w:rsidRPr="00D42D92" w:rsidRDefault="008A434D" w:rsidP="008A434D">
      <w:pPr>
        <w:pStyle w:val="a3"/>
        <w:numPr>
          <w:ilvl w:val="0"/>
          <w:numId w:val="18"/>
        </w:numPr>
        <w:ind w:left="0" w:firstLine="709"/>
        <w:jc w:val="both"/>
        <w:rPr>
          <w:rFonts w:ascii="Times New Roman" w:hAnsi="Times New Roman"/>
          <w:sz w:val="24"/>
          <w:szCs w:val="24"/>
        </w:rPr>
      </w:pPr>
      <w:r w:rsidRPr="00D42D92">
        <w:rPr>
          <w:rFonts w:ascii="Times New Roman" w:hAnsi="Times New Roman"/>
          <w:bCs/>
          <w:iCs/>
          <w:sz w:val="24"/>
          <w:szCs w:val="24"/>
        </w:rPr>
        <w:t>Длительность (продолжительность) звучания</w:t>
      </w:r>
      <w:r w:rsidRPr="00D42D92">
        <w:rPr>
          <w:rFonts w:ascii="Times New Roman" w:hAnsi="Times New Roman"/>
          <w:sz w:val="24"/>
          <w:szCs w:val="24"/>
        </w:rPr>
        <w:t xml:space="preserve"> – </w:t>
      </w:r>
      <w:proofErr w:type="gramStart"/>
      <w:r w:rsidRPr="00D42D92">
        <w:rPr>
          <w:rFonts w:ascii="Times New Roman" w:hAnsi="Times New Roman"/>
          <w:sz w:val="24"/>
          <w:szCs w:val="24"/>
        </w:rPr>
        <w:t>измеряется в сек</w:t>
      </w:r>
      <w:proofErr w:type="gramEnd"/>
      <w:r w:rsidRPr="00D42D92">
        <w:rPr>
          <w:rFonts w:ascii="Times New Roman" w:hAnsi="Times New Roman"/>
          <w:sz w:val="24"/>
          <w:szCs w:val="24"/>
        </w:rPr>
        <w:t xml:space="preserve">. В среднем максимальное время фонации (МВФ) гласных звуков на средних тонах составляет у детей 10 – 12 сек., у взрослых – 20 – 30 сек. </w:t>
      </w:r>
    </w:p>
    <w:p w:rsidR="008A434D" w:rsidRPr="00D42D92" w:rsidRDefault="008A434D" w:rsidP="008A434D">
      <w:pPr>
        <w:pStyle w:val="a3"/>
        <w:numPr>
          <w:ilvl w:val="0"/>
          <w:numId w:val="18"/>
        </w:numPr>
        <w:ind w:left="0" w:firstLine="709"/>
        <w:jc w:val="both"/>
        <w:rPr>
          <w:rFonts w:ascii="Times New Roman" w:hAnsi="Times New Roman"/>
          <w:sz w:val="24"/>
          <w:szCs w:val="24"/>
        </w:rPr>
      </w:pPr>
      <w:proofErr w:type="gramStart"/>
      <w:r w:rsidRPr="00D42D92">
        <w:rPr>
          <w:rFonts w:ascii="Times New Roman" w:hAnsi="Times New Roman"/>
          <w:bCs/>
          <w:iCs/>
          <w:sz w:val="24"/>
          <w:szCs w:val="24"/>
        </w:rPr>
        <w:t>Тембр</w:t>
      </w:r>
      <w:r w:rsidRPr="00D42D92">
        <w:rPr>
          <w:rFonts w:ascii="Times New Roman" w:hAnsi="Times New Roman"/>
          <w:sz w:val="24"/>
          <w:szCs w:val="24"/>
        </w:rPr>
        <w:t xml:space="preserve"> (франц. – печать, эмблема) или окраска звука, его качество – характерны для голоса каждого человека (позволяет узнавать его по голосу), для каждого речевого звука. </w:t>
      </w:r>
      <w:proofErr w:type="gramEnd"/>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Тембр звука отражает акустический состав сложных звуков и зависит от частоты и силы колебаний. Все звуки речи сложные. Они состоят из основного тона, определяющего высоту, и многочисленных частичных звуков – обертонов, более высокой, чем основной тон, частоты. Частота обертонов в несколько раз больше, чем частота основного тона голоса. Возникновение обертонов обусловлено колебанием не только длины голосовых складок, воспроизводящих основной тон, но и отдельными частями. Голосовые складки являются упругим телом и, соответственно, при движении могут колебаться как всей массой, так и своими отдельными частями. Колебания основной массы голосовых складок </w:t>
      </w:r>
      <w:r w:rsidR="00D965AA">
        <w:rPr>
          <w:rFonts w:ascii="Times New Roman" w:hAnsi="Times New Roman"/>
          <w:sz w:val="24"/>
          <w:szCs w:val="24"/>
        </w:rPr>
        <w:t xml:space="preserve">обусловлено </w:t>
      </w:r>
      <w:r w:rsidRPr="00D42D92">
        <w:rPr>
          <w:rFonts w:ascii="Times New Roman" w:hAnsi="Times New Roman"/>
          <w:sz w:val="24"/>
          <w:szCs w:val="24"/>
        </w:rPr>
        <w:t xml:space="preserve">тонусом голосовой мышцы, связанным с балансом корковых и подкорковых структур.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Звук, рожденный в гортани, преобразуется в тканях и полостях тела за счет явлений резонанса (резонанс – дающий отзвук, отголосок при речи). При этом одни обертоны усиливаются, другие гасятся. Резонанс – резкое возрастание </w:t>
      </w:r>
      <w:proofErr w:type="spellStart"/>
      <w:r w:rsidRPr="00D42D92">
        <w:rPr>
          <w:rFonts w:ascii="Times New Roman" w:hAnsi="Times New Roman"/>
          <w:sz w:val="24"/>
          <w:szCs w:val="24"/>
        </w:rPr>
        <w:t>амлитуды</w:t>
      </w:r>
      <w:proofErr w:type="spellEnd"/>
      <w:r w:rsidRPr="00D42D92">
        <w:rPr>
          <w:rFonts w:ascii="Times New Roman" w:hAnsi="Times New Roman"/>
          <w:sz w:val="24"/>
          <w:szCs w:val="24"/>
        </w:rPr>
        <w:t xml:space="preserve"> колебаний, возникающее при совпадении частоты колебаний внешней силы с частотой собственных колебаний системы. При фонации резонанс усиливает отдельные обертоны звука, возникающего в гортани, и вызывает совпадение колебаний воздуха в полостях грудной клетки и надставной трубы. Окончательное оформление тембра голоса происходит в резонаторах – полостях, имеющих определенные физические характеристики (с точки зрения акустики). Высота звука зависит от объема воздуха, формы резонатора и размеров выходного отверстия.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В голосовом аппарате человека множество полостей и трубок, которые обеспечивают резонанс: трахеи, бронхи; полости гортани, глотки, носоглотки, носа, околоносовых пазух. Одни из них неизменны по форме и размерам у взрослого человека</w:t>
      </w:r>
      <w:proofErr w:type="gramStart"/>
      <w:r w:rsidRPr="00D42D92">
        <w:rPr>
          <w:rFonts w:ascii="Times New Roman" w:hAnsi="Times New Roman"/>
          <w:sz w:val="24"/>
          <w:szCs w:val="24"/>
        </w:rPr>
        <w:t xml:space="preserve"> (……………………………………………………………………………………..), </w:t>
      </w:r>
      <w:proofErr w:type="gramEnd"/>
      <w:r w:rsidRPr="00D42D92">
        <w:rPr>
          <w:rFonts w:ascii="Times New Roman" w:hAnsi="Times New Roman"/>
          <w:sz w:val="24"/>
          <w:szCs w:val="24"/>
        </w:rPr>
        <w:lastRenderedPageBreak/>
        <w:t xml:space="preserve">следовательно, всегда усиливают одни и те же обертоны; другие подвижны и легко меняют форму и размеры (…………………………………………………………………………………………), благодаря чему исходный звук путем резонаторного усиления определенных групп обертонов может варьироваться в широких пределах.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Выделяют 2 </w:t>
      </w:r>
      <w:proofErr w:type="gramStart"/>
      <w:r w:rsidRPr="00D42D92">
        <w:rPr>
          <w:rFonts w:ascii="Times New Roman" w:hAnsi="Times New Roman"/>
          <w:sz w:val="24"/>
          <w:szCs w:val="24"/>
        </w:rPr>
        <w:t>основных</w:t>
      </w:r>
      <w:proofErr w:type="gramEnd"/>
      <w:r w:rsidRPr="00D42D92">
        <w:rPr>
          <w:rFonts w:ascii="Times New Roman" w:hAnsi="Times New Roman"/>
          <w:sz w:val="24"/>
          <w:szCs w:val="24"/>
        </w:rPr>
        <w:t xml:space="preserve"> резонатора:</w:t>
      </w:r>
    </w:p>
    <w:p w:rsidR="008A434D" w:rsidRPr="00D42D92" w:rsidRDefault="008A434D" w:rsidP="008A434D">
      <w:pPr>
        <w:numPr>
          <w:ilvl w:val="0"/>
          <w:numId w:val="13"/>
        </w:numPr>
        <w:tabs>
          <w:tab w:val="clear" w:pos="927"/>
        </w:tabs>
        <w:ind w:firstLine="709"/>
        <w:jc w:val="both"/>
        <w:rPr>
          <w:rFonts w:ascii="Times New Roman" w:hAnsi="Times New Roman"/>
          <w:sz w:val="24"/>
          <w:szCs w:val="24"/>
        </w:rPr>
      </w:pPr>
      <w:r w:rsidRPr="00D42D92">
        <w:rPr>
          <w:rFonts w:ascii="Times New Roman" w:hAnsi="Times New Roman"/>
          <w:sz w:val="24"/>
          <w:szCs w:val="24"/>
        </w:rPr>
        <w:t xml:space="preserve">головной (верхний) резонатор – это полости, расположенные выше нёбного свода, в лицевой части головы. При использовании этого резонатора у говорящего возникает ощущение прохождения звука через лицевые кости черепа. </w:t>
      </w:r>
    </w:p>
    <w:p w:rsidR="008A434D" w:rsidRPr="00D42D92" w:rsidRDefault="008A434D" w:rsidP="008A434D">
      <w:pPr>
        <w:numPr>
          <w:ilvl w:val="0"/>
          <w:numId w:val="13"/>
        </w:numPr>
        <w:tabs>
          <w:tab w:val="clear" w:pos="927"/>
        </w:tabs>
        <w:ind w:firstLine="709"/>
        <w:jc w:val="both"/>
        <w:rPr>
          <w:rFonts w:ascii="Times New Roman" w:hAnsi="Times New Roman"/>
          <w:sz w:val="24"/>
          <w:szCs w:val="24"/>
        </w:rPr>
      </w:pPr>
      <w:r w:rsidRPr="00D42D92">
        <w:rPr>
          <w:rFonts w:ascii="Times New Roman" w:hAnsi="Times New Roman"/>
          <w:sz w:val="24"/>
          <w:szCs w:val="24"/>
        </w:rPr>
        <w:t xml:space="preserve">грудной резонатор – это трахея и крупные бронхи. При </w:t>
      </w:r>
      <w:proofErr w:type="gramStart"/>
      <w:r w:rsidRPr="00D42D92">
        <w:rPr>
          <w:rFonts w:ascii="Times New Roman" w:hAnsi="Times New Roman"/>
          <w:sz w:val="24"/>
          <w:szCs w:val="24"/>
        </w:rPr>
        <w:t>грудном</w:t>
      </w:r>
      <w:proofErr w:type="gramEnd"/>
      <w:r w:rsidRPr="00D42D92">
        <w:rPr>
          <w:rFonts w:ascii="Times New Roman" w:hAnsi="Times New Roman"/>
          <w:sz w:val="24"/>
          <w:szCs w:val="24"/>
        </w:rPr>
        <w:t xml:space="preserve"> </w:t>
      </w:r>
      <w:proofErr w:type="spellStart"/>
      <w:r w:rsidRPr="00D42D92">
        <w:rPr>
          <w:rFonts w:ascii="Times New Roman" w:hAnsi="Times New Roman"/>
          <w:sz w:val="24"/>
          <w:szCs w:val="24"/>
        </w:rPr>
        <w:t>резонировании</w:t>
      </w:r>
      <w:proofErr w:type="spellEnd"/>
      <w:r w:rsidRPr="00D42D92">
        <w:rPr>
          <w:rFonts w:ascii="Times New Roman" w:hAnsi="Times New Roman"/>
          <w:sz w:val="24"/>
          <w:szCs w:val="24"/>
        </w:rPr>
        <w:t xml:space="preserve"> ощущается вибрация грудной клетки.</w:t>
      </w:r>
    </w:p>
    <w:p w:rsidR="008A434D" w:rsidRPr="00D42D92" w:rsidRDefault="008A434D" w:rsidP="008A434D">
      <w:pPr>
        <w:ind w:firstLine="709"/>
        <w:jc w:val="both"/>
        <w:rPr>
          <w:rFonts w:ascii="Times New Roman" w:hAnsi="Times New Roman"/>
          <w:sz w:val="24"/>
          <w:szCs w:val="24"/>
          <w:lang w:val="en-US"/>
        </w:rPr>
      </w:pPr>
      <w:r w:rsidRPr="00D42D92">
        <w:rPr>
          <w:rFonts w:ascii="Times New Roman" w:hAnsi="Times New Roman"/>
          <w:noProof/>
          <w:sz w:val="24"/>
          <w:szCs w:val="24"/>
          <w:lang w:eastAsia="ru-RU"/>
        </w:rPr>
        <w:drawing>
          <wp:inline distT="0" distB="0" distL="0" distR="0" wp14:anchorId="5DDF9093" wp14:editId="64BA459F">
            <wp:extent cx="2667635" cy="3115310"/>
            <wp:effectExtent l="0" t="0" r="0" b="8890"/>
            <wp:docPr id="6" name="Рисунок 6" descr="Органы голосового аппарата :: *Кликните, если Вам не видно изображение">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рганы голосового аппарата :: *Кликните, если Вам не видно изображе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635" cy="3115310"/>
                    </a:xfrm>
                    <a:prstGeom prst="rect">
                      <a:avLst/>
                    </a:prstGeom>
                    <a:noFill/>
                    <a:ln>
                      <a:noFill/>
                    </a:ln>
                  </pic:spPr>
                </pic:pic>
              </a:graphicData>
            </a:graphic>
          </wp:inline>
        </w:drawing>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Верхний резонатор обеспечивает чистоту и </w:t>
      </w:r>
      <w:proofErr w:type="spellStart"/>
      <w:r w:rsidRPr="00D42D92">
        <w:rPr>
          <w:rFonts w:ascii="Times New Roman" w:hAnsi="Times New Roman"/>
          <w:sz w:val="24"/>
          <w:szCs w:val="24"/>
        </w:rPr>
        <w:t>полетность</w:t>
      </w:r>
      <w:proofErr w:type="spellEnd"/>
      <w:r w:rsidRPr="00D42D92">
        <w:rPr>
          <w:rFonts w:ascii="Times New Roman" w:hAnsi="Times New Roman"/>
          <w:sz w:val="24"/>
          <w:szCs w:val="24"/>
        </w:rPr>
        <w:t xml:space="preserve"> голоса, разборчивость речи; грудной – определяет мощь и силу звука.</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В практике работы логопеда помимо акустических параметров голос характеризуется также субъективно с использованием эстетической (певческой) терминологии:</w:t>
      </w:r>
    </w:p>
    <w:p w:rsidR="008A434D" w:rsidRPr="00D42D92" w:rsidRDefault="008A434D" w:rsidP="008A434D">
      <w:pPr>
        <w:numPr>
          <w:ilvl w:val="0"/>
          <w:numId w:val="15"/>
        </w:numPr>
        <w:ind w:left="0" w:firstLine="709"/>
        <w:jc w:val="both"/>
        <w:rPr>
          <w:rFonts w:ascii="Times New Roman" w:hAnsi="Times New Roman"/>
          <w:sz w:val="24"/>
          <w:szCs w:val="24"/>
        </w:rPr>
      </w:pPr>
      <w:r w:rsidRPr="00D42D92">
        <w:rPr>
          <w:rFonts w:ascii="Times New Roman" w:hAnsi="Times New Roman"/>
          <w:sz w:val="24"/>
          <w:szCs w:val="24"/>
        </w:rPr>
        <w:t>экспрессия голоса – живость голоса, способность говорящего ярко передавать голосом свое эмоциональное состояние</w:t>
      </w:r>
    </w:p>
    <w:p w:rsidR="008A434D" w:rsidRPr="00D42D92" w:rsidRDefault="008A434D" w:rsidP="008A434D">
      <w:pPr>
        <w:numPr>
          <w:ilvl w:val="0"/>
          <w:numId w:val="15"/>
        </w:numPr>
        <w:ind w:left="0" w:firstLine="709"/>
        <w:jc w:val="both"/>
        <w:rPr>
          <w:rFonts w:ascii="Times New Roman" w:hAnsi="Times New Roman"/>
          <w:sz w:val="24"/>
          <w:szCs w:val="24"/>
        </w:rPr>
      </w:pPr>
      <w:r w:rsidRPr="00D42D92">
        <w:rPr>
          <w:rFonts w:ascii="Times New Roman" w:hAnsi="Times New Roman"/>
          <w:sz w:val="24"/>
          <w:szCs w:val="24"/>
        </w:rPr>
        <w:t>выносливость – способность голосового аппарата выполнять голосовую нагрузку в течение длительного времени без ухудшения акустических параметров голоса.</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Учитывая все характеристики голоса как акустического явления, отметим, что полноценным голос взрослого человека может считаться, если он обладает следующими свойствами:</w:t>
      </w:r>
    </w:p>
    <w:p w:rsidR="008A434D" w:rsidRPr="00D42D92" w:rsidRDefault="008A434D" w:rsidP="008A434D">
      <w:pPr>
        <w:numPr>
          <w:ilvl w:val="0"/>
          <w:numId w:val="16"/>
        </w:numPr>
        <w:ind w:left="0" w:firstLine="709"/>
        <w:jc w:val="both"/>
        <w:rPr>
          <w:rFonts w:ascii="Times New Roman" w:hAnsi="Times New Roman"/>
          <w:sz w:val="24"/>
          <w:szCs w:val="24"/>
        </w:rPr>
      </w:pPr>
      <w:r w:rsidRPr="00D42D92">
        <w:rPr>
          <w:rFonts w:ascii="Times New Roman" w:hAnsi="Times New Roman"/>
          <w:sz w:val="24"/>
          <w:szCs w:val="24"/>
        </w:rPr>
        <w:t>его тембр соответствует полу, возрасту и размерам тела говорящего;</w:t>
      </w:r>
    </w:p>
    <w:p w:rsidR="008A434D" w:rsidRPr="00D42D92" w:rsidRDefault="008A434D" w:rsidP="008A434D">
      <w:pPr>
        <w:numPr>
          <w:ilvl w:val="0"/>
          <w:numId w:val="16"/>
        </w:numPr>
        <w:ind w:left="0" w:firstLine="709"/>
        <w:jc w:val="both"/>
        <w:rPr>
          <w:rFonts w:ascii="Times New Roman" w:hAnsi="Times New Roman"/>
          <w:sz w:val="24"/>
          <w:szCs w:val="24"/>
        </w:rPr>
      </w:pPr>
      <w:r w:rsidRPr="00D42D92">
        <w:rPr>
          <w:rFonts w:ascii="Times New Roman" w:hAnsi="Times New Roman"/>
          <w:sz w:val="24"/>
          <w:szCs w:val="24"/>
        </w:rPr>
        <w:t>сила звучания адекватна цели высказывания и при этом имеется возможность произвольного изменения;</w:t>
      </w:r>
    </w:p>
    <w:p w:rsidR="008A434D" w:rsidRPr="00D42D92" w:rsidRDefault="008A434D" w:rsidP="008A434D">
      <w:pPr>
        <w:numPr>
          <w:ilvl w:val="0"/>
          <w:numId w:val="16"/>
        </w:numPr>
        <w:ind w:left="0" w:firstLine="709"/>
        <w:jc w:val="both"/>
        <w:rPr>
          <w:rFonts w:ascii="Times New Roman" w:hAnsi="Times New Roman"/>
          <w:sz w:val="24"/>
          <w:szCs w:val="24"/>
        </w:rPr>
      </w:pPr>
      <w:r w:rsidRPr="00D42D92">
        <w:rPr>
          <w:rFonts w:ascii="Times New Roman" w:hAnsi="Times New Roman"/>
          <w:sz w:val="24"/>
          <w:szCs w:val="24"/>
        </w:rPr>
        <w:t>продолжительность фонации одного звука укладывается в 16 – 21 сек.;</w:t>
      </w:r>
    </w:p>
    <w:p w:rsidR="008A434D" w:rsidRPr="00D42D92" w:rsidRDefault="008A434D" w:rsidP="008A434D">
      <w:pPr>
        <w:numPr>
          <w:ilvl w:val="0"/>
          <w:numId w:val="16"/>
        </w:numPr>
        <w:ind w:left="0" w:firstLine="709"/>
        <w:jc w:val="both"/>
        <w:rPr>
          <w:rFonts w:ascii="Times New Roman" w:hAnsi="Times New Roman"/>
          <w:sz w:val="24"/>
          <w:szCs w:val="24"/>
        </w:rPr>
      </w:pPr>
      <w:r w:rsidRPr="00D42D92">
        <w:rPr>
          <w:rFonts w:ascii="Times New Roman" w:hAnsi="Times New Roman"/>
          <w:sz w:val="24"/>
          <w:szCs w:val="24"/>
        </w:rPr>
        <w:t>выносливость достаточна для голосовой нагрузки не менее 4 ч. в день;</w:t>
      </w:r>
    </w:p>
    <w:p w:rsidR="008A434D" w:rsidRPr="00D42D92" w:rsidRDefault="008A434D" w:rsidP="008A434D">
      <w:pPr>
        <w:numPr>
          <w:ilvl w:val="0"/>
          <w:numId w:val="16"/>
        </w:numPr>
        <w:ind w:left="0" w:firstLine="709"/>
        <w:jc w:val="both"/>
        <w:rPr>
          <w:rFonts w:ascii="Times New Roman" w:hAnsi="Times New Roman"/>
          <w:sz w:val="24"/>
          <w:szCs w:val="24"/>
        </w:rPr>
      </w:pPr>
      <w:r w:rsidRPr="00D42D92">
        <w:rPr>
          <w:rFonts w:ascii="Times New Roman" w:hAnsi="Times New Roman"/>
          <w:sz w:val="24"/>
          <w:szCs w:val="24"/>
        </w:rPr>
        <w:t>высотный диапазон голоса соответствует требованиям качества передачи эмоциональных состояний человека в процессе коммуникации и при выполнении профессиональной деятельности. И, конечно, голос должен быть в целом приятен на слух.</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ab/>
        <w:t>При отступлении от одной или нескольких из названных характеристик можно говорить о нарушении голоса или о неправильном использовании голосового аппарата.</w:t>
      </w:r>
    </w:p>
    <w:p w:rsidR="008A434D" w:rsidRPr="00D42D92" w:rsidRDefault="008A434D" w:rsidP="008A434D">
      <w:pPr>
        <w:pStyle w:val="a8"/>
        <w:ind w:firstLine="709"/>
        <w:jc w:val="center"/>
        <w:rPr>
          <w:sz w:val="24"/>
          <w:szCs w:val="24"/>
        </w:rPr>
      </w:pPr>
      <w:r w:rsidRPr="00D42D92">
        <w:rPr>
          <w:sz w:val="24"/>
          <w:szCs w:val="24"/>
        </w:rPr>
        <w:lastRenderedPageBreak/>
        <w:t>Голосовой аппарат, его роль в образовании и оформлении голоса.</w:t>
      </w:r>
    </w:p>
    <w:p w:rsidR="008A434D" w:rsidRPr="00D42D92" w:rsidRDefault="008A434D" w:rsidP="008A434D">
      <w:pPr>
        <w:shd w:val="clear" w:color="auto" w:fill="FFFFFF"/>
        <w:ind w:firstLine="709"/>
        <w:jc w:val="both"/>
        <w:rPr>
          <w:rFonts w:ascii="Times New Roman" w:hAnsi="Times New Roman"/>
          <w:sz w:val="24"/>
          <w:szCs w:val="24"/>
        </w:rPr>
      </w:pPr>
      <w:r w:rsidRPr="00D42D92">
        <w:rPr>
          <w:rFonts w:ascii="Times New Roman" w:hAnsi="Times New Roman"/>
          <w:sz w:val="24"/>
          <w:szCs w:val="24"/>
        </w:rPr>
        <w:t xml:space="preserve">Голос человека – уникальный акустический феномен, являющийся продуктом деятельности </w:t>
      </w:r>
      <w:r w:rsidRPr="00D42D92">
        <w:rPr>
          <w:rFonts w:ascii="Times New Roman" w:hAnsi="Times New Roman"/>
          <w:bCs/>
          <w:iCs/>
          <w:sz w:val="24"/>
          <w:szCs w:val="24"/>
        </w:rPr>
        <w:t>речевого аппарата</w:t>
      </w:r>
      <w:r w:rsidRPr="00D42D92">
        <w:rPr>
          <w:rFonts w:ascii="Times New Roman" w:hAnsi="Times New Roman"/>
          <w:sz w:val="24"/>
          <w:szCs w:val="24"/>
        </w:rPr>
        <w:t>.</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Управляющей частью голосового аппарата является нервная система, соответствующие нервные центры головного мозга с двигательными и чувствительными нервами, соединяющими эти центры со всеми органами. Из мозга по двигательным нервам к этим органам идут команды, а по чувствительным нервам в мозг поступают сведения о состоянии работающих органов. Органы, участвующие в голосообразовании, являются </w:t>
      </w:r>
      <w:proofErr w:type="gramStart"/>
      <w:r w:rsidRPr="00D42D92">
        <w:rPr>
          <w:rFonts w:ascii="Times New Roman" w:hAnsi="Times New Roman"/>
          <w:sz w:val="24"/>
          <w:szCs w:val="24"/>
        </w:rPr>
        <w:t>техническими исполнителями</w:t>
      </w:r>
      <w:proofErr w:type="gramEnd"/>
      <w:r w:rsidRPr="00D42D92">
        <w:rPr>
          <w:rFonts w:ascii="Times New Roman" w:hAnsi="Times New Roman"/>
          <w:sz w:val="24"/>
          <w:szCs w:val="24"/>
        </w:rPr>
        <w:t xml:space="preserve"> команд центральной нервной системы. Работа органов голосообразования происходит благодаря связи с центральной нервной системой, которая организует их функции в единый, целостный процесс, который является сложнейшим психофизическим действием.</w:t>
      </w:r>
      <w:r w:rsidR="00B92BF3" w:rsidRPr="00D42D92">
        <w:rPr>
          <w:rFonts w:ascii="Times New Roman" w:hAnsi="Times New Roman"/>
          <w:sz w:val="24"/>
          <w:szCs w:val="24"/>
        </w:rPr>
        <w:t xml:space="preserve"> </w:t>
      </w:r>
      <w:r w:rsidRPr="00D42D92">
        <w:rPr>
          <w:rFonts w:ascii="Times New Roman" w:hAnsi="Times New Roman"/>
          <w:sz w:val="24"/>
          <w:szCs w:val="24"/>
        </w:rPr>
        <w:t xml:space="preserve">Органы, которые участвуют в голосообразовании, в совокупности образуют голосовой аппарат. В его состав входят: </w:t>
      </w:r>
    </w:p>
    <w:p w:rsidR="008A434D" w:rsidRPr="00D42D92" w:rsidRDefault="008A434D" w:rsidP="008A434D">
      <w:pPr>
        <w:jc w:val="both"/>
        <w:rPr>
          <w:rFonts w:ascii="Times New Roman" w:hAnsi="Times New Roman"/>
          <w:bCs/>
          <w:iCs/>
          <w:sz w:val="24"/>
          <w:szCs w:val="24"/>
        </w:rPr>
      </w:pPr>
      <w:r w:rsidRPr="00D42D92">
        <w:rPr>
          <w:rFonts w:ascii="Times New Roman" w:hAnsi="Times New Roman"/>
          <w:bCs/>
          <w:iCs/>
          <w:sz w:val="24"/>
          <w:szCs w:val="24"/>
        </w:rPr>
        <w:t>__________________________________________________________________________________________________________________________________________________________</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bCs/>
          <w:iCs/>
          <w:sz w:val="24"/>
          <w:szCs w:val="24"/>
        </w:rPr>
        <w:t>Энергетический</w:t>
      </w:r>
      <w:r w:rsidRPr="00D42D92">
        <w:rPr>
          <w:rFonts w:ascii="Times New Roman" w:hAnsi="Times New Roman"/>
          <w:sz w:val="24"/>
          <w:szCs w:val="24"/>
        </w:rPr>
        <w:t xml:space="preserve"> (дыхательный) отдел доставляет материальную основу голоса к голосовому отделу, создавая определенное </w:t>
      </w:r>
      <w:proofErr w:type="spellStart"/>
      <w:r w:rsidRPr="00D42D92">
        <w:rPr>
          <w:rFonts w:ascii="Times New Roman" w:hAnsi="Times New Roman"/>
          <w:sz w:val="24"/>
          <w:szCs w:val="24"/>
        </w:rPr>
        <w:t>подскладочное</w:t>
      </w:r>
      <w:proofErr w:type="spellEnd"/>
      <w:r w:rsidRPr="00D42D92">
        <w:rPr>
          <w:rFonts w:ascii="Times New Roman" w:hAnsi="Times New Roman"/>
          <w:sz w:val="24"/>
          <w:szCs w:val="24"/>
        </w:rPr>
        <w:t xml:space="preserve"> давление. Включает в себя грудную клетку с лёгкими, бронхами и трахеей. </w:t>
      </w:r>
      <w:proofErr w:type="gramStart"/>
      <w:r w:rsidRPr="00D42D92">
        <w:rPr>
          <w:rFonts w:ascii="Times New Roman" w:hAnsi="Times New Roman"/>
          <w:sz w:val="24"/>
          <w:szCs w:val="24"/>
        </w:rPr>
        <w:t>Выполняет роль</w:t>
      </w:r>
      <w:proofErr w:type="gramEnd"/>
      <w:r w:rsidRPr="00D42D92">
        <w:rPr>
          <w:rFonts w:ascii="Times New Roman" w:hAnsi="Times New Roman"/>
          <w:sz w:val="24"/>
          <w:szCs w:val="24"/>
        </w:rPr>
        <w:t xml:space="preserve"> подачи энергии в виде воздушной струи; осуществляет дозировку подачи воздушной струи.</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Особое место в </w:t>
      </w:r>
      <w:proofErr w:type="spellStart"/>
      <w:r w:rsidRPr="00D42D92">
        <w:rPr>
          <w:rFonts w:ascii="Times New Roman" w:eastAsia="Times New Roman" w:hAnsi="Times New Roman"/>
          <w:sz w:val="24"/>
          <w:szCs w:val="24"/>
          <w:lang w:eastAsia="ru-RU"/>
        </w:rPr>
        <w:t>голосообразующей</w:t>
      </w:r>
      <w:proofErr w:type="spellEnd"/>
      <w:r w:rsidRPr="00D42D92">
        <w:rPr>
          <w:rFonts w:ascii="Times New Roman" w:eastAsia="Times New Roman" w:hAnsi="Times New Roman"/>
          <w:sz w:val="24"/>
          <w:szCs w:val="24"/>
          <w:lang w:eastAsia="ru-RU"/>
        </w:rPr>
        <w:t xml:space="preserve"> системе занимает диафрагма</w:t>
      </w:r>
      <w:r w:rsidRPr="00D42D92">
        <w:rPr>
          <w:rStyle w:val="af1"/>
          <w:rFonts w:ascii="Times New Roman" w:eastAsia="Times New Roman" w:hAnsi="Times New Roman"/>
          <w:sz w:val="24"/>
          <w:szCs w:val="24"/>
          <w:lang w:eastAsia="ru-RU"/>
        </w:rPr>
        <w:footnoteReference w:id="3"/>
      </w:r>
      <w:r w:rsidRPr="00D42D92">
        <w:rPr>
          <w:rFonts w:ascii="Times New Roman" w:eastAsia="Times New Roman" w:hAnsi="Times New Roman"/>
          <w:sz w:val="24"/>
          <w:szCs w:val="24"/>
          <w:lang w:eastAsia="ru-RU"/>
        </w:rPr>
        <w:t xml:space="preserve"> </w:t>
      </w:r>
      <w:r w:rsidRPr="00D42D92">
        <w:rPr>
          <w:rFonts w:ascii="Times New Roman" w:hAnsi="Times New Roman"/>
          <w:sz w:val="24"/>
          <w:szCs w:val="24"/>
        </w:rPr>
        <w:t>–</w:t>
      </w:r>
      <w:r w:rsidRPr="00D42D92">
        <w:rPr>
          <w:rFonts w:ascii="Times New Roman" w:eastAsia="Times New Roman" w:hAnsi="Times New Roman"/>
          <w:sz w:val="24"/>
          <w:szCs w:val="24"/>
          <w:lang w:eastAsia="ru-RU"/>
        </w:rPr>
        <w:t xml:space="preserve"> вдыхательная мышца. Сокращение ее мышечных пучков ведет к уплощению и снижению купола диафрагмы, увеличению объема грудной полости, расширению легких и заполнению их вдыхаемым воздухом. Органы брюшной полости при этом смещаются книзу. Хотя диафрагма типично вдыхательная мышца, она не остается пассивной и при выдохе. Выдох обеспечивается работой </w:t>
      </w:r>
      <w:proofErr w:type="gramStart"/>
      <w:r w:rsidRPr="00D42D92">
        <w:rPr>
          <w:rFonts w:ascii="Times New Roman" w:eastAsia="Times New Roman" w:hAnsi="Times New Roman"/>
          <w:sz w:val="24"/>
          <w:szCs w:val="24"/>
          <w:lang w:eastAsia="ru-RU"/>
        </w:rPr>
        <w:t>поперечно-полосатых</w:t>
      </w:r>
      <w:proofErr w:type="gramEnd"/>
      <w:r w:rsidRPr="00D42D92">
        <w:rPr>
          <w:rFonts w:ascii="Times New Roman" w:eastAsia="Times New Roman" w:hAnsi="Times New Roman"/>
          <w:sz w:val="24"/>
          <w:szCs w:val="24"/>
          <w:lang w:eastAsia="ru-RU"/>
        </w:rPr>
        <w:t xml:space="preserve"> межреберных мышц и мышц брюшного пресса. Струи выходящего воздуха, сопровождающей обычное дыхание, оказывается недостаточно для </w:t>
      </w:r>
      <w:proofErr w:type="spellStart"/>
      <w:r w:rsidRPr="00D42D92">
        <w:rPr>
          <w:rFonts w:ascii="Times New Roman" w:eastAsia="Times New Roman" w:hAnsi="Times New Roman"/>
          <w:sz w:val="24"/>
          <w:szCs w:val="24"/>
          <w:lang w:eastAsia="ru-RU"/>
        </w:rPr>
        <w:t>фонаторного</w:t>
      </w:r>
      <w:proofErr w:type="spellEnd"/>
      <w:r w:rsidRPr="00D42D92">
        <w:rPr>
          <w:rFonts w:ascii="Times New Roman" w:eastAsia="Times New Roman" w:hAnsi="Times New Roman"/>
          <w:sz w:val="24"/>
          <w:szCs w:val="24"/>
          <w:lang w:eastAsia="ru-RU"/>
        </w:rPr>
        <w:t xml:space="preserve"> выдоха, когда требуется тончайшая регулировка </w:t>
      </w:r>
      <w:proofErr w:type="spellStart"/>
      <w:r w:rsidRPr="00D42D92">
        <w:rPr>
          <w:rFonts w:ascii="Times New Roman" w:eastAsia="Times New Roman" w:hAnsi="Times New Roman"/>
          <w:sz w:val="24"/>
          <w:szCs w:val="24"/>
          <w:lang w:eastAsia="ru-RU"/>
        </w:rPr>
        <w:t>подскладочного</w:t>
      </w:r>
      <w:proofErr w:type="spellEnd"/>
      <w:r w:rsidRPr="00D42D92">
        <w:rPr>
          <w:rFonts w:ascii="Times New Roman" w:eastAsia="Times New Roman" w:hAnsi="Times New Roman"/>
          <w:sz w:val="24"/>
          <w:szCs w:val="24"/>
          <w:lang w:eastAsia="ru-RU"/>
        </w:rPr>
        <w:t xml:space="preserve"> давления и объема пропускаемого между голосовыми складками потока. В момент речи на помощь приходит диафрагма вместе с гладкими мышцами трахеи и бронхов. Благодаря слабым вдыхательным движениям, которые происходят во время </w:t>
      </w:r>
      <w:proofErr w:type="spellStart"/>
      <w:r w:rsidRPr="00D42D92">
        <w:rPr>
          <w:rFonts w:ascii="Times New Roman" w:eastAsia="Times New Roman" w:hAnsi="Times New Roman"/>
          <w:sz w:val="24"/>
          <w:szCs w:val="24"/>
          <w:lang w:eastAsia="ru-RU"/>
        </w:rPr>
        <w:t>фонаторного</w:t>
      </w:r>
      <w:proofErr w:type="spellEnd"/>
      <w:r w:rsidRPr="00D42D92">
        <w:rPr>
          <w:rFonts w:ascii="Times New Roman" w:eastAsia="Times New Roman" w:hAnsi="Times New Roman"/>
          <w:sz w:val="24"/>
          <w:szCs w:val="24"/>
          <w:lang w:eastAsia="ru-RU"/>
        </w:rPr>
        <w:t xml:space="preserve"> выдоха, диафрагма корригирует силу </w:t>
      </w:r>
      <w:proofErr w:type="spellStart"/>
      <w:r w:rsidRPr="00D42D92">
        <w:rPr>
          <w:rFonts w:ascii="Times New Roman" w:eastAsia="Times New Roman" w:hAnsi="Times New Roman"/>
          <w:sz w:val="24"/>
          <w:szCs w:val="24"/>
          <w:lang w:eastAsia="ru-RU"/>
        </w:rPr>
        <w:t>подскладочного</w:t>
      </w:r>
      <w:proofErr w:type="spellEnd"/>
      <w:r w:rsidRPr="00D42D92">
        <w:rPr>
          <w:rFonts w:ascii="Times New Roman" w:eastAsia="Times New Roman" w:hAnsi="Times New Roman"/>
          <w:sz w:val="24"/>
          <w:szCs w:val="24"/>
          <w:lang w:eastAsia="ru-RU"/>
        </w:rPr>
        <w:t xml:space="preserve"> давления и объем пропускаемого через голосовую щель воздуха, обеспечивая тем самым извлечение разных по высоте и силе наиболее красивых звуков. Это дает основание относить ее к системе органов голосового аппарата.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Речь образуется в фазе выдоха, поэтому во время речи выдох намного длиннее вдоха (1:20 или даже 1:30). При физиологическом дыхании соотношение фаз вдох-выдох составляет 1:1. При фонации длительный выдох нуждается в большем запасе воздуха. Поэтому в момент речи объём вдыхаемого и выдыхаемого воздуха увеличивается почти в 3 раза.</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При фонации вдох осуществляется и через нос, и через рот, а выдох – в основном – через рот. При физиологическом дыхании и вдох, и выдох – через нос.</w:t>
      </w:r>
    </w:p>
    <w:p w:rsidR="008A434D" w:rsidRPr="00D42D92" w:rsidRDefault="008A434D" w:rsidP="008A434D">
      <w:pPr>
        <w:pStyle w:val="ab"/>
        <w:spacing w:after="0"/>
        <w:ind w:left="0" w:firstLine="709"/>
        <w:jc w:val="both"/>
        <w:rPr>
          <w:sz w:val="24"/>
          <w:szCs w:val="24"/>
        </w:rPr>
      </w:pPr>
      <w:r w:rsidRPr="00D42D92">
        <w:rPr>
          <w:sz w:val="24"/>
          <w:szCs w:val="24"/>
        </w:rPr>
        <w:t>Виды дыхания</w:t>
      </w:r>
      <w:r w:rsidRPr="00D42D92">
        <w:rPr>
          <w:rStyle w:val="af1"/>
          <w:sz w:val="24"/>
          <w:szCs w:val="24"/>
        </w:rPr>
        <w:footnoteReference w:id="4"/>
      </w:r>
      <w:r w:rsidRPr="00D42D92">
        <w:rPr>
          <w:sz w:val="24"/>
          <w:szCs w:val="24"/>
        </w:rPr>
        <w:t xml:space="preserve">: </w:t>
      </w:r>
    </w:p>
    <w:p w:rsidR="008A434D" w:rsidRPr="00D42D92" w:rsidRDefault="008A434D" w:rsidP="008A434D">
      <w:pPr>
        <w:pStyle w:val="ab"/>
        <w:spacing w:after="0"/>
        <w:ind w:left="0" w:firstLine="709"/>
        <w:jc w:val="both"/>
        <w:rPr>
          <w:sz w:val="24"/>
          <w:szCs w:val="24"/>
        </w:rPr>
      </w:pPr>
      <w:r w:rsidRPr="00D42D92">
        <w:rPr>
          <w:iCs/>
          <w:sz w:val="24"/>
          <w:szCs w:val="24"/>
        </w:rPr>
        <w:t>Грудное (реберное) дыхание</w:t>
      </w:r>
      <w:r w:rsidRPr="00D42D92">
        <w:rPr>
          <w:sz w:val="24"/>
          <w:szCs w:val="24"/>
        </w:rPr>
        <w:t xml:space="preserve"> – осуществляется за счет сокращения наружных и внутренних межреберных мышц. Вдох производится в основном за счет расширения и поднятия нижней части грудной клетки. Оно не является самостоятельным типом, т.к. при этом обязательно включается в работу диафрагма.</w:t>
      </w:r>
    </w:p>
    <w:p w:rsidR="008A434D" w:rsidRPr="00D42D92" w:rsidRDefault="008A434D" w:rsidP="008A434D">
      <w:pPr>
        <w:pStyle w:val="ab"/>
        <w:spacing w:after="0"/>
        <w:ind w:left="0" w:firstLine="709"/>
        <w:jc w:val="both"/>
        <w:rPr>
          <w:sz w:val="24"/>
          <w:szCs w:val="24"/>
        </w:rPr>
      </w:pPr>
      <w:proofErr w:type="spellStart"/>
      <w:r w:rsidRPr="00D42D92">
        <w:rPr>
          <w:iCs/>
          <w:sz w:val="24"/>
          <w:szCs w:val="24"/>
        </w:rPr>
        <w:t>Нижнереберно</w:t>
      </w:r>
      <w:proofErr w:type="spellEnd"/>
      <w:r w:rsidRPr="00D42D92">
        <w:rPr>
          <w:iCs/>
          <w:sz w:val="24"/>
          <w:szCs w:val="24"/>
        </w:rPr>
        <w:t>-диафрагмальное, диафрагмальное</w:t>
      </w:r>
      <w:r w:rsidRPr="00D42D92">
        <w:rPr>
          <w:sz w:val="24"/>
          <w:szCs w:val="24"/>
        </w:rPr>
        <w:t xml:space="preserve"> (брюшное) – дыхание за счет сокращения диафрагмы и брюшных мышц. Грудная клетка и диафрагма активно </w:t>
      </w:r>
      <w:proofErr w:type="gramStart"/>
      <w:r w:rsidRPr="00D42D92">
        <w:rPr>
          <w:sz w:val="24"/>
          <w:szCs w:val="24"/>
        </w:rPr>
        <w:t>включены</w:t>
      </w:r>
      <w:proofErr w:type="gramEnd"/>
      <w:r w:rsidRPr="00D42D92">
        <w:rPr>
          <w:sz w:val="24"/>
          <w:szCs w:val="24"/>
        </w:rPr>
        <w:t xml:space="preserve"> в работу. Наиболее физиологично.</w:t>
      </w:r>
    </w:p>
    <w:p w:rsidR="008A434D" w:rsidRPr="00D42D92" w:rsidRDefault="008A434D" w:rsidP="008A434D">
      <w:pPr>
        <w:pStyle w:val="ab"/>
        <w:spacing w:after="0"/>
        <w:ind w:left="0" w:firstLine="709"/>
        <w:jc w:val="both"/>
        <w:rPr>
          <w:sz w:val="24"/>
          <w:szCs w:val="24"/>
        </w:rPr>
      </w:pPr>
      <w:r w:rsidRPr="00D42D92">
        <w:rPr>
          <w:iCs/>
          <w:sz w:val="24"/>
          <w:szCs w:val="24"/>
        </w:rPr>
        <w:lastRenderedPageBreak/>
        <w:t>Поверхностное ключичное (</w:t>
      </w:r>
      <w:proofErr w:type="spellStart"/>
      <w:r w:rsidRPr="00D42D92">
        <w:rPr>
          <w:iCs/>
          <w:sz w:val="24"/>
          <w:szCs w:val="24"/>
        </w:rPr>
        <w:t>клавикулярное</w:t>
      </w:r>
      <w:proofErr w:type="spellEnd"/>
      <w:r w:rsidRPr="00D42D92">
        <w:rPr>
          <w:iCs/>
          <w:sz w:val="24"/>
          <w:szCs w:val="24"/>
        </w:rPr>
        <w:t xml:space="preserve">). </w:t>
      </w:r>
      <w:proofErr w:type="gramStart"/>
      <w:r w:rsidRPr="00D42D92">
        <w:rPr>
          <w:sz w:val="24"/>
          <w:szCs w:val="24"/>
        </w:rPr>
        <w:t>Разновидностью грудного дыхания является ключичное (</w:t>
      </w:r>
      <w:proofErr w:type="spellStart"/>
      <w:r w:rsidRPr="00D42D92">
        <w:rPr>
          <w:bCs/>
          <w:sz w:val="24"/>
          <w:szCs w:val="24"/>
        </w:rPr>
        <w:t>клавикулярное</w:t>
      </w:r>
      <w:proofErr w:type="spellEnd"/>
      <w:r w:rsidRPr="00D42D92">
        <w:rPr>
          <w:sz w:val="24"/>
          <w:szCs w:val="24"/>
        </w:rPr>
        <w:t>), или верхне-грудное, дыхание, при котором очень энергично участвуют мышцы верхнего отдела грудной клетки, плечевого пояса и шеи</w:t>
      </w:r>
      <w:r w:rsidRPr="00D42D92">
        <w:rPr>
          <w:iCs/>
          <w:sz w:val="24"/>
          <w:szCs w:val="24"/>
        </w:rPr>
        <w:t>,</w:t>
      </w:r>
      <w:r w:rsidRPr="00D42D92">
        <w:rPr>
          <w:sz w:val="24"/>
          <w:szCs w:val="24"/>
        </w:rPr>
        <w:t xml:space="preserve"> – дыхательные экскурсии (</w:t>
      </w:r>
      <w:r w:rsidR="00B92BF3" w:rsidRPr="00D42D92">
        <w:rPr>
          <w:sz w:val="24"/>
          <w:szCs w:val="24"/>
        </w:rPr>
        <w:t>__________</w:t>
      </w:r>
      <w:r w:rsidRPr="00D42D92">
        <w:rPr>
          <w:sz w:val="24"/>
          <w:szCs w:val="24"/>
        </w:rPr>
        <w:t xml:space="preserve">) совершаются за счет расширения и поднятия верхней части грудной клетки, а </w:t>
      </w:r>
      <w:proofErr w:type="spellStart"/>
      <w:r w:rsidRPr="00D42D92">
        <w:rPr>
          <w:sz w:val="24"/>
          <w:szCs w:val="24"/>
        </w:rPr>
        <w:t>диафрагмма</w:t>
      </w:r>
      <w:proofErr w:type="spellEnd"/>
      <w:r w:rsidRPr="00D42D92">
        <w:rPr>
          <w:sz w:val="24"/>
          <w:szCs w:val="24"/>
        </w:rPr>
        <w:t xml:space="preserve"> пассивно следует за этими движениями, живот на вдох втягивается, а верхняя часть грудной клетки, ключицы, а иногда плечи заметно поднимаются. </w:t>
      </w:r>
      <w:proofErr w:type="gramEnd"/>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Три основных типа дыхания</w:t>
      </w:r>
      <w:r w:rsidRPr="00D42D92">
        <w:rPr>
          <w:rStyle w:val="af1"/>
          <w:rFonts w:ascii="Times New Roman" w:eastAsia="Times New Roman" w:hAnsi="Times New Roman"/>
          <w:sz w:val="24"/>
          <w:szCs w:val="24"/>
          <w:lang w:eastAsia="ru-RU"/>
        </w:rPr>
        <w:footnoteReference w:id="5"/>
      </w:r>
      <w:r w:rsidRPr="00D42D92">
        <w:rPr>
          <w:rFonts w:ascii="Times New Roman" w:eastAsia="Times New Roman" w:hAnsi="Times New Roman"/>
          <w:sz w:val="24"/>
          <w:szCs w:val="24"/>
          <w:lang w:eastAsia="ru-RU"/>
        </w:rPr>
        <w:t xml:space="preserve">: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1) реберное (костальное), иногда его называют грудным;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2) брюшное (абдоминальное);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3) смешанное (</w:t>
      </w:r>
      <w:proofErr w:type="spellStart"/>
      <w:r w:rsidRPr="00D42D92">
        <w:rPr>
          <w:rFonts w:ascii="Times New Roman" w:eastAsia="Times New Roman" w:hAnsi="Times New Roman"/>
          <w:sz w:val="24"/>
          <w:szCs w:val="24"/>
          <w:lang w:eastAsia="ru-RU"/>
        </w:rPr>
        <w:t>костоабдоминальное</w:t>
      </w:r>
      <w:proofErr w:type="spellEnd"/>
      <w:r w:rsidRPr="00D42D92">
        <w:rPr>
          <w:rFonts w:ascii="Times New Roman" w:eastAsia="Times New Roman" w:hAnsi="Times New Roman"/>
          <w:sz w:val="24"/>
          <w:szCs w:val="24"/>
          <w:lang w:eastAsia="ru-RU"/>
        </w:rPr>
        <w:t xml:space="preserve">).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Наиболее рациональным, продуктивным физиологи считают </w:t>
      </w:r>
      <w:proofErr w:type="spellStart"/>
      <w:r w:rsidRPr="00D42D92">
        <w:rPr>
          <w:rFonts w:ascii="Times New Roman" w:eastAsia="Times New Roman" w:hAnsi="Times New Roman"/>
          <w:sz w:val="24"/>
          <w:szCs w:val="24"/>
          <w:lang w:eastAsia="ru-RU"/>
        </w:rPr>
        <w:t>костоабдоминальное</w:t>
      </w:r>
      <w:proofErr w:type="spellEnd"/>
      <w:r w:rsidRPr="00D42D92">
        <w:rPr>
          <w:rFonts w:ascii="Times New Roman" w:eastAsia="Times New Roman" w:hAnsi="Times New Roman"/>
          <w:sz w:val="24"/>
          <w:szCs w:val="24"/>
          <w:lang w:eastAsia="ru-RU"/>
        </w:rPr>
        <w:t xml:space="preserve"> дыхание, при котором достигается большой объем воздуха в легких (до 5 000 см</w:t>
      </w:r>
      <w:r w:rsidRPr="00D42D92">
        <w:rPr>
          <w:rFonts w:ascii="Times New Roman" w:eastAsia="Times New Roman" w:hAnsi="Times New Roman"/>
          <w:sz w:val="24"/>
          <w:szCs w:val="24"/>
          <w:vertAlign w:val="superscript"/>
          <w:lang w:eastAsia="ru-RU"/>
        </w:rPr>
        <w:t>3</w:t>
      </w:r>
      <w:r w:rsidRPr="00D42D92">
        <w:rPr>
          <w:rFonts w:ascii="Times New Roman" w:eastAsia="Times New Roman" w:hAnsi="Times New Roman"/>
          <w:sz w:val="24"/>
          <w:szCs w:val="24"/>
          <w:lang w:eastAsia="ru-RU"/>
        </w:rPr>
        <w:t xml:space="preserve">). </w:t>
      </w:r>
    </w:p>
    <w:p w:rsidR="008A434D" w:rsidRPr="00D42D92" w:rsidRDefault="008A434D" w:rsidP="008A434D">
      <w:pPr>
        <w:pStyle w:val="ab"/>
        <w:spacing w:after="0"/>
        <w:ind w:left="0" w:firstLine="709"/>
        <w:jc w:val="both"/>
        <w:rPr>
          <w:rStyle w:val="j93"/>
          <w:rFonts w:eastAsia="Calibri"/>
          <w:sz w:val="24"/>
          <w:szCs w:val="24"/>
        </w:rPr>
      </w:pPr>
      <w:r w:rsidRPr="00D42D92">
        <w:rPr>
          <w:sz w:val="24"/>
          <w:szCs w:val="24"/>
        </w:rPr>
        <w:t>Дыхание ребенка изменяется в своем развитии. У новорожденного из-за перпендикулярного положения ребер по отношению к позвоночнику грудная клетка приподнята и при вдохе почти не расширяется – действует только диафрагмальное дыхание. В дальнейшем ребра принимают саблевидную форму, грудь опускается. К 3 – 7 годам создаются условия для грудного дыхания. С развитием же плечевого пояса грудное дыхание становится господствующим. Но так как у дошкольника ребра меньше наклонены, чем у взрослого, то дыхание его в значительной степени поверхностно. Учащенный дыхательный пульс нарушает ритм и плавность произношения слов и фраз, что, в свою очередь, ведет к искажению звуков. Из-за легкой возбудимости дыхательного центра и недоразвития нервной регуляции всякое физическое напряжение и небольшое повышение температуры учащают дыхание ребенка, нарушают его ритм, а, следовательно, усиливают несовершенство речи. Наконец, неумение малышей дышать ртом также вносит известную дезорганизацию в произношение – пропуски звуков, задержки в их произношении, речь на вдохе – инспирированная (и</w:t>
      </w:r>
      <w:proofErr w:type="gramStart"/>
      <w:r w:rsidRPr="00D42D92">
        <w:rPr>
          <w:sz w:val="24"/>
          <w:szCs w:val="24"/>
        </w:rPr>
        <w:t>н-</w:t>
      </w:r>
      <w:proofErr w:type="gramEnd"/>
      <w:r w:rsidRPr="00D42D92">
        <w:rPr>
          <w:sz w:val="24"/>
          <w:szCs w:val="24"/>
        </w:rPr>
        <w:t xml:space="preserve"> – приставка, обозначающая расположение внутри чего-либо, + лат. </w:t>
      </w:r>
      <w:proofErr w:type="spellStart"/>
      <w:r w:rsidRPr="00D42D92">
        <w:rPr>
          <w:sz w:val="24"/>
          <w:szCs w:val="24"/>
          <w:lang w:val="en-US"/>
        </w:rPr>
        <w:t>spiro</w:t>
      </w:r>
      <w:proofErr w:type="spellEnd"/>
      <w:r w:rsidRPr="00D42D92">
        <w:rPr>
          <w:sz w:val="24"/>
          <w:szCs w:val="24"/>
        </w:rPr>
        <w:t xml:space="preserve"> – дышать) </w:t>
      </w:r>
      <w:r w:rsidRPr="00D42D92">
        <w:rPr>
          <w:rStyle w:val="j93"/>
          <w:rFonts w:eastAsia="Calibri"/>
          <w:bCs/>
          <w:sz w:val="24"/>
          <w:szCs w:val="24"/>
          <w:specVanish w:val="0"/>
        </w:rPr>
        <w:t>дыхание</w:t>
      </w:r>
      <w:r w:rsidRPr="00D42D92">
        <w:rPr>
          <w:rStyle w:val="j93"/>
          <w:rFonts w:eastAsia="Calibri"/>
          <w:sz w:val="24"/>
          <w:szCs w:val="24"/>
          <w:specVanish w:val="0"/>
        </w:rPr>
        <w:t xml:space="preserve">, в котором энергично участвуют мышцы верхнего отдела грудной клетки, плечевого пояса и шеи.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При фонационном дыхании, независимо от его типа, основная работа дыхательных мышц направлена на создание и поддержание импеданса </w:t>
      </w:r>
      <w:r w:rsidRPr="00D42D92">
        <w:rPr>
          <w:rStyle w:val="af1"/>
          <w:rFonts w:ascii="Times New Roman" w:hAnsi="Times New Roman"/>
          <w:sz w:val="24"/>
          <w:szCs w:val="24"/>
        </w:rPr>
        <w:footnoteReference w:id="6"/>
      </w:r>
      <w:r w:rsidRPr="00D42D92">
        <w:rPr>
          <w:rFonts w:ascii="Times New Roman" w:hAnsi="Times New Roman"/>
          <w:sz w:val="24"/>
          <w:szCs w:val="24"/>
        </w:rPr>
        <w:t xml:space="preserve"> (</w:t>
      </w:r>
      <w:proofErr w:type="spellStart"/>
      <w:r w:rsidRPr="00D42D92">
        <w:rPr>
          <w:rFonts w:ascii="Times New Roman" w:hAnsi="Times New Roman"/>
          <w:sz w:val="24"/>
          <w:szCs w:val="24"/>
        </w:rPr>
        <w:t>подглотиссного</w:t>
      </w:r>
      <w:proofErr w:type="spellEnd"/>
      <w:r w:rsidRPr="00D42D92">
        <w:rPr>
          <w:rFonts w:ascii="Times New Roman" w:hAnsi="Times New Roman"/>
          <w:sz w:val="24"/>
          <w:szCs w:val="24"/>
        </w:rPr>
        <w:t xml:space="preserve"> давления). Оптимальные условия для функции голосового аппарата появляются при создании в </w:t>
      </w:r>
      <w:proofErr w:type="spellStart"/>
      <w:r w:rsidRPr="00D42D92">
        <w:rPr>
          <w:rFonts w:ascii="Times New Roman" w:hAnsi="Times New Roman"/>
          <w:sz w:val="24"/>
          <w:szCs w:val="24"/>
        </w:rPr>
        <w:t>надскладочных</w:t>
      </w:r>
      <w:proofErr w:type="spellEnd"/>
      <w:r w:rsidRPr="00D42D92">
        <w:rPr>
          <w:rFonts w:ascii="Times New Roman" w:hAnsi="Times New Roman"/>
          <w:sz w:val="24"/>
          <w:szCs w:val="24"/>
        </w:rPr>
        <w:t xml:space="preserve"> полостях (надставной трубке) определенного сопротивления порциям </w:t>
      </w:r>
      <w:proofErr w:type="spellStart"/>
      <w:r w:rsidRPr="00D42D92">
        <w:rPr>
          <w:rFonts w:ascii="Times New Roman" w:hAnsi="Times New Roman"/>
          <w:sz w:val="24"/>
          <w:szCs w:val="24"/>
        </w:rPr>
        <w:t>подскладочного</w:t>
      </w:r>
      <w:proofErr w:type="spellEnd"/>
      <w:r w:rsidRPr="00D42D92">
        <w:rPr>
          <w:rFonts w:ascii="Times New Roman" w:hAnsi="Times New Roman"/>
          <w:sz w:val="24"/>
          <w:szCs w:val="24"/>
        </w:rPr>
        <w:t xml:space="preserve"> воздуха, который проходит сквозь колеблющиеся голосовые складки. Это сопротивление называется импедансом. При создании импеданса голосовые складки работают с малой затратой энергии и хорошим акустическим эффектом.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Для полноценного голосообразования важно не количество воздуха, взятого на вдохе, а умение экономно произвести фонационный выдох, сформировать так называемую дыхательную «опору» </w:t>
      </w:r>
      <w:r w:rsidRPr="00D42D92">
        <w:rPr>
          <w:rFonts w:ascii="Times New Roman" w:hAnsi="Times New Roman"/>
          <w:sz w:val="24"/>
          <w:szCs w:val="24"/>
        </w:rPr>
        <w:t>–</w:t>
      </w:r>
      <w:r w:rsidRPr="00D42D92">
        <w:rPr>
          <w:rFonts w:ascii="Times New Roman" w:eastAsia="Times New Roman" w:hAnsi="Times New Roman"/>
          <w:sz w:val="24"/>
          <w:szCs w:val="24"/>
          <w:lang w:eastAsia="ru-RU"/>
        </w:rPr>
        <w:t xml:space="preserve"> осознанное замедление выдоха. Опора характеризуется особой организацией выдыхательного процесса во время фонации, т.е. активным его торможением, выражающимся в произвольном препятствовании </w:t>
      </w:r>
      <w:proofErr w:type="spellStart"/>
      <w:r w:rsidRPr="00D42D92">
        <w:rPr>
          <w:rFonts w:ascii="Times New Roman" w:eastAsia="Times New Roman" w:hAnsi="Times New Roman"/>
          <w:sz w:val="24"/>
          <w:szCs w:val="24"/>
          <w:lang w:eastAsia="ru-RU"/>
        </w:rPr>
        <w:t>спадению</w:t>
      </w:r>
      <w:proofErr w:type="spellEnd"/>
      <w:r w:rsidRPr="00D42D92">
        <w:rPr>
          <w:rFonts w:ascii="Times New Roman" w:eastAsia="Times New Roman" w:hAnsi="Times New Roman"/>
          <w:sz w:val="24"/>
          <w:szCs w:val="24"/>
          <w:lang w:eastAsia="ru-RU"/>
        </w:rPr>
        <w:t xml:space="preserve"> стенок грудной клетки. Без опоры дыхания нет и опоры звука.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Г</w:t>
      </w:r>
      <w:r w:rsidRPr="00D42D92">
        <w:rPr>
          <w:rFonts w:ascii="Times New Roman" w:hAnsi="Times New Roman"/>
          <w:bCs/>
          <w:iCs/>
          <w:sz w:val="24"/>
          <w:szCs w:val="24"/>
        </w:rPr>
        <w:t>ортань с голосовыми складками</w:t>
      </w:r>
      <w:r w:rsidRPr="00D42D92">
        <w:rPr>
          <w:rFonts w:ascii="Times New Roman" w:hAnsi="Times New Roman"/>
          <w:sz w:val="24"/>
          <w:szCs w:val="24"/>
        </w:rPr>
        <w:t xml:space="preserve"> является генератором звука, который свое окончательное оформление приобретает в третьем отделе – </w:t>
      </w:r>
      <w:r w:rsidRPr="00D42D92">
        <w:rPr>
          <w:rFonts w:ascii="Times New Roman" w:hAnsi="Times New Roman"/>
          <w:bCs/>
          <w:iCs/>
          <w:sz w:val="24"/>
          <w:szCs w:val="24"/>
        </w:rPr>
        <w:t>резонаторном</w:t>
      </w:r>
      <w:proofErr w:type="gramStart"/>
      <w:r w:rsidRPr="00D42D92">
        <w:rPr>
          <w:rFonts w:ascii="Times New Roman" w:hAnsi="Times New Roman"/>
          <w:bCs/>
          <w:iCs/>
          <w:sz w:val="24"/>
          <w:szCs w:val="24"/>
        </w:rPr>
        <w:t xml:space="preserve"> (</w:t>
      </w:r>
      <w:r w:rsidR="00B92BF3" w:rsidRPr="00D42D92">
        <w:rPr>
          <w:rFonts w:ascii="Times New Roman" w:hAnsi="Times New Roman"/>
          <w:bCs/>
          <w:iCs/>
          <w:sz w:val="24"/>
          <w:szCs w:val="24"/>
        </w:rPr>
        <w:t>_______________________________________________________________________</w:t>
      </w:r>
      <w:r w:rsidRPr="00D42D92">
        <w:rPr>
          <w:rFonts w:ascii="Times New Roman" w:hAnsi="Times New Roman"/>
          <w:bCs/>
          <w:iCs/>
          <w:sz w:val="24"/>
          <w:szCs w:val="24"/>
        </w:rPr>
        <w:t>)</w:t>
      </w:r>
      <w:r w:rsidRPr="00D42D92">
        <w:rPr>
          <w:rFonts w:ascii="Times New Roman" w:hAnsi="Times New Roman"/>
          <w:sz w:val="24"/>
          <w:szCs w:val="24"/>
        </w:rPr>
        <w:t xml:space="preserve">. </w:t>
      </w:r>
      <w:proofErr w:type="gramEnd"/>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Непосредственный источник звука – гортань. Гортань представляет собой трубку конусообразной формы, состоящую из нескольких хрящей. Вверху гортань граничит с глоткой, а внизу – с трахеей. Структурные элементы гортани:</w:t>
      </w:r>
    </w:p>
    <w:p w:rsidR="008A434D" w:rsidRPr="00D42D92" w:rsidRDefault="008A434D" w:rsidP="008A434D">
      <w:pPr>
        <w:pStyle w:val="style51"/>
        <w:spacing w:before="0" w:beforeAutospacing="0" w:after="0" w:afterAutospacing="0"/>
        <w:ind w:firstLine="709"/>
        <w:jc w:val="both"/>
      </w:pPr>
      <w:r w:rsidRPr="00D42D92">
        <w:t xml:space="preserve">1.Истинные голосовые складки (ИГС) - в их толще заложена голосовая мышца. Вибрируя, под давлением воздуха на выдохе, производят звук. Их движениями руководит </w:t>
      </w:r>
      <w:r w:rsidRPr="00D42D92">
        <w:lastRenderedPageBreak/>
        <w:t xml:space="preserve">центральная нервная система (ЦНС). </w:t>
      </w:r>
      <w:proofErr w:type="gramStart"/>
      <w:r w:rsidRPr="00D42D92">
        <w:t xml:space="preserve">С помощью </w:t>
      </w:r>
      <w:proofErr w:type="spellStart"/>
      <w:r w:rsidRPr="00D42D92">
        <w:t>микроларингостробоскопа</w:t>
      </w:r>
      <w:proofErr w:type="spellEnd"/>
      <w:r w:rsidRPr="00D42D92">
        <w:t xml:space="preserve"> их движения определяются в виде взмахов “крыльев бабочки”, совершающих колебания в горизонтальной и вертикальной плоскостях.</w:t>
      </w:r>
      <w:proofErr w:type="gramEnd"/>
      <w:r w:rsidRPr="00D42D92">
        <w:t xml:space="preserve"> В норме их поверхность белая, блестящая, смыкание полное.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Голосовые складки своей массой почти полностью закрывают просвет гортани, оставляя узкую голосовую щель. При обычном дыхании голосовая щель расширяется (вдох), принимая вид равнобедренного треугольника, и сужается (выдох). При фонации голосовые складки находятся в сомкнутом состоянии, струя воздуха раздвигает их в стороны. В основе механизма голосообразования лежит колебание голосовых складок гортани, на которые воздействует воздух, поступающий под определенным давлением из бронхов и лёгких.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Голосовые складки – колеблющиеся струны. Голосовая мышца – единственная в человеческом организме, которая может совершать движения в 3 проекциях за счет того, что ее волокна расположены в форме растянутой спирали, состоящей из тончайших волокон, сплетенных в косичку. Благодаря этому голосовая мышца одновременно совершает </w:t>
      </w:r>
      <w:proofErr w:type="gramStart"/>
      <w:r w:rsidRPr="00D42D92">
        <w:rPr>
          <w:rFonts w:ascii="Times New Roman" w:hAnsi="Times New Roman"/>
          <w:sz w:val="24"/>
          <w:szCs w:val="24"/>
        </w:rPr>
        <w:t>колебания</w:t>
      </w:r>
      <w:proofErr w:type="gramEnd"/>
      <w:r w:rsidRPr="00D42D92">
        <w:rPr>
          <w:rFonts w:ascii="Times New Roman" w:hAnsi="Times New Roman"/>
          <w:sz w:val="24"/>
          <w:szCs w:val="24"/>
        </w:rPr>
        <w:t xml:space="preserve"> как всей своей массой, так и отдельными ее частями со скоростью от 50 до 1500 колебаний в сек.</w:t>
      </w:r>
    </w:p>
    <w:p w:rsidR="008A434D" w:rsidRPr="00D42D92" w:rsidRDefault="008A434D" w:rsidP="008A434D">
      <w:pPr>
        <w:pStyle w:val="style51"/>
        <w:spacing w:before="0" w:beforeAutospacing="0" w:after="0" w:afterAutospacing="0"/>
        <w:ind w:firstLine="709"/>
        <w:jc w:val="both"/>
      </w:pPr>
      <w:r w:rsidRPr="00D42D92">
        <w:t xml:space="preserve">2. Вестибулярные (“ложные”) складки. Существуют для компенсации функции ИГС в случае их травмы. При их смыкании звук ниже, глуше и грубее обычного, наступает быстрая утомляемость. При правильной координации мышц и здоровой гортани ложные складки неподвижны, при функциональных заболеваниях гортани может появляться склонность к смыканию. </w:t>
      </w:r>
    </w:p>
    <w:p w:rsidR="008A434D" w:rsidRPr="00D42D92" w:rsidRDefault="008A434D" w:rsidP="008A434D">
      <w:pPr>
        <w:pStyle w:val="style51"/>
        <w:spacing w:before="0" w:beforeAutospacing="0" w:after="0" w:afterAutospacing="0"/>
        <w:ind w:firstLine="709"/>
        <w:jc w:val="both"/>
      </w:pPr>
      <w:r w:rsidRPr="00D42D92">
        <w:t xml:space="preserve">3.Черпаловидные хрящи. На их голосовых отростках крепятся ИГС. Отростки работают как "шарниры", совершают различные движения, посредством которых ИГС двигаются в разных плоскостях </w:t>
      </w:r>
    </w:p>
    <w:p w:rsidR="008A434D" w:rsidRPr="00D42D92" w:rsidRDefault="008A434D" w:rsidP="008A434D">
      <w:pPr>
        <w:pStyle w:val="style51"/>
        <w:spacing w:before="0" w:beforeAutospacing="0" w:after="0" w:afterAutospacing="0"/>
        <w:ind w:firstLine="709"/>
        <w:jc w:val="both"/>
      </w:pPr>
      <w:r w:rsidRPr="00D42D92">
        <w:t xml:space="preserve">4. </w:t>
      </w:r>
      <w:proofErr w:type="spellStart"/>
      <w:r w:rsidRPr="00D42D92">
        <w:t>Черпалонадгортанная</w:t>
      </w:r>
      <w:proofErr w:type="spellEnd"/>
      <w:r w:rsidRPr="00D42D92">
        <w:t xml:space="preserve"> складка </w:t>
      </w:r>
    </w:p>
    <w:p w:rsidR="008A434D" w:rsidRPr="00D42D92" w:rsidRDefault="008A434D" w:rsidP="008A434D">
      <w:pPr>
        <w:pStyle w:val="style51"/>
        <w:spacing w:before="0" w:beforeAutospacing="0" w:after="0" w:afterAutospacing="0"/>
        <w:ind w:firstLine="709"/>
        <w:jc w:val="both"/>
      </w:pPr>
      <w:r w:rsidRPr="00D42D92">
        <w:t xml:space="preserve">5. Надгортанник – защитное приспособление организма, закрывает вход в гортань при глотании </w:t>
      </w:r>
    </w:p>
    <w:p w:rsidR="008A434D" w:rsidRPr="00D42D92" w:rsidRDefault="008A434D" w:rsidP="008A434D">
      <w:pPr>
        <w:pStyle w:val="style51"/>
        <w:spacing w:before="0" w:beforeAutospacing="0" w:after="0" w:afterAutospacing="0"/>
        <w:ind w:firstLine="709"/>
        <w:jc w:val="both"/>
      </w:pPr>
      <w:r w:rsidRPr="00D42D92">
        <w:t xml:space="preserve">6. Грушевидные синусы (ямки) – углубления в виде карманов. </w:t>
      </w:r>
    </w:p>
    <w:p w:rsidR="008A434D" w:rsidRPr="00D42D92" w:rsidRDefault="008A434D" w:rsidP="008A434D">
      <w:pPr>
        <w:pStyle w:val="style51"/>
        <w:spacing w:before="0" w:beforeAutospacing="0" w:after="0" w:afterAutospacing="0"/>
        <w:ind w:firstLine="709"/>
        <w:jc w:val="both"/>
      </w:pPr>
      <w:r w:rsidRPr="00D42D92">
        <w:t xml:space="preserve">7. Передняя спайка (комиссура) – соответствует передней части истинных голосовых складок. </w:t>
      </w:r>
    </w:p>
    <w:p w:rsidR="008A434D" w:rsidRPr="00D42D92" w:rsidRDefault="008A434D" w:rsidP="008A434D">
      <w:pPr>
        <w:pStyle w:val="style51"/>
        <w:spacing w:before="0" w:beforeAutospacing="0" w:after="0" w:afterAutospacing="0"/>
        <w:ind w:firstLine="709"/>
        <w:jc w:val="both"/>
      </w:pPr>
      <w:r w:rsidRPr="00D42D92">
        <w:t xml:space="preserve">8. </w:t>
      </w:r>
      <w:proofErr w:type="spellStart"/>
      <w:r w:rsidRPr="00D42D92">
        <w:t>Межчерпаловидное</w:t>
      </w:r>
      <w:proofErr w:type="spellEnd"/>
      <w:r w:rsidRPr="00D42D92">
        <w:t xml:space="preserve"> пространство </w:t>
      </w:r>
    </w:p>
    <w:p w:rsidR="008A434D" w:rsidRPr="00D42D92" w:rsidRDefault="008A434D" w:rsidP="008A434D">
      <w:pPr>
        <w:pStyle w:val="style51"/>
        <w:spacing w:before="0" w:beforeAutospacing="0" w:after="0" w:afterAutospacing="0"/>
        <w:ind w:firstLine="709"/>
        <w:jc w:val="both"/>
      </w:pPr>
      <w:r w:rsidRPr="00D42D92">
        <w:t xml:space="preserve">9. Желудочки гортани – углубление в виде щели между истинными и ложными складками. </w:t>
      </w:r>
    </w:p>
    <w:p w:rsidR="008A434D" w:rsidRPr="00D42D92" w:rsidRDefault="008A434D" w:rsidP="008A434D">
      <w:pPr>
        <w:ind w:firstLine="709"/>
        <w:rPr>
          <w:rFonts w:ascii="Times New Roman" w:hAnsi="Times New Roman"/>
          <w:bCs/>
          <w:sz w:val="24"/>
          <w:szCs w:val="24"/>
        </w:rPr>
      </w:pPr>
      <w:r w:rsidRPr="00D42D92">
        <w:rPr>
          <w:rFonts w:ascii="Times New Roman" w:hAnsi="Times New Roman"/>
          <w:noProof/>
          <w:sz w:val="24"/>
          <w:szCs w:val="24"/>
          <w:lang w:eastAsia="ru-RU"/>
        </w:rPr>
        <w:drawing>
          <wp:inline distT="0" distB="0" distL="0" distR="0" wp14:anchorId="590DC604" wp14:editId="00727ED1">
            <wp:extent cx="2181948" cy="2301233"/>
            <wp:effectExtent l="0" t="0" r="8890" b="4445"/>
            <wp:docPr id="5" name="Рисунок 5" descr="Устройство горт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стройство гортани"/>
                    <pic:cNvPicPr>
                      <a:picLocks noChangeAspect="1" noChangeArrowheads="1"/>
                    </pic:cNvPicPr>
                  </pic:nvPicPr>
                  <pic:blipFill>
                    <a:blip r:embed="rId18">
                      <a:extLst>
                        <a:ext uri="{28A0092B-C50C-407E-A947-70E740481C1C}">
                          <a14:useLocalDpi xmlns:a14="http://schemas.microsoft.com/office/drawing/2010/main" val="0"/>
                        </a:ext>
                      </a:extLst>
                    </a:blip>
                    <a:srcRect l="9085" t="9544" r="9085"/>
                    <a:stretch>
                      <a:fillRect/>
                    </a:stretch>
                  </pic:blipFill>
                  <pic:spPr bwMode="auto">
                    <a:xfrm>
                      <a:off x="0" y="0"/>
                      <a:ext cx="2181948" cy="2301233"/>
                    </a:xfrm>
                    <a:prstGeom prst="rect">
                      <a:avLst/>
                    </a:prstGeom>
                    <a:noFill/>
                    <a:ln>
                      <a:noFill/>
                    </a:ln>
                  </pic:spPr>
                </pic:pic>
              </a:graphicData>
            </a:graphic>
          </wp:inline>
        </w:drawing>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Гортанный звук, который производится путем сложного взаимодействия энергии выдоха и сокращения тканей голосовых складок, – еще не в полной мере голос. Это как «заготовка», из которой путем преобразований в резонаторном отделе будет сформирован голос.</w:t>
      </w:r>
    </w:p>
    <w:p w:rsidR="008A434D" w:rsidRPr="00D42D92" w:rsidRDefault="008A434D" w:rsidP="008A434D">
      <w:pPr>
        <w:pStyle w:val="ab"/>
        <w:spacing w:after="0"/>
        <w:ind w:left="0" w:firstLine="709"/>
        <w:jc w:val="both"/>
        <w:rPr>
          <w:sz w:val="24"/>
          <w:szCs w:val="24"/>
        </w:rPr>
      </w:pPr>
      <w:r w:rsidRPr="00D42D92">
        <w:rPr>
          <w:sz w:val="24"/>
          <w:szCs w:val="24"/>
        </w:rPr>
        <w:lastRenderedPageBreak/>
        <w:t xml:space="preserve">Большое значение для голоса имеет способ подачи звука, так называемая </w:t>
      </w:r>
      <w:r w:rsidRPr="00D42D92">
        <w:rPr>
          <w:bCs/>
          <w:iCs/>
          <w:sz w:val="24"/>
          <w:szCs w:val="24"/>
        </w:rPr>
        <w:t>атака звука</w:t>
      </w:r>
      <w:r w:rsidRPr="00D42D92">
        <w:rPr>
          <w:sz w:val="24"/>
          <w:szCs w:val="24"/>
        </w:rPr>
        <w:t>. В зависимости от временного сочетания вдоха и смыкания голосовых складок различают 3 типа голосовой атаки:</w:t>
      </w:r>
    </w:p>
    <w:p w:rsidR="008A434D" w:rsidRPr="00D42D92" w:rsidRDefault="008A434D" w:rsidP="008A434D">
      <w:pPr>
        <w:numPr>
          <w:ilvl w:val="0"/>
          <w:numId w:val="12"/>
        </w:numPr>
        <w:tabs>
          <w:tab w:val="clear" w:pos="720"/>
        </w:tabs>
        <w:ind w:left="0" w:firstLine="709"/>
        <w:jc w:val="both"/>
        <w:rPr>
          <w:rFonts w:ascii="Times New Roman" w:hAnsi="Times New Roman"/>
          <w:sz w:val="24"/>
          <w:szCs w:val="24"/>
        </w:rPr>
      </w:pPr>
      <w:r w:rsidRPr="00D42D92">
        <w:rPr>
          <w:rFonts w:ascii="Times New Roman" w:hAnsi="Times New Roman"/>
          <w:sz w:val="24"/>
          <w:szCs w:val="24"/>
        </w:rPr>
        <w:t>Сначала идет легкий выдох, затем смыкаются и начинают колебаться голосовые складки. Голос звучит после легкого шума. Это способ называется придыхательной атакой.</w:t>
      </w:r>
    </w:p>
    <w:p w:rsidR="008A434D" w:rsidRPr="00D42D92" w:rsidRDefault="008A434D" w:rsidP="008A434D">
      <w:pPr>
        <w:numPr>
          <w:ilvl w:val="0"/>
          <w:numId w:val="12"/>
        </w:numPr>
        <w:tabs>
          <w:tab w:val="clear" w:pos="720"/>
        </w:tabs>
        <w:ind w:left="0" w:firstLine="709"/>
        <w:jc w:val="both"/>
        <w:rPr>
          <w:rFonts w:ascii="Times New Roman" w:hAnsi="Times New Roman"/>
          <w:sz w:val="24"/>
          <w:szCs w:val="24"/>
        </w:rPr>
      </w:pPr>
      <w:r w:rsidRPr="00D42D92">
        <w:rPr>
          <w:rFonts w:ascii="Times New Roman" w:hAnsi="Times New Roman"/>
          <w:sz w:val="24"/>
          <w:szCs w:val="24"/>
        </w:rPr>
        <w:t xml:space="preserve">Момент смыкания голосовых складок и начало выдоха совпадают. Это мягкая атака звука. </w:t>
      </w:r>
    </w:p>
    <w:p w:rsidR="008A434D" w:rsidRPr="00D42D92" w:rsidRDefault="008A434D" w:rsidP="008A434D">
      <w:pPr>
        <w:numPr>
          <w:ilvl w:val="0"/>
          <w:numId w:val="12"/>
        </w:numPr>
        <w:tabs>
          <w:tab w:val="clear" w:pos="720"/>
        </w:tabs>
        <w:ind w:left="0" w:firstLine="709"/>
        <w:jc w:val="both"/>
        <w:rPr>
          <w:rFonts w:ascii="Times New Roman" w:hAnsi="Times New Roman"/>
          <w:sz w:val="24"/>
          <w:szCs w:val="24"/>
        </w:rPr>
      </w:pPr>
      <w:r w:rsidRPr="00D42D92">
        <w:rPr>
          <w:rFonts w:ascii="Times New Roman" w:hAnsi="Times New Roman"/>
          <w:sz w:val="24"/>
          <w:szCs w:val="24"/>
        </w:rPr>
        <w:t>Сначала смыкаются голосовые складки, а затем осуществляется выдох, приводя их в колебания. Этот тип называется твердой атакой</w:t>
      </w:r>
      <w:r w:rsidRPr="00D42D92">
        <w:rPr>
          <w:rFonts w:ascii="Times New Roman" w:hAnsi="Times New Roman"/>
          <w:sz w:val="24"/>
          <w:szCs w:val="24"/>
          <w:lang w:val="en-US"/>
        </w:rPr>
        <w:t>.</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Мягкая атака является наиболее физиологически обоснованной и употребительной. Однако, в зависимости от эмоционального состояния человека и голосовых задач (повышения выразительности речи), возможно использование и двух других способов подачи звука.</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Большое значение для нормальной фонации имеет слуховой анализатор, под контролем которого осуществляется управление, регулирование деятельности речевой системы. Хороший слух обеспечивает умение различать мелодичность и тональность речевого звука, направление звука, его звонкость и глухость, силу и легкость, резкость и мягкость.</w:t>
      </w:r>
    </w:p>
    <w:p w:rsidR="008A434D" w:rsidRPr="00B92BF3" w:rsidRDefault="008A434D" w:rsidP="008A434D">
      <w:pPr>
        <w:pStyle w:val="a8"/>
        <w:ind w:firstLine="709"/>
        <w:jc w:val="center"/>
        <w:rPr>
          <w:sz w:val="24"/>
          <w:szCs w:val="24"/>
        </w:rPr>
      </w:pPr>
      <w:r w:rsidRPr="00B92BF3">
        <w:rPr>
          <w:sz w:val="24"/>
          <w:szCs w:val="24"/>
        </w:rPr>
        <w:t>Теории голосообразования.</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Вопрос о механизмах голосообразования до сих пор считается нерешенным.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1.</w:t>
      </w:r>
      <w:r w:rsidRPr="00D42D92">
        <w:rPr>
          <w:rFonts w:ascii="Times New Roman" w:hAnsi="Times New Roman"/>
          <w:sz w:val="24"/>
          <w:szCs w:val="24"/>
        </w:rPr>
        <w:tab/>
        <w:t xml:space="preserve">С момента изобретения гортанного зеркала (1741 г., </w:t>
      </w:r>
      <w:proofErr w:type="spellStart"/>
      <w:r w:rsidRPr="00D42D92">
        <w:rPr>
          <w:rFonts w:ascii="Times New Roman" w:hAnsi="Times New Roman"/>
          <w:sz w:val="24"/>
          <w:szCs w:val="24"/>
        </w:rPr>
        <w:t>Феррейн</w:t>
      </w:r>
      <w:proofErr w:type="spellEnd"/>
      <w:r w:rsidRPr="00D42D92">
        <w:rPr>
          <w:rFonts w:ascii="Times New Roman" w:hAnsi="Times New Roman"/>
          <w:sz w:val="24"/>
          <w:szCs w:val="24"/>
        </w:rPr>
        <w:t xml:space="preserve">) начала свое развитие </w:t>
      </w:r>
      <w:proofErr w:type="spellStart"/>
      <w:r w:rsidRPr="00D42D92">
        <w:rPr>
          <w:rFonts w:ascii="Times New Roman" w:hAnsi="Times New Roman"/>
          <w:sz w:val="24"/>
          <w:szCs w:val="24"/>
        </w:rPr>
        <w:t>миоэластическая</w:t>
      </w:r>
      <w:proofErr w:type="spellEnd"/>
      <w:r w:rsidRPr="00D42D92">
        <w:rPr>
          <w:rStyle w:val="af1"/>
          <w:rFonts w:ascii="Times New Roman" w:hAnsi="Times New Roman"/>
          <w:sz w:val="24"/>
          <w:szCs w:val="24"/>
        </w:rPr>
        <w:footnoteReference w:id="7"/>
      </w:r>
      <w:r w:rsidRPr="00D42D92">
        <w:rPr>
          <w:rFonts w:ascii="Times New Roman" w:hAnsi="Times New Roman"/>
          <w:sz w:val="24"/>
          <w:szCs w:val="24"/>
        </w:rPr>
        <w:t xml:space="preserve"> (мышечная) теория голосообразования (М. Гарсиа, С. Волконский, В. Сережников и др.). Фонация является результатом вибрации голосовых складок в вертикальном направлении под действием воздушной струи на выдохе. Согласно данной теории, главной движущей силой, обеспечивающей расхождение голосовых складок, служит давление воздушной струи, тогда как вторая фаза – смыкание голосовых складок – является следствием собственной эластичности сокращенных мышечных волокон. Противопоставление этих двух сил зависит от действия соответствующих мышц.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Вибрация голосовых складок происходит под напором воздуха из трахеи и бронхов наподобие пружинных язычков в органной трубке за счет разницы давления в </w:t>
      </w:r>
      <w:proofErr w:type="spellStart"/>
      <w:r w:rsidRPr="00D42D92">
        <w:rPr>
          <w:rFonts w:ascii="Times New Roman" w:hAnsi="Times New Roman"/>
          <w:sz w:val="24"/>
          <w:szCs w:val="24"/>
        </w:rPr>
        <w:t>подскладковом</w:t>
      </w:r>
      <w:proofErr w:type="spellEnd"/>
      <w:r w:rsidRPr="00D42D92">
        <w:rPr>
          <w:rFonts w:ascii="Times New Roman" w:hAnsi="Times New Roman"/>
          <w:sz w:val="24"/>
          <w:szCs w:val="24"/>
        </w:rPr>
        <w:t xml:space="preserve"> и </w:t>
      </w:r>
      <w:proofErr w:type="spellStart"/>
      <w:r w:rsidRPr="00D42D92">
        <w:rPr>
          <w:rFonts w:ascii="Times New Roman" w:hAnsi="Times New Roman"/>
          <w:sz w:val="24"/>
          <w:szCs w:val="24"/>
        </w:rPr>
        <w:t>надскладковом</w:t>
      </w:r>
      <w:proofErr w:type="spellEnd"/>
      <w:r w:rsidRPr="00D42D92">
        <w:rPr>
          <w:rFonts w:ascii="Times New Roman" w:hAnsi="Times New Roman"/>
          <w:sz w:val="24"/>
          <w:szCs w:val="24"/>
        </w:rPr>
        <w:t xml:space="preserve"> пространстве.</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hAnsi="Times New Roman"/>
          <w:sz w:val="24"/>
          <w:szCs w:val="24"/>
        </w:rPr>
        <w:t xml:space="preserve">Благодаря этой теории можно объяснить наличие изменений голоса при парезах и параличах гортани, когда не происходит полного смыкания голосовых складок, в результате нарушается звучание. Вместе с тем понять механизм голосовых расстройств только нарушением структуры гортани не всегда возможно. </w:t>
      </w:r>
      <w:r w:rsidRPr="00D42D92">
        <w:rPr>
          <w:rFonts w:ascii="Times New Roman" w:eastAsia="Times New Roman" w:hAnsi="Times New Roman"/>
          <w:sz w:val="24"/>
          <w:szCs w:val="24"/>
          <w:lang w:eastAsia="ru-RU"/>
        </w:rPr>
        <w:t xml:space="preserve">Например, не ясно, почему при таком </w:t>
      </w:r>
      <w:r w:rsidR="00B92BF3" w:rsidRPr="00D42D92">
        <w:rPr>
          <w:rFonts w:ascii="Times New Roman" w:eastAsia="Times New Roman" w:hAnsi="Times New Roman"/>
          <w:sz w:val="24"/>
          <w:szCs w:val="24"/>
          <w:lang w:eastAsia="ru-RU"/>
        </w:rPr>
        <w:t>расстройстве</w:t>
      </w:r>
      <w:r w:rsidRPr="00D42D92">
        <w:rPr>
          <w:rFonts w:ascii="Times New Roman" w:eastAsia="Times New Roman" w:hAnsi="Times New Roman"/>
          <w:sz w:val="24"/>
          <w:szCs w:val="24"/>
          <w:lang w:eastAsia="ru-RU"/>
        </w:rPr>
        <w:t xml:space="preserve">, как функциональная афония, голосовые складки иногда смыкаются достаточно хорошо, но звук не образуется.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2. Другой точки зрения придерживались исследователи, которые высказывали предположение о том, что в процессе голосообразования доминирующую роль выполняет кора головного мозга, которая регулирует колебания голосовых складок. Ю.С. Василенко в своих работах отмечает большое значение идей Е.Н. Малютина по применению стробоскопии</w:t>
      </w:r>
      <w:r w:rsidRPr="00D42D92">
        <w:rPr>
          <w:rStyle w:val="af1"/>
          <w:rFonts w:ascii="Times New Roman" w:hAnsi="Times New Roman"/>
          <w:sz w:val="24"/>
          <w:szCs w:val="24"/>
        </w:rPr>
        <w:footnoteReference w:id="8"/>
      </w:r>
      <w:r w:rsidRPr="00D42D92">
        <w:rPr>
          <w:rFonts w:ascii="Times New Roman" w:hAnsi="Times New Roman"/>
          <w:sz w:val="24"/>
          <w:szCs w:val="24"/>
        </w:rPr>
        <w:t xml:space="preserve">. Им установлен факт возможности колебательных движений голосовых </w:t>
      </w:r>
      <w:r w:rsidRPr="00D42D92">
        <w:rPr>
          <w:rFonts w:ascii="Times New Roman" w:hAnsi="Times New Roman"/>
          <w:sz w:val="24"/>
          <w:szCs w:val="24"/>
        </w:rPr>
        <w:lastRenderedPageBreak/>
        <w:t xml:space="preserve">складок без участия аэродинамических сил. Это открытие имело большое значение для появления в последующем </w:t>
      </w:r>
      <w:proofErr w:type="spellStart"/>
      <w:r w:rsidRPr="00D42D92">
        <w:rPr>
          <w:rFonts w:ascii="Times New Roman" w:hAnsi="Times New Roman"/>
          <w:sz w:val="24"/>
          <w:szCs w:val="24"/>
        </w:rPr>
        <w:t>нейрохронаксической</w:t>
      </w:r>
      <w:proofErr w:type="spellEnd"/>
      <w:r w:rsidRPr="00D42D92">
        <w:rPr>
          <w:rFonts w:ascii="Times New Roman" w:hAnsi="Times New Roman"/>
          <w:sz w:val="24"/>
          <w:szCs w:val="24"/>
        </w:rPr>
        <w:t xml:space="preserve"> (</w:t>
      </w:r>
      <w:r w:rsidRPr="00D42D92">
        <w:rPr>
          <w:rFonts w:ascii="Times New Roman" w:eastAsia="Times New Roman" w:hAnsi="Times New Roman"/>
          <w:sz w:val="24"/>
          <w:szCs w:val="24"/>
          <w:lang w:eastAsia="ru-RU"/>
        </w:rPr>
        <w:t xml:space="preserve">или </w:t>
      </w:r>
      <w:proofErr w:type="spellStart"/>
      <w:r w:rsidRPr="00D42D92">
        <w:rPr>
          <w:rFonts w:ascii="Times New Roman" w:eastAsia="Times New Roman" w:hAnsi="Times New Roman"/>
          <w:sz w:val="24"/>
          <w:szCs w:val="24"/>
          <w:lang w:eastAsia="ru-RU"/>
        </w:rPr>
        <w:t>нейромоторной</w:t>
      </w:r>
      <w:proofErr w:type="spellEnd"/>
      <w:r w:rsidRPr="00D42D92">
        <w:rPr>
          <w:rFonts w:ascii="Times New Roman" w:hAnsi="Times New Roman"/>
          <w:sz w:val="24"/>
          <w:szCs w:val="24"/>
        </w:rPr>
        <w:t xml:space="preserve">) теории голосообразования французского физиолога Р. </w:t>
      </w:r>
      <w:proofErr w:type="spellStart"/>
      <w:r w:rsidRPr="00D42D92">
        <w:rPr>
          <w:rFonts w:ascii="Times New Roman" w:hAnsi="Times New Roman"/>
          <w:sz w:val="24"/>
          <w:szCs w:val="24"/>
        </w:rPr>
        <w:t>Юссона</w:t>
      </w:r>
      <w:proofErr w:type="spellEnd"/>
      <w:r w:rsidRPr="00D42D92">
        <w:rPr>
          <w:rFonts w:ascii="Times New Roman" w:hAnsi="Times New Roman"/>
          <w:sz w:val="24"/>
          <w:szCs w:val="24"/>
        </w:rPr>
        <w:t xml:space="preserve"> (1950 г.).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Исследования Р. </w:t>
      </w:r>
      <w:proofErr w:type="spellStart"/>
      <w:r w:rsidRPr="00D42D92">
        <w:rPr>
          <w:rFonts w:ascii="Times New Roman" w:hAnsi="Times New Roman"/>
          <w:sz w:val="24"/>
          <w:szCs w:val="24"/>
        </w:rPr>
        <w:t>Юссона</w:t>
      </w:r>
      <w:proofErr w:type="spellEnd"/>
      <w:r w:rsidRPr="00D42D92">
        <w:rPr>
          <w:rFonts w:ascii="Times New Roman" w:hAnsi="Times New Roman"/>
          <w:sz w:val="24"/>
          <w:szCs w:val="24"/>
        </w:rPr>
        <w:t xml:space="preserve"> доказали гипотезу о существовании сложной нейрофизиологической связи между голосовыми связками и центральной нервной системой. Сущность этой теории заключается в том, что колебание голосовых связок происходит не пассивно, под действием проходящей струи воздуха, а является активным актом, протекающим в соответствии с частотой импульсов биотоков, приходящих из центральной нервной системы. Этот вывод автор делает после экспериментальных исследований, во время которых певцам предлагали пропеть арию про себя, а затем вслух. На </w:t>
      </w:r>
      <w:proofErr w:type="spellStart"/>
      <w:r w:rsidRPr="00D42D92">
        <w:rPr>
          <w:rFonts w:ascii="Times New Roman" w:hAnsi="Times New Roman"/>
          <w:sz w:val="24"/>
          <w:szCs w:val="24"/>
        </w:rPr>
        <w:t>миограммах</w:t>
      </w:r>
      <w:proofErr w:type="spellEnd"/>
      <w:r w:rsidRPr="00D42D92">
        <w:rPr>
          <w:rFonts w:ascii="Times New Roman" w:hAnsi="Times New Roman"/>
          <w:sz w:val="24"/>
          <w:szCs w:val="24"/>
        </w:rPr>
        <w:t xml:space="preserve"> регистрировали идентичные кривые. Это позволило сделать вывод о том, что голосовые складки колеблются благодаря импульсам, </w:t>
      </w:r>
      <w:proofErr w:type="spellStart"/>
      <w:r w:rsidRPr="00D42D92">
        <w:rPr>
          <w:rFonts w:ascii="Times New Roman" w:hAnsi="Times New Roman"/>
          <w:sz w:val="24"/>
          <w:szCs w:val="24"/>
        </w:rPr>
        <w:t>присходящим</w:t>
      </w:r>
      <w:proofErr w:type="spellEnd"/>
      <w:r w:rsidRPr="00D42D92">
        <w:rPr>
          <w:rFonts w:ascii="Times New Roman" w:hAnsi="Times New Roman"/>
          <w:sz w:val="24"/>
          <w:szCs w:val="24"/>
        </w:rPr>
        <w:t xml:space="preserve"> из центра.</w:t>
      </w:r>
    </w:p>
    <w:p w:rsidR="008A434D" w:rsidRPr="00D42D92" w:rsidRDefault="008A434D" w:rsidP="008A434D">
      <w:pPr>
        <w:ind w:firstLine="709"/>
        <w:jc w:val="both"/>
        <w:rPr>
          <w:rFonts w:ascii="Times New Roman" w:eastAsia="Times New Roman" w:hAnsi="Times New Roman"/>
          <w:sz w:val="24"/>
          <w:szCs w:val="24"/>
          <w:lang w:eastAsia="ru-RU"/>
        </w:rPr>
      </w:pPr>
      <w:r w:rsidRPr="00D42D92">
        <w:rPr>
          <w:rFonts w:ascii="Times New Roman" w:hAnsi="Times New Roman"/>
          <w:sz w:val="24"/>
          <w:szCs w:val="24"/>
        </w:rPr>
        <w:t xml:space="preserve">3. В </w:t>
      </w:r>
      <w:smartTag w:uri="urn:schemas-microsoft-com:office:smarttags" w:element="metricconverter">
        <w:smartTagPr>
          <w:attr w:name="ProductID" w:val="1962 г"/>
        </w:smartTagPr>
        <w:r w:rsidRPr="00D42D92">
          <w:rPr>
            <w:rFonts w:ascii="Times New Roman" w:hAnsi="Times New Roman"/>
            <w:sz w:val="24"/>
            <w:szCs w:val="24"/>
          </w:rPr>
          <w:t>1962 г</w:t>
        </w:r>
      </w:smartTag>
      <w:r w:rsidRPr="00D42D92">
        <w:rPr>
          <w:rFonts w:ascii="Times New Roman" w:hAnsi="Times New Roman"/>
          <w:sz w:val="24"/>
          <w:szCs w:val="24"/>
        </w:rPr>
        <w:t xml:space="preserve">. </w:t>
      </w:r>
      <w:r w:rsidRPr="00D42D92">
        <w:rPr>
          <w:rFonts w:ascii="Times New Roman" w:eastAsia="Times New Roman" w:hAnsi="Times New Roman"/>
          <w:sz w:val="24"/>
          <w:szCs w:val="24"/>
          <w:lang w:eastAsia="ru-RU"/>
        </w:rPr>
        <w:t>испанским</w:t>
      </w:r>
      <w:r w:rsidRPr="00D42D92">
        <w:rPr>
          <w:rFonts w:ascii="Times New Roman" w:hAnsi="Times New Roman"/>
          <w:sz w:val="24"/>
          <w:szCs w:val="24"/>
        </w:rPr>
        <w:t xml:space="preserve"> </w:t>
      </w:r>
      <w:proofErr w:type="spellStart"/>
      <w:r w:rsidRPr="00D42D92">
        <w:rPr>
          <w:rFonts w:ascii="Times New Roman" w:hAnsi="Times New Roman"/>
          <w:sz w:val="24"/>
          <w:szCs w:val="24"/>
        </w:rPr>
        <w:t>фониатром</w:t>
      </w:r>
      <w:proofErr w:type="spellEnd"/>
      <w:r w:rsidRPr="00D42D92">
        <w:rPr>
          <w:rFonts w:ascii="Times New Roman" w:hAnsi="Times New Roman"/>
          <w:sz w:val="24"/>
          <w:szCs w:val="24"/>
        </w:rPr>
        <w:t xml:space="preserve"> Дж. </w:t>
      </w:r>
      <w:proofErr w:type="spellStart"/>
      <w:r w:rsidRPr="00D42D92">
        <w:rPr>
          <w:rFonts w:ascii="Times New Roman" w:hAnsi="Times New Roman"/>
          <w:sz w:val="24"/>
          <w:szCs w:val="24"/>
        </w:rPr>
        <w:t>Перелло</w:t>
      </w:r>
      <w:proofErr w:type="spellEnd"/>
      <w:r w:rsidRPr="00D42D92">
        <w:rPr>
          <w:rFonts w:ascii="Times New Roman" w:hAnsi="Times New Roman"/>
          <w:sz w:val="24"/>
          <w:szCs w:val="24"/>
        </w:rPr>
        <w:t xml:space="preserve"> была разработана </w:t>
      </w:r>
      <w:proofErr w:type="spellStart"/>
      <w:r w:rsidRPr="00D42D92">
        <w:rPr>
          <w:rFonts w:ascii="Times New Roman" w:hAnsi="Times New Roman"/>
          <w:sz w:val="24"/>
          <w:szCs w:val="24"/>
        </w:rPr>
        <w:t>мукоондуляторная</w:t>
      </w:r>
      <w:proofErr w:type="spellEnd"/>
      <w:r w:rsidRPr="00D42D92">
        <w:rPr>
          <w:rStyle w:val="af1"/>
          <w:rFonts w:ascii="Times New Roman" w:hAnsi="Times New Roman"/>
          <w:sz w:val="24"/>
          <w:szCs w:val="24"/>
        </w:rPr>
        <w:footnoteReference w:id="9"/>
      </w:r>
      <w:r w:rsidRPr="00D42D92">
        <w:rPr>
          <w:rFonts w:ascii="Times New Roman" w:hAnsi="Times New Roman"/>
          <w:sz w:val="24"/>
          <w:szCs w:val="24"/>
        </w:rPr>
        <w:t xml:space="preserve"> теория, основанная на законах физики (в основу теории положен эффект Бернулли). Под действием напора воздуха из легких, под воздействием струи выдыхаемого воздуха слизистая оболочка смещается в наиболее узкую часть гортани, создает дополнительное сужение для выдыхаемого воздуха, обеспечивая напряжение голосовых складок и смещение слизистой оболочки по свободному краю. </w:t>
      </w:r>
      <w:r w:rsidRPr="00D42D92">
        <w:rPr>
          <w:rFonts w:ascii="Times New Roman" w:eastAsia="Times New Roman" w:hAnsi="Times New Roman"/>
          <w:sz w:val="24"/>
          <w:szCs w:val="24"/>
          <w:lang w:eastAsia="ru-RU"/>
        </w:rPr>
        <w:t xml:space="preserve">По мнению автора, колебания голосовых складок </w:t>
      </w:r>
      <w:r w:rsidRPr="00D42D92">
        <w:rPr>
          <w:rFonts w:ascii="Times New Roman" w:hAnsi="Times New Roman"/>
          <w:sz w:val="24"/>
          <w:szCs w:val="24"/>
        </w:rPr>
        <w:t>–</w:t>
      </w:r>
      <w:r w:rsidRPr="00D42D92">
        <w:rPr>
          <w:rFonts w:ascii="Times New Roman" w:eastAsia="Times New Roman" w:hAnsi="Times New Roman"/>
          <w:sz w:val="24"/>
          <w:szCs w:val="24"/>
          <w:lang w:eastAsia="ru-RU"/>
        </w:rPr>
        <w:t xml:space="preserve"> это волнообразное скольжение покрывающей их слизистой оболочки из </w:t>
      </w:r>
      <w:proofErr w:type="spellStart"/>
      <w:r w:rsidRPr="00D42D92">
        <w:rPr>
          <w:rFonts w:ascii="Times New Roman" w:eastAsia="Times New Roman" w:hAnsi="Times New Roman"/>
          <w:sz w:val="24"/>
          <w:szCs w:val="24"/>
          <w:lang w:eastAsia="ru-RU"/>
        </w:rPr>
        <w:t>подскладочного</w:t>
      </w:r>
      <w:proofErr w:type="spellEnd"/>
      <w:r w:rsidRPr="00D42D92">
        <w:rPr>
          <w:rFonts w:ascii="Times New Roman" w:eastAsia="Times New Roman" w:hAnsi="Times New Roman"/>
          <w:sz w:val="24"/>
          <w:szCs w:val="24"/>
          <w:lang w:eastAsia="ru-RU"/>
        </w:rPr>
        <w:t xml:space="preserve"> пространства вверх и спереди назад по краю голосовых складок. Перед тем как погаснуть одной волне, возникает </w:t>
      </w:r>
      <w:proofErr w:type="gramStart"/>
      <w:r w:rsidRPr="00D42D92">
        <w:rPr>
          <w:rFonts w:ascii="Times New Roman" w:eastAsia="Times New Roman" w:hAnsi="Times New Roman"/>
          <w:sz w:val="24"/>
          <w:szCs w:val="24"/>
          <w:lang w:eastAsia="ru-RU"/>
        </w:rPr>
        <w:t>следующая</w:t>
      </w:r>
      <w:proofErr w:type="gramEnd"/>
      <w:r w:rsidRPr="00D42D92">
        <w:rPr>
          <w:rFonts w:ascii="Times New Roman" w:eastAsia="Times New Roman" w:hAnsi="Times New Roman"/>
          <w:sz w:val="24"/>
          <w:szCs w:val="24"/>
          <w:lang w:eastAsia="ru-RU"/>
        </w:rPr>
        <w:t xml:space="preserve"> и так далее. </w:t>
      </w:r>
    </w:p>
    <w:p w:rsidR="008A434D" w:rsidRPr="00D42D92" w:rsidRDefault="008A434D" w:rsidP="008A434D">
      <w:pPr>
        <w:shd w:val="clear" w:color="auto" w:fill="FFFFFF"/>
        <w:ind w:firstLine="709"/>
        <w:jc w:val="both"/>
        <w:rPr>
          <w:rFonts w:ascii="Times New Roman" w:eastAsia="Times New Roman" w:hAnsi="Times New Roman"/>
          <w:sz w:val="24"/>
          <w:szCs w:val="24"/>
          <w:lang w:eastAsia="ru-RU"/>
        </w:rPr>
      </w:pPr>
      <w:r w:rsidRPr="00D42D92">
        <w:rPr>
          <w:rFonts w:ascii="Times New Roman" w:eastAsia="Times New Roman" w:hAnsi="Times New Roman"/>
          <w:sz w:val="24"/>
          <w:szCs w:val="24"/>
          <w:lang w:eastAsia="ru-RU"/>
        </w:rPr>
        <w:t xml:space="preserve">Однако </w:t>
      </w:r>
      <w:proofErr w:type="spellStart"/>
      <w:r w:rsidRPr="00D42D92">
        <w:rPr>
          <w:rFonts w:ascii="Times New Roman" w:eastAsia="Times New Roman" w:hAnsi="Times New Roman"/>
          <w:sz w:val="24"/>
          <w:szCs w:val="24"/>
          <w:lang w:eastAsia="ru-RU"/>
        </w:rPr>
        <w:t>мукоондуляторная</w:t>
      </w:r>
      <w:proofErr w:type="spellEnd"/>
      <w:r w:rsidRPr="00D42D92">
        <w:rPr>
          <w:rFonts w:ascii="Times New Roman" w:eastAsia="Times New Roman" w:hAnsi="Times New Roman"/>
          <w:sz w:val="24"/>
          <w:szCs w:val="24"/>
          <w:lang w:eastAsia="ru-RU"/>
        </w:rPr>
        <w:t xml:space="preserve"> теория не получила широкого распространения. Хорошо известно, что болезненные изменения слизистой оболочки гортани даже при непродолжительных простудах влияют на качество голоса.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4. Одной из самых новых теорий (90-е гг. XX в.) является резонансная теория голосообразования (В.П. Морозов). Она базируется на резонансной теории речи немецкого физика, физиолога Германа фон Гельмгольца, согласно которой голосовые складки создают лишь тон при образовании гласных звуков. В ротовой же полости за счет изменения объема резонатора формируются обертоны гласных, которые называются формантами. Гласные распознаются на слух, в связи с различным расположением формант, которых выделяется до пяти, наиболее значимые из них – первые три. Суть теории о том, что процесс </w:t>
      </w:r>
      <w:proofErr w:type="spellStart"/>
      <w:r w:rsidRPr="00D42D92">
        <w:rPr>
          <w:rFonts w:ascii="Times New Roman" w:hAnsi="Times New Roman"/>
          <w:sz w:val="24"/>
          <w:szCs w:val="24"/>
        </w:rPr>
        <w:t>речеобразования</w:t>
      </w:r>
      <w:proofErr w:type="spellEnd"/>
      <w:r w:rsidRPr="00D42D92">
        <w:rPr>
          <w:rFonts w:ascii="Times New Roman" w:hAnsi="Times New Roman"/>
          <w:sz w:val="24"/>
          <w:szCs w:val="24"/>
        </w:rPr>
        <w:t xml:space="preserve"> – это управление человеком резонансными свойствами своего голоса.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В.П. Морозов предъявлял экспертам фонограммы записи голоса известных вокалистов, из спектров которых вырезали определенные форманты, после чего голос певцов было невозможно идентифицировать. Это позволило В.П. Морозову сделать вывод о том, что именно резонаторы в процессе голосообразования выполняют главную функцию. Резонансная теория объясняет возможность достижения большой силы и красоты тембра голоса при минимальном напряжении органов </w:t>
      </w:r>
      <w:proofErr w:type="spellStart"/>
      <w:r w:rsidRPr="00D42D92">
        <w:rPr>
          <w:rFonts w:ascii="Times New Roman" w:hAnsi="Times New Roman"/>
          <w:sz w:val="24"/>
          <w:szCs w:val="24"/>
        </w:rPr>
        <w:t>голообразования</w:t>
      </w:r>
      <w:proofErr w:type="spellEnd"/>
      <w:r w:rsidRPr="00D42D92">
        <w:rPr>
          <w:rFonts w:ascii="Times New Roman" w:hAnsi="Times New Roman"/>
          <w:sz w:val="24"/>
          <w:szCs w:val="24"/>
        </w:rPr>
        <w:t xml:space="preserve">. </w:t>
      </w:r>
    </w:p>
    <w:p w:rsidR="008A434D" w:rsidRPr="00D42D92" w:rsidRDefault="008A434D" w:rsidP="008A434D">
      <w:pPr>
        <w:ind w:firstLine="709"/>
        <w:jc w:val="both"/>
        <w:rPr>
          <w:rFonts w:ascii="Times New Roman" w:hAnsi="Times New Roman"/>
          <w:sz w:val="24"/>
          <w:szCs w:val="24"/>
        </w:rPr>
      </w:pPr>
      <w:r w:rsidRPr="00D42D92">
        <w:rPr>
          <w:rFonts w:ascii="Times New Roman" w:hAnsi="Times New Roman"/>
          <w:sz w:val="24"/>
          <w:szCs w:val="24"/>
        </w:rPr>
        <w:t xml:space="preserve">Механизмы голосообразования до сих пор вызывают интерес у многих исследователей в связи с тем, что ни одна из вышеназванных теорий не может полностью объяснить процесс голосообразования. </w:t>
      </w:r>
    </w:p>
    <w:p w:rsidR="00B92BF3" w:rsidRDefault="00B92BF3" w:rsidP="008A434D">
      <w:pPr>
        <w:pStyle w:val="a8"/>
        <w:ind w:firstLine="709"/>
        <w:jc w:val="center"/>
        <w:rPr>
          <w:i/>
          <w:sz w:val="24"/>
          <w:szCs w:val="24"/>
        </w:rPr>
      </w:pPr>
    </w:p>
    <w:p w:rsidR="008A434D" w:rsidRPr="00B92BF3" w:rsidRDefault="008A434D" w:rsidP="008A434D">
      <w:pPr>
        <w:pStyle w:val="a8"/>
        <w:ind w:firstLine="709"/>
        <w:jc w:val="center"/>
        <w:rPr>
          <w:i/>
          <w:sz w:val="24"/>
          <w:szCs w:val="24"/>
        </w:rPr>
      </w:pPr>
      <w:r w:rsidRPr="00B92BF3">
        <w:rPr>
          <w:i/>
          <w:sz w:val="24"/>
          <w:szCs w:val="24"/>
        </w:rPr>
        <w:t>Возрастные особенности голосовой функции.</w:t>
      </w:r>
    </w:p>
    <w:p w:rsidR="008A434D" w:rsidRPr="00B92BF3" w:rsidRDefault="008A434D" w:rsidP="008A434D">
      <w:pPr>
        <w:shd w:val="clear" w:color="auto" w:fill="FFFFFF"/>
        <w:ind w:firstLine="709"/>
        <w:jc w:val="both"/>
        <w:rPr>
          <w:rFonts w:ascii="Times New Roman" w:hAnsi="Times New Roman"/>
          <w:i/>
          <w:sz w:val="24"/>
          <w:szCs w:val="24"/>
        </w:rPr>
      </w:pPr>
      <w:r w:rsidRPr="00B92BF3">
        <w:rPr>
          <w:rFonts w:ascii="Times New Roman" w:hAnsi="Times New Roman"/>
          <w:i/>
          <w:sz w:val="24"/>
          <w:szCs w:val="24"/>
        </w:rPr>
        <w:t>Неравномерность роста различных частей голосового аппарата приводит к тому, что голос ребенка меняется на протяжении его жизни по силе, высоте, тембру, диапазону, регистрам. Отличительными особенностями в строении и формировании отдельных органов голосового аппарата ребенка являются:</w:t>
      </w:r>
    </w:p>
    <w:p w:rsidR="008A434D" w:rsidRPr="00B92BF3" w:rsidRDefault="008A434D" w:rsidP="008A434D">
      <w:pPr>
        <w:pStyle w:val="a3"/>
        <w:numPr>
          <w:ilvl w:val="0"/>
          <w:numId w:val="19"/>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lastRenderedPageBreak/>
        <w:t>диспропорция в развитии отдельных органов голосового аппарата;</w:t>
      </w:r>
    </w:p>
    <w:p w:rsidR="008A434D" w:rsidRPr="00B92BF3" w:rsidRDefault="008A434D" w:rsidP="008A434D">
      <w:pPr>
        <w:pStyle w:val="a3"/>
        <w:numPr>
          <w:ilvl w:val="0"/>
          <w:numId w:val="19"/>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неравномерность и скачкообразность в процессе развития;</w:t>
      </w:r>
    </w:p>
    <w:p w:rsidR="008A434D" w:rsidRPr="00B92BF3" w:rsidRDefault="008A434D" w:rsidP="008A434D">
      <w:pPr>
        <w:pStyle w:val="a3"/>
        <w:numPr>
          <w:ilvl w:val="0"/>
          <w:numId w:val="19"/>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наличие периодов, когда развитие протекает почти незаметно;</w:t>
      </w:r>
    </w:p>
    <w:p w:rsidR="008A434D" w:rsidRPr="00B92BF3" w:rsidRDefault="008A434D" w:rsidP="008A434D">
      <w:pPr>
        <w:pStyle w:val="a3"/>
        <w:numPr>
          <w:ilvl w:val="0"/>
          <w:numId w:val="19"/>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неоднородность окончания роста разных органов голосового аппарата.</w:t>
      </w:r>
    </w:p>
    <w:p w:rsidR="008A434D" w:rsidRPr="00B92BF3" w:rsidRDefault="008A434D" w:rsidP="008A434D">
      <w:pPr>
        <w:shd w:val="clear" w:color="auto" w:fill="FFFFFF"/>
        <w:ind w:firstLine="709"/>
        <w:jc w:val="both"/>
        <w:rPr>
          <w:rFonts w:ascii="Times New Roman" w:hAnsi="Times New Roman"/>
          <w:i/>
          <w:sz w:val="24"/>
          <w:szCs w:val="24"/>
          <w:u w:val="single"/>
        </w:rPr>
      </w:pPr>
      <w:r w:rsidRPr="00B92BF3">
        <w:rPr>
          <w:rFonts w:ascii="Times New Roman" w:hAnsi="Times New Roman"/>
          <w:i/>
          <w:sz w:val="24"/>
          <w:szCs w:val="24"/>
          <w:u w:val="single"/>
        </w:rPr>
        <w:t>Процесс формирования голоса проходит несколько стадий</w:t>
      </w:r>
      <w:r w:rsidRPr="00B92BF3">
        <w:rPr>
          <w:rStyle w:val="af1"/>
          <w:rFonts w:ascii="Times New Roman" w:hAnsi="Times New Roman"/>
          <w:i/>
          <w:sz w:val="24"/>
          <w:szCs w:val="24"/>
          <w:u w:val="single"/>
        </w:rPr>
        <w:footnoteReference w:id="10"/>
      </w:r>
      <w:r w:rsidRPr="00B92BF3">
        <w:rPr>
          <w:rFonts w:ascii="Times New Roman" w:hAnsi="Times New Roman"/>
          <w:i/>
          <w:sz w:val="24"/>
          <w:szCs w:val="24"/>
          <w:u w:val="single"/>
        </w:rPr>
        <w:t>:</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lang w:val="en-US"/>
        </w:rPr>
        <w:t>пренатальная</w:t>
      </w:r>
      <w:proofErr w:type="spellEnd"/>
      <w:r w:rsidRPr="00B92BF3">
        <w:rPr>
          <w:rFonts w:ascii="Times New Roman" w:hAnsi="Times New Roman"/>
          <w:i/>
          <w:sz w:val="24"/>
          <w:szCs w:val="24"/>
          <w:lang w:val="en-US"/>
        </w:rPr>
        <w:t xml:space="preserve"> – </w:t>
      </w:r>
      <w:proofErr w:type="spellStart"/>
      <w:r w:rsidRPr="00B92BF3">
        <w:rPr>
          <w:rFonts w:ascii="Times New Roman" w:hAnsi="Times New Roman"/>
          <w:i/>
          <w:sz w:val="24"/>
          <w:szCs w:val="24"/>
          <w:lang w:val="en-US"/>
        </w:rPr>
        <w:t>до</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момента</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рождения</w:t>
      </w:r>
      <w:proofErr w:type="spellEnd"/>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lang w:val="en-US"/>
        </w:rPr>
        <w:t>младенчество</w:t>
      </w:r>
      <w:proofErr w:type="spellEnd"/>
      <w:r w:rsidRPr="00B92BF3">
        <w:rPr>
          <w:rFonts w:ascii="Times New Roman" w:hAnsi="Times New Roman"/>
          <w:i/>
          <w:sz w:val="24"/>
          <w:szCs w:val="24"/>
          <w:lang w:val="en-US"/>
        </w:rPr>
        <w:t xml:space="preserve"> – </w:t>
      </w:r>
      <w:proofErr w:type="spellStart"/>
      <w:r w:rsidRPr="00B92BF3">
        <w:rPr>
          <w:rFonts w:ascii="Times New Roman" w:hAnsi="Times New Roman"/>
          <w:i/>
          <w:sz w:val="24"/>
          <w:szCs w:val="24"/>
          <w:lang w:val="en-US"/>
        </w:rPr>
        <w:t>от</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рождения</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до</w:t>
      </w:r>
      <w:proofErr w:type="spellEnd"/>
      <w:r w:rsidRPr="00B92BF3">
        <w:rPr>
          <w:rFonts w:ascii="Times New Roman" w:hAnsi="Times New Roman"/>
          <w:i/>
          <w:sz w:val="24"/>
          <w:szCs w:val="24"/>
          <w:lang w:val="en-US"/>
        </w:rPr>
        <w:t xml:space="preserve"> 2 </w:t>
      </w:r>
      <w:proofErr w:type="spellStart"/>
      <w:r w:rsidRPr="00B92BF3">
        <w:rPr>
          <w:rFonts w:ascii="Times New Roman" w:hAnsi="Times New Roman"/>
          <w:i/>
          <w:sz w:val="24"/>
          <w:szCs w:val="24"/>
          <w:lang w:val="en-US"/>
        </w:rPr>
        <w:t>лет</w:t>
      </w:r>
      <w:proofErr w:type="spellEnd"/>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ранний детский возраст – от 2 до 5 лет</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средний детский возраст – от 5 до 9 лет</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позднее детство – от 9 лет до начала пубертатного периода</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ранний взрослый возраст – </w:t>
      </w:r>
      <w:proofErr w:type="spellStart"/>
      <w:r w:rsidRPr="00B92BF3">
        <w:rPr>
          <w:rFonts w:ascii="Times New Roman" w:hAnsi="Times New Roman"/>
          <w:i/>
          <w:sz w:val="24"/>
          <w:szCs w:val="24"/>
        </w:rPr>
        <w:t>пубертат</w:t>
      </w:r>
      <w:proofErr w:type="spellEnd"/>
      <w:r w:rsidRPr="00B92BF3">
        <w:rPr>
          <w:rFonts w:ascii="Times New Roman" w:hAnsi="Times New Roman"/>
          <w:i/>
          <w:sz w:val="24"/>
          <w:szCs w:val="24"/>
        </w:rPr>
        <w:t>, обычно от 12 до 15 лет</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средний детский возраст – от 15 до 18 лет</w:t>
      </w:r>
    </w:p>
    <w:p w:rsidR="008A434D" w:rsidRPr="00B92BF3" w:rsidRDefault="008A434D" w:rsidP="008A434D">
      <w:pPr>
        <w:pStyle w:val="a3"/>
        <w:numPr>
          <w:ilvl w:val="0"/>
          <w:numId w:val="20"/>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окончательное взросление – от 19 до 21 года.</w:t>
      </w:r>
    </w:p>
    <w:p w:rsidR="008A434D" w:rsidRPr="00B92BF3" w:rsidRDefault="008A434D" w:rsidP="008A434D">
      <w:pPr>
        <w:ind w:firstLine="709"/>
        <w:jc w:val="both"/>
        <w:rPr>
          <w:rFonts w:ascii="Times New Roman" w:hAnsi="Times New Roman"/>
          <w:i/>
          <w:sz w:val="24"/>
          <w:szCs w:val="24"/>
          <w:u w:val="single"/>
        </w:rPr>
      </w:pPr>
      <w:r w:rsidRPr="00B92BF3">
        <w:rPr>
          <w:rFonts w:ascii="Times New Roman" w:hAnsi="Times New Roman"/>
          <w:i/>
          <w:sz w:val="24"/>
          <w:szCs w:val="24"/>
          <w:u w:val="single"/>
        </w:rPr>
        <w:t>7 периодов в развитии голосовой функции</w:t>
      </w:r>
      <w:r w:rsidRPr="00B92BF3">
        <w:rPr>
          <w:rStyle w:val="af1"/>
          <w:rFonts w:ascii="Times New Roman" w:hAnsi="Times New Roman"/>
          <w:i/>
          <w:sz w:val="24"/>
          <w:szCs w:val="24"/>
          <w:u w:val="single"/>
        </w:rPr>
        <w:footnoteReference w:customMarkFollows="1" w:id="11"/>
        <w:sym w:font="Symbol" w:char="F02A"/>
      </w:r>
      <w:r w:rsidRPr="00B92BF3">
        <w:rPr>
          <w:rStyle w:val="af1"/>
          <w:rFonts w:ascii="Times New Roman" w:hAnsi="Times New Roman"/>
          <w:i/>
          <w:sz w:val="24"/>
          <w:szCs w:val="24"/>
          <w:u w:val="single"/>
        </w:rPr>
        <w:footnoteReference w:customMarkFollows="1" w:id="12"/>
        <w:sym w:font="Symbol" w:char="F02A"/>
      </w:r>
      <w:r w:rsidRPr="00B92BF3">
        <w:rPr>
          <w:rFonts w:ascii="Times New Roman" w:hAnsi="Times New Roman"/>
          <w:i/>
          <w:sz w:val="24"/>
          <w:szCs w:val="24"/>
          <w:u w:val="single"/>
        </w:rPr>
        <w:t>:</w:t>
      </w:r>
    </w:p>
    <w:p w:rsidR="008A434D" w:rsidRPr="00B92BF3" w:rsidRDefault="008A434D" w:rsidP="008A434D">
      <w:pPr>
        <w:numPr>
          <w:ilvl w:val="0"/>
          <w:numId w:val="14"/>
        </w:numPr>
        <w:tabs>
          <w:tab w:val="clear" w:pos="927"/>
        </w:tabs>
        <w:ind w:firstLine="709"/>
        <w:jc w:val="both"/>
        <w:rPr>
          <w:rFonts w:ascii="Times New Roman" w:hAnsi="Times New Roman"/>
          <w:i/>
          <w:sz w:val="24"/>
          <w:szCs w:val="24"/>
        </w:rPr>
      </w:pPr>
      <w:r w:rsidRPr="00B92BF3">
        <w:rPr>
          <w:rFonts w:ascii="Times New Roman" w:hAnsi="Times New Roman"/>
          <w:i/>
          <w:sz w:val="24"/>
          <w:szCs w:val="24"/>
        </w:rPr>
        <w:t>дошкольный (от рождения до 6 –7 лет): этап новорожденности, раннего возраста – до 3 лет, старшего дошкольного возраста</w:t>
      </w:r>
    </w:p>
    <w:p w:rsidR="008A434D" w:rsidRPr="00B92BF3" w:rsidRDefault="008A434D" w:rsidP="008A434D">
      <w:pPr>
        <w:numPr>
          <w:ilvl w:val="0"/>
          <w:numId w:val="14"/>
        </w:numPr>
        <w:tabs>
          <w:tab w:val="clear" w:pos="927"/>
        </w:tabs>
        <w:ind w:firstLine="709"/>
        <w:jc w:val="both"/>
        <w:rPr>
          <w:rFonts w:ascii="Times New Roman" w:hAnsi="Times New Roman"/>
          <w:i/>
          <w:sz w:val="24"/>
          <w:szCs w:val="24"/>
        </w:rPr>
      </w:pPr>
      <w:proofErr w:type="spellStart"/>
      <w:r w:rsidRPr="00B92BF3">
        <w:rPr>
          <w:rFonts w:ascii="Times New Roman" w:hAnsi="Times New Roman"/>
          <w:i/>
          <w:sz w:val="24"/>
          <w:szCs w:val="24"/>
        </w:rPr>
        <w:t>домутационный</w:t>
      </w:r>
      <w:proofErr w:type="spellEnd"/>
      <w:r w:rsidRPr="00B92BF3">
        <w:rPr>
          <w:rFonts w:ascii="Times New Roman" w:hAnsi="Times New Roman"/>
          <w:i/>
          <w:sz w:val="24"/>
          <w:szCs w:val="24"/>
        </w:rPr>
        <w:t xml:space="preserve"> (от 6 – 7 лет до 13 лет)</w:t>
      </w:r>
    </w:p>
    <w:p w:rsidR="008A434D" w:rsidRPr="00B92BF3" w:rsidRDefault="008A434D" w:rsidP="008A434D">
      <w:pPr>
        <w:numPr>
          <w:ilvl w:val="0"/>
          <w:numId w:val="14"/>
        </w:numPr>
        <w:tabs>
          <w:tab w:val="clear" w:pos="927"/>
        </w:tabs>
        <w:ind w:firstLine="709"/>
        <w:jc w:val="both"/>
        <w:rPr>
          <w:rFonts w:ascii="Times New Roman" w:hAnsi="Times New Roman"/>
          <w:i/>
          <w:sz w:val="24"/>
          <w:szCs w:val="24"/>
        </w:rPr>
      </w:pPr>
      <w:r w:rsidRPr="00B92BF3">
        <w:rPr>
          <w:rFonts w:ascii="Times New Roman" w:hAnsi="Times New Roman"/>
          <w:i/>
          <w:sz w:val="24"/>
          <w:szCs w:val="24"/>
        </w:rPr>
        <w:t>мутационный (13 – 15 лет)</w:t>
      </w:r>
    </w:p>
    <w:p w:rsidR="008A434D" w:rsidRPr="00B92BF3" w:rsidRDefault="008A434D" w:rsidP="008A434D">
      <w:pPr>
        <w:numPr>
          <w:ilvl w:val="0"/>
          <w:numId w:val="14"/>
        </w:numPr>
        <w:tabs>
          <w:tab w:val="clear" w:pos="927"/>
        </w:tabs>
        <w:ind w:firstLine="709"/>
        <w:jc w:val="both"/>
        <w:rPr>
          <w:rFonts w:ascii="Times New Roman" w:hAnsi="Times New Roman"/>
          <w:i/>
          <w:sz w:val="24"/>
          <w:szCs w:val="24"/>
        </w:rPr>
      </w:pPr>
      <w:proofErr w:type="spellStart"/>
      <w:r w:rsidRPr="00B92BF3">
        <w:rPr>
          <w:rFonts w:ascii="Times New Roman" w:hAnsi="Times New Roman"/>
          <w:i/>
          <w:sz w:val="24"/>
          <w:szCs w:val="24"/>
        </w:rPr>
        <w:t>послемутационный</w:t>
      </w:r>
      <w:proofErr w:type="spellEnd"/>
      <w:r w:rsidRPr="00B92BF3">
        <w:rPr>
          <w:rFonts w:ascii="Times New Roman" w:hAnsi="Times New Roman"/>
          <w:i/>
          <w:sz w:val="24"/>
          <w:szCs w:val="24"/>
        </w:rPr>
        <w:t xml:space="preserve"> (15 – 17 лет).</w:t>
      </w:r>
    </w:p>
    <w:p w:rsidR="008A434D" w:rsidRPr="00B92BF3" w:rsidRDefault="008A434D" w:rsidP="008A434D">
      <w:pPr>
        <w:numPr>
          <w:ilvl w:val="0"/>
          <w:numId w:val="17"/>
        </w:numPr>
        <w:ind w:left="0" w:firstLine="709"/>
        <w:jc w:val="both"/>
        <w:rPr>
          <w:rFonts w:ascii="Times New Roman" w:hAnsi="Times New Roman"/>
          <w:i/>
          <w:sz w:val="24"/>
          <w:szCs w:val="24"/>
        </w:rPr>
      </w:pPr>
      <w:r w:rsidRPr="00B92BF3">
        <w:rPr>
          <w:rFonts w:ascii="Times New Roman" w:hAnsi="Times New Roman"/>
          <w:i/>
          <w:sz w:val="24"/>
          <w:szCs w:val="24"/>
        </w:rPr>
        <w:t>период становления организма человека и рассматриваемой функции (от 18 до 35 лет)</w:t>
      </w:r>
    </w:p>
    <w:p w:rsidR="008A434D" w:rsidRPr="00B92BF3" w:rsidRDefault="008A434D" w:rsidP="008A434D">
      <w:pPr>
        <w:numPr>
          <w:ilvl w:val="0"/>
          <w:numId w:val="17"/>
        </w:numPr>
        <w:ind w:left="0" w:firstLine="709"/>
        <w:jc w:val="both"/>
        <w:rPr>
          <w:rFonts w:ascii="Times New Roman" w:hAnsi="Times New Roman"/>
          <w:i/>
          <w:sz w:val="24"/>
          <w:szCs w:val="24"/>
        </w:rPr>
      </w:pPr>
      <w:r w:rsidRPr="00B92BF3">
        <w:rPr>
          <w:rFonts w:ascii="Times New Roman" w:hAnsi="Times New Roman"/>
          <w:i/>
          <w:sz w:val="24"/>
          <w:szCs w:val="24"/>
        </w:rPr>
        <w:t>период уверенного функционирования (35 – 60 лет)</w:t>
      </w:r>
    </w:p>
    <w:p w:rsidR="008A434D" w:rsidRPr="00B92BF3" w:rsidRDefault="008A434D" w:rsidP="008A434D">
      <w:pPr>
        <w:numPr>
          <w:ilvl w:val="0"/>
          <w:numId w:val="17"/>
        </w:numPr>
        <w:ind w:left="0" w:firstLine="709"/>
        <w:jc w:val="both"/>
        <w:rPr>
          <w:rFonts w:ascii="Times New Roman" w:hAnsi="Times New Roman"/>
          <w:i/>
          <w:sz w:val="24"/>
          <w:szCs w:val="24"/>
        </w:rPr>
      </w:pPr>
      <w:r w:rsidRPr="00B92BF3">
        <w:rPr>
          <w:rFonts w:ascii="Times New Roman" w:hAnsi="Times New Roman"/>
          <w:i/>
          <w:sz w:val="24"/>
          <w:szCs w:val="24"/>
        </w:rPr>
        <w:t>период угасания – старческий голос (60 лет и старше).</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22356B">
        <w:rPr>
          <w:rFonts w:ascii="Times New Roman" w:hAnsi="Times New Roman"/>
          <w:i/>
          <w:sz w:val="24"/>
          <w:szCs w:val="24"/>
        </w:rPr>
        <w:t>Стадии развития голосового аппарата можно охарактеризовать как обычную, интенсивную или замедленную. Эти стадии развития в определенные периоды жизни</w:t>
      </w:r>
      <w:r w:rsidRPr="00B92BF3">
        <w:rPr>
          <w:rFonts w:ascii="Times New Roman" w:hAnsi="Times New Roman"/>
          <w:i/>
          <w:sz w:val="24"/>
          <w:szCs w:val="24"/>
        </w:rPr>
        <w:t xml:space="preserve"> ребенка и в различных органах проявляются неодинаково: смена этих стадий происходит неоднократно и может быть равномерной (от интенсивного роста – к обычному, далее к замедленному; от обычного к замедленному) и скачкообразной (интенсивный рост – замедленный; ослабленный рост – интенсивный). Развитие некоторых отделов голосового аппарата протекает в 2 стадии (интенсивная – обычная). Например, легкие интенсивно развиваются в первые 2 месяца, а далее до периода полового созревания их рост происходит постепенно. Выраженные изменения в бронхах и трахее отмечаются в течение первого года жизни. Изменения в гортани и носоглотке происходят в 3 стадии.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Носовая полость, придаточные пазухи и носоглотка интенсивно развиваются в течение первых 6 месяцев жизни, а придаточные пазухи – до 3 лет, носоглотка до 6 лет растет с обычной интенсивностью.</w:t>
      </w:r>
    </w:p>
    <w:p w:rsidR="008A434D" w:rsidRPr="00B92BF3" w:rsidRDefault="008A434D" w:rsidP="008A434D">
      <w:pPr>
        <w:ind w:firstLine="709"/>
        <w:jc w:val="both"/>
        <w:rPr>
          <w:rFonts w:ascii="Times New Roman" w:hAnsi="Times New Roman"/>
          <w:i/>
          <w:sz w:val="24"/>
          <w:szCs w:val="24"/>
        </w:rPr>
      </w:pPr>
      <w:r w:rsidRPr="00B92BF3">
        <w:rPr>
          <w:rFonts w:ascii="Times New Roman" w:hAnsi="Times New Roman"/>
          <w:i/>
          <w:sz w:val="24"/>
          <w:szCs w:val="24"/>
        </w:rPr>
        <w:t xml:space="preserve">Рост носоглотки и придаточных пазух в основном завершается к началу пубертатного периода, все же остальные органы </w:t>
      </w:r>
      <w:proofErr w:type="spellStart"/>
      <w:r w:rsidRPr="00B92BF3">
        <w:rPr>
          <w:rFonts w:ascii="Times New Roman" w:hAnsi="Times New Roman"/>
          <w:i/>
          <w:sz w:val="24"/>
          <w:szCs w:val="24"/>
        </w:rPr>
        <w:t>голосообразующего</w:t>
      </w:r>
      <w:proofErr w:type="spellEnd"/>
      <w:r w:rsidRPr="00B92BF3">
        <w:rPr>
          <w:rFonts w:ascii="Times New Roman" w:hAnsi="Times New Roman"/>
          <w:i/>
          <w:sz w:val="24"/>
          <w:szCs w:val="24"/>
        </w:rPr>
        <w:t xml:space="preserve"> аппарата прекращают рост к периоду окончания полового созревания (к 19 годам). Исключение составляет только гортань, продолжающая свой рост, хотя он становится менее выраженным. </w:t>
      </w:r>
    </w:p>
    <w:p w:rsidR="008A434D" w:rsidRPr="00B92BF3" w:rsidRDefault="008A434D" w:rsidP="008A434D">
      <w:pPr>
        <w:ind w:firstLine="709"/>
        <w:jc w:val="both"/>
        <w:rPr>
          <w:rFonts w:ascii="Times New Roman" w:hAnsi="Times New Roman"/>
          <w:i/>
          <w:sz w:val="24"/>
          <w:szCs w:val="24"/>
        </w:rPr>
      </w:pPr>
      <w:r w:rsidRPr="00B92BF3">
        <w:rPr>
          <w:rFonts w:ascii="Times New Roman" w:hAnsi="Times New Roman"/>
          <w:i/>
          <w:sz w:val="24"/>
          <w:szCs w:val="24"/>
        </w:rPr>
        <w:t xml:space="preserve">Гортань новорожденных у детей обоего пола активно растет только в первый год: у мальчиков – в первые 3 месяца, затем на 8 – 9 месяце; у девочек – в течение 1 месяца и 4 – 7 месяцев. Голосовые складки изменяются в процессе роста иначе, чем растет гортань. В отличие от последней они растут в течение всего первого года жизни. У новорожденных и грудных детей голосовые складки незрелые анатомически и физиологически, поэтому они более подвержены воспалительному и травматическому </w:t>
      </w:r>
      <w:r w:rsidRPr="00B92BF3">
        <w:rPr>
          <w:rFonts w:ascii="Times New Roman" w:hAnsi="Times New Roman"/>
          <w:i/>
          <w:sz w:val="24"/>
          <w:szCs w:val="24"/>
        </w:rPr>
        <w:lastRenderedPageBreak/>
        <w:t xml:space="preserve">поражению. Заболевания голосовых складок заметно отличаются от таковых у старших детей и взрослых. Укорочение голосовых складок наряду с узостью просвета гортани приводит к тому, что даже при небольших воспалительных или </w:t>
      </w:r>
      <w:proofErr w:type="spellStart"/>
      <w:r w:rsidRPr="00B92BF3">
        <w:rPr>
          <w:rFonts w:ascii="Times New Roman" w:hAnsi="Times New Roman"/>
          <w:i/>
          <w:sz w:val="24"/>
          <w:szCs w:val="24"/>
        </w:rPr>
        <w:t>нодозных</w:t>
      </w:r>
      <w:proofErr w:type="spellEnd"/>
      <w:r w:rsidRPr="00B92BF3">
        <w:rPr>
          <w:rStyle w:val="af1"/>
          <w:rFonts w:ascii="Times New Roman" w:hAnsi="Times New Roman"/>
          <w:i/>
          <w:sz w:val="24"/>
          <w:szCs w:val="24"/>
        </w:rPr>
        <w:footnoteReference w:id="13"/>
      </w:r>
      <w:r w:rsidRPr="00B92BF3">
        <w:rPr>
          <w:rFonts w:ascii="Times New Roman" w:hAnsi="Times New Roman"/>
          <w:i/>
          <w:sz w:val="24"/>
          <w:szCs w:val="24"/>
        </w:rPr>
        <w:t xml:space="preserve"> изменениях в гортани у детей возникают стенозные</w:t>
      </w:r>
      <w:r w:rsidRPr="00B92BF3">
        <w:rPr>
          <w:rStyle w:val="af1"/>
          <w:rFonts w:ascii="Times New Roman" w:hAnsi="Times New Roman"/>
          <w:i/>
          <w:sz w:val="24"/>
          <w:szCs w:val="24"/>
        </w:rPr>
        <w:footnoteReference w:id="14"/>
      </w:r>
      <w:r w:rsidRPr="00B92BF3">
        <w:rPr>
          <w:rFonts w:ascii="Times New Roman" w:hAnsi="Times New Roman"/>
          <w:i/>
          <w:sz w:val="24"/>
          <w:szCs w:val="24"/>
        </w:rPr>
        <w:t xml:space="preserve"> нарушения, значительно усложняющие состояние ребенка.</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До 3 лет гортань мальчиков и девочек одинаковой длины, затем начинается заметный рост голосовых и вестибулярных складок и расширение надгортанника. После 3 лет гортань мальчиков длиннее гортани девочек. До 7 лет глубина превышает ширину, затем ширина начинает превышать глубину. У детей раннего возраста она воронкообразная, с возрастом отмечается переход к цилиндрической форме.  </w:t>
      </w:r>
    </w:p>
    <w:p w:rsidR="008A434D" w:rsidRPr="00B92BF3" w:rsidRDefault="008A434D" w:rsidP="008A434D">
      <w:pPr>
        <w:pStyle w:val="a3"/>
        <w:shd w:val="clear" w:color="auto" w:fill="FFFFFF"/>
        <w:ind w:left="0" w:firstLine="709"/>
        <w:jc w:val="center"/>
        <w:rPr>
          <w:rFonts w:ascii="Times New Roman" w:hAnsi="Times New Roman"/>
          <w:i/>
          <w:sz w:val="24"/>
          <w:szCs w:val="24"/>
        </w:rPr>
      </w:pPr>
      <w:r w:rsidRPr="00B92BF3">
        <w:rPr>
          <w:rFonts w:ascii="Times New Roman" w:hAnsi="Times New Roman"/>
          <w:i/>
          <w:sz w:val="24"/>
          <w:szCs w:val="24"/>
        </w:rPr>
        <w:t>Размер гортани (в мм) в зависимости от возраста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7"/>
        <w:gridCol w:w="2491"/>
        <w:gridCol w:w="3063"/>
      </w:tblGrid>
      <w:tr w:rsidR="008A434D" w:rsidRPr="00B92BF3" w:rsidTr="003B7CF8">
        <w:tc>
          <w:tcPr>
            <w:tcW w:w="4361" w:type="dxa"/>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Показатель</w:t>
            </w:r>
            <w:proofErr w:type="spellEnd"/>
          </w:p>
        </w:tc>
        <w:tc>
          <w:tcPr>
            <w:tcW w:w="2693" w:type="dxa"/>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Детский</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возраст</w:t>
            </w:r>
            <w:proofErr w:type="spellEnd"/>
          </w:p>
        </w:tc>
        <w:tc>
          <w:tcPr>
            <w:tcW w:w="3260" w:type="dxa"/>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Пубертатный</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период</w:t>
            </w:r>
            <w:proofErr w:type="spellEnd"/>
          </w:p>
        </w:tc>
      </w:tr>
      <w:tr w:rsidR="008A434D" w:rsidRPr="00B92BF3" w:rsidTr="003B7CF8">
        <w:tc>
          <w:tcPr>
            <w:tcW w:w="4361" w:type="dxa"/>
          </w:tcPr>
          <w:p w:rsidR="008A434D" w:rsidRPr="00B92BF3" w:rsidRDefault="008A434D" w:rsidP="003B7CF8">
            <w:pPr>
              <w:pStyle w:val="a3"/>
              <w:ind w:left="0"/>
              <w:jc w:val="both"/>
              <w:rPr>
                <w:rFonts w:ascii="Times New Roman" w:hAnsi="Times New Roman"/>
                <w:i/>
                <w:sz w:val="24"/>
                <w:szCs w:val="24"/>
                <w:lang w:val="en-US"/>
              </w:rPr>
            </w:pPr>
            <w:proofErr w:type="spellStart"/>
            <w:r w:rsidRPr="00B92BF3">
              <w:rPr>
                <w:rFonts w:ascii="Times New Roman" w:hAnsi="Times New Roman"/>
                <w:i/>
                <w:sz w:val="24"/>
                <w:szCs w:val="24"/>
                <w:lang w:val="en-US"/>
              </w:rPr>
              <w:t>Длина</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голосовых</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складок</w:t>
            </w:r>
            <w:proofErr w:type="spellEnd"/>
          </w:p>
        </w:tc>
        <w:tc>
          <w:tcPr>
            <w:tcW w:w="2693"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6 – 8</w:t>
            </w:r>
          </w:p>
        </w:tc>
        <w:tc>
          <w:tcPr>
            <w:tcW w:w="3260"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12 – 15</w:t>
            </w:r>
          </w:p>
        </w:tc>
      </w:tr>
      <w:tr w:rsidR="008A434D" w:rsidRPr="00B92BF3" w:rsidTr="003B7CF8">
        <w:tc>
          <w:tcPr>
            <w:tcW w:w="4361" w:type="dxa"/>
          </w:tcPr>
          <w:p w:rsidR="008A434D" w:rsidRPr="00B92BF3" w:rsidRDefault="008A434D" w:rsidP="003B7CF8">
            <w:pPr>
              <w:pStyle w:val="a3"/>
              <w:ind w:left="0"/>
              <w:jc w:val="both"/>
              <w:rPr>
                <w:rFonts w:ascii="Times New Roman" w:hAnsi="Times New Roman"/>
                <w:i/>
                <w:sz w:val="24"/>
                <w:szCs w:val="24"/>
              </w:rPr>
            </w:pPr>
            <w:r w:rsidRPr="00B92BF3">
              <w:rPr>
                <w:rFonts w:ascii="Times New Roman" w:hAnsi="Times New Roman"/>
                <w:i/>
                <w:sz w:val="24"/>
                <w:szCs w:val="24"/>
              </w:rPr>
              <w:t>Голосовая щель: ширина в покое</w:t>
            </w:r>
          </w:p>
        </w:tc>
        <w:tc>
          <w:tcPr>
            <w:tcW w:w="2693"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3</w:t>
            </w:r>
          </w:p>
        </w:tc>
        <w:tc>
          <w:tcPr>
            <w:tcW w:w="3260"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5</w:t>
            </w:r>
          </w:p>
        </w:tc>
      </w:tr>
      <w:tr w:rsidR="008A434D" w:rsidRPr="00B92BF3" w:rsidTr="003B7CF8">
        <w:tc>
          <w:tcPr>
            <w:tcW w:w="4361" w:type="dxa"/>
          </w:tcPr>
          <w:p w:rsidR="008A434D" w:rsidRPr="00B92BF3" w:rsidRDefault="008A434D" w:rsidP="003B7CF8">
            <w:pPr>
              <w:pStyle w:val="a3"/>
              <w:ind w:left="0"/>
              <w:jc w:val="both"/>
              <w:rPr>
                <w:rFonts w:ascii="Times New Roman" w:hAnsi="Times New Roman"/>
                <w:i/>
                <w:sz w:val="24"/>
                <w:szCs w:val="24"/>
                <w:lang w:val="en-US"/>
              </w:rPr>
            </w:pPr>
            <w:proofErr w:type="spellStart"/>
            <w:r w:rsidRPr="00B92BF3">
              <w:rPr>
                <w:rFonts w:ascii="Times New Roman" w:hAnsi="Times New Roman"/>
                <w:i/>
                <w:sz w:val="24"/>
                <w:szCs w:val="24"/>
                <w:lang w:val="en-US"/>
              </w:rPr>
              <w:t>Голосовая</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щель</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максимальная</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ширина</w:t>
            </w:r>
            <w:proofErr w:type="spellEnd"/>
          </w:p>
        </w:tc>
        <w:tc>
          <w:tcPr>
            <w:tcW w:w="2693"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6</w:t>
            </w:r>
          </w:p>
        </w:tc>
        <w:tc>
          <w:tcPr>
            <w:tcW w:w="3260" w:type="dxa"/>
          </w:tcPr>
          <w:p w:rsidR="008A434D" w:rsidRPr="00B92BF3" w:rsidRDefault="008A434D" w:rsidP="003B7CF8">
            <w:pPr>
              <w:pStyle w:val="a3"/>
              <w:ind w:left="0" w:firstLine="709"/>
              <w:jc w:val="center"/>
              <w:rPr>
                <w:rFonts w:ascii="Times New Roman" w:hAnsi="Times New Roman"/>
                <w:i/>
                <w:sz w:val="24"/>
                <w:szCs w:val="24"/>
                <w:lang w:val="en-US"/>
              </w:rPr>
            </w:pPr>
            <w:r w:rsidRPr="00B92BF3">
              <w:rPr>
                <w:rFonts w:ascii="Times New Roman" w:hAnsi="Times New Roman"/>
                <w:i/>
                <w:sz w:val="24"/>
                <w:szCs w:val="24"/>
                <w:lang w:val="en-US"/>
              </w:rPr>
              <w:t>12</w:t>
            </w:r>
          </w:p>
        </w:tc>
      </w:tr>
    </w:tbl>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Вследствие неравномерности роста различных частей голосового аппарата голос ребенка меняется на протяжении его жизни по силе, высоте, тембру, диапазону, регистрам.</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Диапазон голоса девочек и мальчиков от 7 до 10 лет одинаков. Диапазон голоса детей от 10 до 14 лет несколько шире – до До1 до МИ2 и ФА2.</w:t>
      </w:r>
      <w:r w:rsidR="00D42D92">
        <w:rPr>
          <w:rFonts w:ascii="Times New Roman" w:hAnsi="Times New Roman"/>
          <w:i/>
          <w:sz w:val="24"/>
          <w:szCs w:val="24"/>
        </w:rPr>
        <w:t xml:space="preserve"> </w:t>
      </w:r>
      <w:r w:rsidRPr="00B92BF3">
        <w:rPr>
          <w:rFonts w:ascii="Times New Roman" w:hAnsi="Times New Roman"/>
          <w:i/>
          <w:sz w:val="24"/>
          <w:szCs w:val="24"/>
        </w:rPr>
        <w:t>Наиболее удобными являются интервалы от МИ1 до РЕ2, МИ2. У 14 – 16-летних подростков диапазон голоса расширяется, может быть до двух октав, оптимально звучит в диапазоне СИ малой – ФА второй октавы.</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 процессе онтогенеза меняется </w:t>
      </w:r>
      <w:r w:rsidRPr="00B92BF3">
        <w:rPr>
          <w:rFonts w:ascii="Times New Roman" w:hAnsi="Times New Roman"/>
          <w:i/>
          <w:sz w:val="24"/>
          <w:szCs w:val="24"/>
          <w:u w:val="single"/>
        </w:rPr>
        <w:t>механизм фонации у детей</w:t>
      </w:r>
      <w:r w:rsidRPr="00B92BF3">
        <w:rPr>
          <w:rFonts w:ascii="Times New Roman" w:hAnsi="Times New Roman"/>
          <w:i/>
          <w:sz w:val="24"/>
          <w:szCs w:val="24"/>
        </w:rPr>
        <w:t xml:space="preserve">. От 0 до 7 лет </w:t>
      </w:r>
      <w:r w:rsidRPr="0022356B">
        <w:rPr>
          <w:rFonts w:ascii="Times New Roman" w:hAnsi="Times New Roman"/>
          <w:i/>
          <w:sz w:val="24"/>
          <w:szCs w:val="24"/>
        </w:rPr>
        <w:t>преобладает фальцетный</w:t>
      </w:r>
      <w:r w:rsidRPr="0022356B">
        <w:rPr>
          <w:rStyle w:val="af1"/>
          <w:rFonts w:ascii="Times New Roman" w:hAnsi="Times New Roman"/>
          <w:i/>
          <w:sz w:val="24"/>
          <w:szCs w:val="24"/>
        </w:rPr>
        <w:footnoteReference w:id="15"/>
      </w:r>
      <w:r w:rsidRPr="0022356B">
        <w:rPr>
          <w:rFonts w:ascii="Times New Roman" w:hAnsi="Times New Roman"/>
          <w:i/>
          <w:sz w:val="24"/>
          <w:szCs w:val="24"/>
        </w:rPr>
        <w:t xml:space="preserve"> механизм фонации с доминирующим участием</w:t>
      </w:r>
      <w:r w:rsidRPr="00B92BF3">
        <w:rPr>
          <w:rFonts w:ascii="Times New Roman" w:hAnsi="Times New Roman"/>
          <w:i/>
          <w:sz w:val="24"/>
          <w:szCs w:val="24"/>
        </w:rPr>
        <w:t xml:space="preserve"> </w:t>
      </w:r>
      <w:proofErr w:type="spellStart"/>
      <w:r w:rsidRPr="00B92BF3">
        <w:rPr>
          <w:rFonts w:ascii="Times New Roman" w:hAnsi="Times New Roman"/>
          <w:i/>
          <w:sz w:val="24"/>
          <w:szCs w:val="24"/>
        </w:rPr>
        <w:t>перстнещитовой</w:t>
      </w:r>
      <w:proofErr w:type="spellEnd"/>
      <w:r w:rsidRPr="00B92BF3">
        <w:rPr>
          <w:rFonts w:ascii="Times New Roman" w:hAnsi="Times New Roman"/>
          <w:i/>
          <w:sz w:val="24"/>
          <w:szCs w:val="24"/>
        </w:rPr>
        <w:t xml:space="preserve"> мышцы, в то время как другие мышцы принимают лишь косвенное участие. </w:t>
      </w:r>
      <w:proofErr w:type="spellStart"/>
      <w:r w:rsidRPr="00B92BF3">
        <w:rPr>
          <w:rFonts w:ascii="Times New Roman" w:hAnsi="Times New Roman"/>
          <w:i/>
          <w:sz w:val="24"/>
          <w:szCs w:val="24"/>
        </w:rPr>
        <w:t>Перстнещитовидная</w:t>
      </w:r>
      <w:proofErr w:type="spellEnd"/>
      <w:r w:rsidRPr="00B92BF3">
        <w:rPr>
          <w:rFonts w:ascii="Times New Roman" w:hAnsi="Times New Roman"/>
          <w:i/>
          <w:sz w:val="24"/>
          <w:szCs w:val="24"/>
        </w:rPr>
        <w:t xml:space="preserve"> мышца не только суживает голосовую щель, но и одновременно натягивает голосовые складки. Эти мышцы играют главную роль в регуляции натяжения, т.к. вокальная мышца еще не сформирована. Вокальная мышца формируется лишь в возрасте от 7 до 12 лет, в результате отщепления от щиточерпаловидной мышцы, а затем продолжает развиваться до 19 – 20 лет. Постепенно механизм фальцета заменяется колебаниями голосовых складок. Таким образом, механизм фонации у ребенка отличается от процесса голосообразования у взрослого. </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Размеры гортани зависят от пола и возраста, а также индивидуальных особенностей человека. У мужчин, как правило, она на 1/3 больше, чем у женщин, хрящи гортани у женщин имеют меньшую толщину. Гортань взрослого человека расположена на уровне </w:t>
      </w:r>
      <w:r w:rsidRPr="00B92BF3">
        <w:rPr>
          <w:rFonts w:ascii="Times New Roman" w:hAnsi="Times New Roman"/>
          <w:i/>
          <w:sz w:val="24"/>
          <w:szCs w:val="24"/>
          <w:lang w:val="en-US"/>
        </w:rPr>
        <w:t>V</w:t>
      </w:r>
      <w:r w:rsidRPr="00B92BF3">
        <w:rPr>
          <w:rFonts w:ascii="Times New Roman" w:hAnsi="Times New Roman"/>
          <w:i/>
          <w:sz w:val="24"/>
          <w:szCs w:val="24"/>
        </w:rPr>
        <w:t xml:space="preserve"> – </w:t>
      </w:r>
      <w:r w:rsidRPr="00B92BF3">
        <w:rPr>
          <w:rFonts w:ascii="Times New Roman" w:hAnsi="Times New Roman"/>
          <w:i/>
          <w:sz w:val="24"/>
          <w:szCs w:val="24"/>
          <w:lang w:val="en-US"/>
        </w:rPr>
        <w:t>VII</w:t>
      </w:r>
      <w:r w:rsidRPr="00B92BF3">
        <w:rPr>
          <w:rFonts w:ascii="Times New Roman" w:hAnsi="Times New Roman"/>
          <w:i/>
          <w:sz w:val="24"/>
          <w:szCs w:val="24"/>
        </w:rPr>
        <w:t xml:space="preserve"> шейных позвонков, ее вход открыт в гортанную часть глотки, на уровне </w:t>
      </w:r>
      <w:r w:rsidRPr="00B92BF3">
        <w:rPr>
          <w:rFonts w:ascii="Times New Roman" w:hAnsi="Times New Roman"/>
          <w:i/>
          <w:sz w:val="24"/>
          <w:szCs w:val="24"/>
          <w:lang w:val="en-US"/>
        </w:rPr>
        <w:t>VII</w:t>
      </w:r>
      <w:r w:rsidRPr="00B92BF3">
        <w:rPr>
          <w:rFonts w:ascii="Times New Roman" w:hAnsi="Times New Roman"/>
          <w:i/>
          <w:sz w:val="24"/>
          <w:szCs w:val="24"/>
        </w:rPr>
        <w:t xml:space="preserve"> шейного позвонка она переходит в трахею. У мужчин гортань расположена ниже, чем у женщин, в среднем на один позвонок. У детей гортань расположен выше на один-два </w:t>
      </w:r>
      <w:proofErr w:type="spellStart"/>
      <w:r w:rsidRPr="00B92BF3">
        <w:rPr>
          <w:rFonts w:ascii="Times New Roman" w:hAnsi="Times New Roman"/>
          <w:i/>
          <w:sz w:val="24"/>
          <w:szCs w:val="24"/>
        </w:rPr>
        <w:t>позвонка.Надгортанник</w:t>
      </w:r>
      <w:proofErr w:type="spellEnd"/>
      <w:r w:rsidRPr="00B92BF3">
        <w:rPr>
          <w:rFonts w:ascii="Times New Roman" w:hAnsi="Times New Roman"/>
          <w:i/>
          <w:sz w:val="24"/>
          <w:szCs w:val="24"/>
        </w:rPr>
        <w:t xml:space="preserve"> новорожденного находится на уровне небной занавески, а нижний край гортани – на уровне IV шейного позвонка. К 7 – 8 годам гортань постепенно опускается до </w:t>
      </w:r>
      <w:r w:rsidRPr="00B92BF3">
        <w:rPr>
          <w:rFonts w:ascii="Times New Roman" w:hAnsi="Times New Roman"/>
          <w:i/>
          <w:sz w:val="24"/>
          <w:szCs w:val="24"/>
          <w:lang w:val="en-US"/>
        </w:rPr>
        <w:t>VI</w:t>
      </w:r>
      <w:r w:rsidRPr="00B92BF3">
        <w:rPr>
          <w:rFonts w:ascii="Times New Roman" w:hAnsi="Times New Roman"/>
          <w:i/>
          <w:sz w:val="24"/>
          <w:szCs w:val="24"/>
        </w:rPr>
        <w:t xml:space="preserve"> шейного позвонка. </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lastRenderedPageBreak/>
        <w:t xml:space="preserve">Надгортанник у детей раннего возраста имеет узкую </w:t>
      </w:r>
      <w:proofErr w:type="spellStart"/>
      <w:r w:rsidRPr="00B92BF3">
        <w:rPr>
          <w:rFonts w:ascii="Times New Roman" w:hAnsi="Times New Roman"/>
          <w:i/>
          <w:sz w:val="24"/>
          <w:szCs w:val="24"/>
        </w:rPr>
        <w:t>желобоватую</w:t>
      </w:r>
      <w:proofErr w:type="spellEnd"/>
      <w:r w:rsidRPr="00B92BF3">
        <w:rPr>
          <w:rFonts w:ascii="Times New Roman" w:hAnsi="Times New Roman"/>
          <w:i/>
          <w:sz w:val="24"/>
          <w:szCs w:val="24"/>
        </w:rPr>
        <w:t xml:space="preserve"> форму, удлинен или сложен в трубочку. Форма надгортанника препятствует полному прикрытию входа в гортань, что при глотании нередко способствует аспирации</w:t>
      </w:r>
      <w:r w:rsidRPr="00B92BF3">
        <w:rPr>
          <w:rStyle w:val="af1"/>
          <w:rFonts w:ascii="Times New Roman" w:hAnsi="Times New Roman"/>
          <w:i/>
          <w:sz w:val="24"/>
          <w:szCs w:val="24"/>
        </w:rPr>
        <w:footnoteReference w:id="16"/>
      </w:r>
      <w:r w:rsidRPr="00B92BF3">
        <w:rPr>
          <w:rFonts w:ascii="Times New Roman" w:hAnsi="Times New Roman"/>
          <w:i/>
          <w:sz w:val="24"/>
          <w:szCs w:val="24"/>
        </w:rPr>
        <w:t xml:space="preserve"> инородного тела. Особенности строения надгортанника нередко затрудняют и проведение </w:t>
      </w:r>
      <w:proofErr w:type="spellStart"/>
      <w:r w:rsidRPr="00B92BF3">
        <w:rPr>
          <w:rFonts w:ascii="Times New Roman" w:hAnsi="Times New Roman"/>
          <w:i/>
          <w:sz w:val="24"/>
          <w:szCs w:val="24"/>
        </w:rPr>
        <w:t>ларингоскопического</w:t>
      </w:r>
      <w:proofErr w:type="spellEnd"/>
      <w:r w:rsidRPr="00B92BF3">
        <w:rPr>
          <w:rFonts w:ascii="Times New Roman" w:hAnsi="Times New Roman"/>
          <w:i/>
          <w:sz w:val="24"/>
          <w:szCs w:val="24"/>
        </w:rPr>
        <w:t xml:space="preserve"> исследования.</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Гортань – хорошо иннервируемый орган. В слизистой оболочке </w:t>
      </w:r>
      <w:proofErr w:type="spellStart"/>
      <w:r w:rsidRPr="00B92BF3">
        <w:rPr>
          <w:rFonts w:ascii="Times New Roman" w:hAnsi="Times New Roman"/>
          <w:i/>
          <w:sz w:val="24"/>
          <w:szCs w:val="24"/>
        </w:rPr>
        <w:t>развлетвляются</w:t>
      </w:r>
      <w:proofErr w:type="spellEnd"/>
      <w:r w:rsidRPr="00B92BF3">
        <w:rPr>
          <w:rFonts w:ascii="Times New Roman" w:hAnsi="Times New Roman"/>
          <w:i/>
          <w:sz w:val="24"/>
          <w:szCs w:val="24"/>
        </w:rPr>
        <w:t xml:space="preserve"> рецепторы</w:t>
      </w:r>
      <w:r w:rsidRPr="00B92BF3">
        <w:rPr>
          <w:rStyle w:val="af1"/>
          <w:rFonts w:ascii="Times New Roman" w:hAnsi="Times New Roman"/>
          <w:i/>
          <w:sz w:val="24"/>
          <w:szCs w:val="24"/>
        </w:rPr>
        <w:footnoteReference w:id="17"/>
      </w:r>
      <w:r w:rsidRPr="00B92BF3">
        <w:rPr>
          <w:rFonts w:ascii="Times New Roman" w:hAnsi="Times New Roman"/>
          <w:i/>
          <w:sz w:val="24"/>
          <w:szCs w:val="24"/>
        </w:rPr>
        <w:t xml:space="preserve"> различных структур, причем некоторые из них концентрируются в так называемые рефлексогенные зоны. Первая рефлексогенная зона гортани находится у входа в гортань, вторая – в области черпаловидных хрящей и их отростков. Обе зоны богаты тактильными, болевыми, температурными рецепторами, воспринимающими раздражение от струи выдыхаемого воздуха. Эти рецепторы выполняют защитную функцию бронхов и легких. В </w:t>
      </w:r>
      <w:proofErr w:type="spellStart"/>
      <w:r w:rsidRPr="00B92BF3">
        <w:rPr>
          <w:rFonts w:ascii="Times New Roman" w:hAnsi="Times New Roman"/>
          <w:i/>
          <w:sz w:val="24"/>
          <w:szCs w:val="24"/>
        </w:rPr>
        <w:t>подскладочном</w:t>
      </w:r>
      <w:proofErr w:type="spellEnd"/>
      <w:r w:rsidRPr="00B92BF3">
        <w:rPr>
          <w:rFonts w:ascii="Times New Roman" w:hAnsi="Times New Roman"/>
          <w:i/>
          <w:sz w:val="24"/>
          <w:szCs w:val="24"/>
        </w:rPr>
        <w:t xml:space="preserve"> пространстве находится третья рефлексогенная зона. Здесь разветвляются рецепторы, воспринимающие раздражение от выдыхаемого воздуха, выражающиеся в изменении давления при выдохе, особенно во время фонации. Эта зона носит название “фонационной”. Уже к 7 годам рецепторный аппарат ребенка соответствует таковому взрослого человека.  </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Трахея является продолжением гортани, поэтому у ребенка она также занимает более высокое положение. Длина трахеи увеличивается постепенно: 3 см у новорожденного, в 3 месяца – 3, 6 см, в год – 4, 7 см. Далее – в 3 года ее размеры достигают 5, 4 см, в 6 лет – 6, 3 см, в 9 лет – 7 см, в 15 лет – 8, 4 см. Особенно интенсивно трахея растет первые 6 месяцев, а затем с 14 до 16 лет в период мутации. В первый год ее размеры удваиваются, а к 20 годам утраиваются. Остальное время значительного увеличения размеров не отмечается, а идет постепенный рост. Формы трахеи разнообразны: веретенообразная, коническая, цилиндрическая и даже в форме песочных часов.</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Бронхи у детей имеют более узкий просвет, причем левый бронх уже и длиннее правого. У грудных детей ширина правого – 5-6 мм, левого – 6-8 мм, длина правого бронха составляет 10,3 мм, левого – 16,8 мм. Этим объясняется, что в левом бронхе чаще диагностируется стеноз при попадании инородного тела (В.Р. Чистякова, цит. по О.С. Орловой, 2008). Легкие у детей раннего возраста отличаются слабым развитием эластической ткани, большим кровенаполнением и меньшим </w:t>
      </w:r>
      <w:proofErr w:type="spellStart"/>
      <w:r w:rsidRPr="00B92BF3">
        <w:rPr>
          <w:rFonts w:ascii="Times New Roman" w:hAnsi="Times New Roman"/>
          <w:i/>
          <w:sz w:val="24"/>
          <w:szCs w:val="24"/>
        </w:rPr>
        <w:t>воздухоностностью</w:t>
      </w:r>
      <w:proofErr w:type="spellEnd"/>
      <w:r w:rsidRPr="00B92BF3">
        <w:rPr>
          <w:rFonts w:ascii="Times New Roman" w:hAnsi="Times New Roman"/>
          <w:i/>
          <w:sz w:val="24"/>
          <w:szCs w:val="24"/>
        </w:rPr>
        <w:t>.</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Голос проявляется у человека в момент рождения как врожденный, безусловный, защитный рефлекс. В дальнейшем на базе этого рефлекса путем образования цепных условно-рефлекторных реакций возникает разговорный и певческий голос.</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Важно отметить, что ряд исследователей (Л.Т. Журба, Е.М. </w:t>
      </w:r>
      <w:proofErr w:type="spellStart"/>
      <w:r w:rsidRPr="00B92BF3">
        <w:rPr>
          <w:rFonts w:ascii="Times New Roman" w:hAnsi="Times New Roman"/>
          <w:i/>
          <w:sz w:val="24"/>
          <w:szCs w:val="24"/>
        </w:rPr>
        <w:t>Мастюкова</w:t>
      </w:r>
      <w:proofErr w:type="spellEnd"/>
      <w:r w:rsidRPr="00B92BF3">
        <w:rPr>
          <w:rFonts w:ascii="Times New Roman" w:hAnsi="Times New Roman"/>
          <w:i/>
          <w:sz w:val="24"/>
          <w:szCs w:val="24"/>
        </w:rPr>
        <w:t xml:space="preserve">, Р.В. Тонкова-Ямпольская и др.) считают, что характеристика крика и развитие голосовых реакций детей на первом году жизни имеет важное прогностическое значение. Так, Е.М. </w:t>
      </w:r>
      <w:proofErr w:type="spellStart"/>
      <w:r w:rsidRPr="00B92BF3">
        <w:rPr>
          <w:rFonts w:ascii="Times New Roman" w:hAnsi="Times New Roman"/>
          <w:i/>
          <w:sz w:val="24"/>
          <w:szCs w:val="24"/>
        </w:rPr>
        <w:t>Мастюкова</w:t>
      </w:r>
      <w:proofErr w:type="spellEnd"/>
      <w:r w:rsidRPr="00B92BF3">
        <w:rPr>
          <w:rFonts w:ascii="Times New Roman" w:hAnsi="Times New Roman"/>
          <w:i/>
          <w:sz w:val="24"/>
          <w:szCs w:val="24"/>
        </w:rPr>
        <w:t xml:space="preserve"> подчеркивает, что для ранней диагностики речевых расстройств большое значение имеет диагностическое изучение голосовых реакций в доречевом периоде и оценка их интонационной выразительности.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По мнению Е.Н. </w:t>
      </w:r>
      <w:proofErr w:type="spellStart"/>
      <w:r w:rsidRPr="00B92BF3">
        <w:rPr>
          <w:rFonts w:ascii="Times New Roman" w:hAnsi="Times New Roman"/>
          <w:i/>
          <w:sz w:val="24"/>
          <w:szCs w:val="24"/>
        </w:rPr>
        <w:t>Винарской</w:t>
      </w:r>
      <w:proofErr w:type="spellEnd"/>
      <w:r w:rsidRPr="00B92BF3">
        <w:rPr>
          <w:rFonts w:ascii="Times New Roman" w:hAnsi="Times New Roman"/>
          <w:i/>
          <w:sz w:val="24"/>
          <w:szCs w:val="24"/>
        </w:rPr>
        <w:t>, врожденные биологические голосовые реакции являются важнейшими структурными компонентами синкретичных</w:t>
      </w:r>
      <w:r w:rsidRPr="00B92BF3">
        <w:rPr>
          <w:rStyle w:val="af1"/>
          <w:rFonts w:ascii="Times New Roman" w:hAnsi="Times New Roman"/>
          <w:i/>
          <w:sz w:val="24"/>
          <w:szCs w:val="24"/>
        </w:rPr>
        <w:footnoteReference w:id="18"/>
      </w:r>
      <w:r w:rsidRPr="00B92BF3">
        <w:rPr>
          <w:rFonts w:ascii="Times New Roman" w:hAnsi="Times New Roman"/>
          <w:i/>
          <w:sz w:val="24"/>
          <w:szCs w:val="24"/>
        </w:rPr>
        <w:t xml:space="preserve"> операционных комплексов ребенка. В процессе общения они изменяются и приобретают национально-специфические знаковые черты.</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lastRenderedPageBreak/>
        <w:t>В процессе онтогенеза крик новорожденного интонационно изменяется по силе, высоте, тембру, протяженности, а также формируется его коммуникативная направленность. Только первый крик новорожденного, обусловленный раздражением подкоркового речевого центра, можно считать рефлекторным явлением, не имеющим сигнальной направленности.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 первые 3 недели ребенок способен издавать 3 крика, различающихся структурно и функционально:</w:t>
      </w:r>
    </w:p>
    <w:p w:rsidR="008A434D" w:rsidRPr="00B92BF3" w:rsidRDefault="008A434D" w:rsidP="008A434D">
      <w:pPr>
        <w:pStyle w:val="a3"/>
        <w:numPr>
          <w:ilvl w:val="0"/>
          <w:numId w:val="21"/>
        </w:numPr>
        <w:shd w:val="clear" w:color="auto" w:fill="FFFFFF"/>
        <w:ind w:left="0" w:firstLine="709"/>
        <w:jc w:val="both"/>
        <w:rPr>
          <w:rFonts w:ascii="Times New Roman" w:hAnsi="Times New Roman"/>
          <w:i/>
          <w:sz w:val="24"/>
          <w:szCs w:val="24"/>
          <w:lang w:val="en-US"/>
        </w:rPr>
      </w:pPr>
      <w:proofErr w:type="spellStart"/>
      <w:r w:rsidRPr="00B92BF3">
        <w:rPr>
          <w:rFonts w:ascii="Times New Roman" w:hAnsi="Times New Roman"/>
          <w:i/>
          <w:sz w:val="24"/>
          <w:szCs w:val="24"/>
          <w:lang w:val="en-US"/>
        </w:rPr>
        <w:t>крик</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голода</w:t>
      </w:r>
      <w:proofErr w:type="spellEnd"/>
      <w:r w:rsidRPr="00B92BF3">
        <w:rPr>
          <w:rFonts w:ascii="Times New Roman" w:hAnsi="Times New Roman"/>
          <w:i/>
          <w:sz w:val="24"/>
          <w:szCs w:val="24"/>
          <w:lang w:val="en-US"/>
        </w:rPr>
        <w:t>;</w:t>
      </w:r>
    </w:p>
    <w:p w:rsidR="008A434D" w:rsidRPr="00B92BF3" w:rsidRDefault="008A434D" w:rsidP="008A434D">
      <w:pPr>
        <w:pStyle w:val="a3"/>
        <w:numPr>
          <w:ilvl w:val="0"/>
          <w:numId w:val="21"/>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крик боли (ответ на болевые ощущения);</w:t>
      </w:r>
    </w:p>
    <w:p w:rsidR="008A434D" w:rsidRPr="00B92BF3" w:rsidRDefault="008A434D" w:rsidP="008A434D">
      <w:pPr>
        <w:pStyle w:val="a3"/>
        <w:numPr>
          <w:ilvl w:val="0"/>
          <w:numId w:val="21"/>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крик лишения (ответ на лишение чего-либо, например, когда забирают пустышку, которую активно сосет ребенок).</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На третьей недели жизни появляется новый сигнал (крик одиночества, тоски, привлечения внимания), который отражает не столько физиологические потребности, сколько носит социальный характер.</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К.А. Семенова и Н.М. Махмудова отмечают, что уже к 3 – 4 месяцам вокализации служат средством межличностного взаимодействия со взрослым. Ребенок начинает активно обращать внимание на голос окружающих, отвечая адекватной реакцией на мимику и тон голоса, проявляя попытки воспроизведения улыбки и вокализации.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И.М. Кононова, изучавшая условия развития голосовых реакций детей первого года жизни, отмечает, что в первые шесть месяцев наблюдается стойкое увеличение голосовой активности, причем наиболее эффективным приемом ее стимуляции является общение со взрослым. По ее мнению, “певучие звуки </w:t>
      </w:r>
      <w:proofErr w:type="spellStart"/>
      <w:r w:rsidRPr="00B92BF3">
        <w:rPr>
          <w:rFonts w:ascii="Times New Roman" w:hAnsi="Times New Roman"/>
          <w:i/>
          <w:sz w:val="24"/>
          <w:szCs w:val="24"/>
        </w:rPr>
        <w:t>гуления</w:t>
      </w:r>
      <w:proofErr w:type="spellEnd"/>
      <w:r w:rsidRPr="00B92BF3">
        <w:rPr>
          <w:rFonts w:ascii="Times New Roman" w:hAnsi="Times New Roman"/>
          <w:i/>
          <w:sz w:val="24"/>
          <w:szCs w:val="24"/>
        </w:rPr>
        <w:t xml:space="preserve">” имеют особо важное значение для формирования речевого дыхания, спонтанное </w:t>
      </w:r>
      <w:proofErr w:type="spellStart"/>
      <w:r w:rsidRPr="00B92BF3">
        <w:rPr>
          <w:rFonts w:ascii="Times New Roman" w:hAnsi="Times New Roman"/>
          <w:i/>
          <w:sz w:val="24"/>
          <w:szCs w:val="24"/>
        </w:rPr>
        <w:t>вокализирование</w:t>
      </w:r>
      <w:proofErr w:type="spellEnd"/>
      <w:r w:rsidRPr="00B92BF3">
        <w:rPr>
          <w:rFonts w:ascii="Times New Roman" w:hAnsi="Times New Roman"/>
          <w:i/>
          <w:sz w:val="24"/>
          <w:szCs w:val="24"/>
        </w:rPr>
        <w:t xml:space="preserve"> ребенка в тихой обстановке создает благоприятные условия для развития фонематического восприятия.</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Процесс овладения интонацией начинается у ребенка уже на стадии </w:t>
      </w:r>
      <w:proofErr w:type="spellStart"/>
      <w:r w:rsidRPr="00B92BF3">
        <w:rPr>
          <w:rFonts w:ascii="Times New Roman" w:hAnsi="Times New Roman"/>
          <w:i/>
          <w:sz w:val="24"/>
          <w:szCs w:val="24"/>
        </w:rPr>
        <w:t>гуления</w:t>
      </w:r>
      <w:proofErr w:type="spellEnd"/>
      <w:r w:rsidRPr="00B92BF3">
        <w:rPr>
          <w:rFonts w:ascii="Times New Roman" w:hAnsi="Times New Roman"/>
          <w:i/>
          <w:sz w:val="24"/>
          <w:szCs w:val="24"/>
        </w:rPr>
        <w:t xml:space="preserve">, и к концу первого года жизни на основе интонационной системы языка взрослых начинается овладение систем фонем. Интонация вопроса формируется только на 2 году жизни, к этому возрасту у ребенка развивается умение модулирования голосом различных эмоций, происходит резкий количественный рост разнообразных звукосочетаний </w:t>
      </w:r>
      <w:proofErr w:type="spellStart"/>
      <w:r w:rsidRPr="00B92BF3">
        <w:rPr>
          <w:rFonts w:ascii="Times New Roman" w:hAnsi="Times New Roman"/>
          <w:i/>
          <w:sz w:val="24"/>
          <w:szCs w:val="24"/>
        </w:rPr>
        <w:t>лепетной</w:t>
      </w:r>
      <w:proofErr w:type="spellEnd"/>
      <w:r w:rsidRPr="00B92BF3">
        <w:rPr>
          <w:rFonts w:ascii="Times New Roman" w:hAnsi="Times New Roman"/>
          <w:i/>
          <w:sz w:val="24"/>
          <w:szCs w:val="24"/>
        </w:rPr>
        <w:t xml:space="preserve"> речи и последующее появление первых слов. Подтверждение факту, что овладение просодикой у детей происходит на основе подражания речи взрослого, можно найти в работах А.Н. Гвоздева. В частности, он указывает, что первоначально вопрос в детской речи выражается только интонацией, идентичной интонации окружающих. Интонация перечисления, появляющаяся также на раннем этапе, сначала осуществляется без союзов. Союзы перечисления появляются приблизительно к 2 годам 3 месяцам. Фразовое ударение усваивается детьми очень рано, примерно с 1 года 11 месяцев, с того момента, когда предложения начинают включать несколько слов. При этом во всех случаях употребление  фразового ударения ничем не отличается от его употребления взрослыми, ударение меняет свое положение в зависимости от смысла фразы.</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В.И. Бельтюков считает, что одной из причин более раннего формирования у детей эмоциональных интонационных конструкций является опережающее развитие слуховой функции над </w:t>
      </w:r>
      <w:proofErr w:type="spellStart"/>
      <w:r w:rsidRPr="00B92BF3">
        <w:rPr>
          <w:rFonts w:ascii="Times New Roman" w:hAnsi="Times New Roman"/>
          <w:i/>
          <w:sz w:val="24"/>
          <w:szCs w:val="24"/>
        </w:rPr>
        <w:t>речедвигательной</w:t>
      </w:r>
      <w:proofErr w:type="spellEnd"/>
      <w:r w:rsidRPr="00B92BF3">
        <w:rPr>
          <w:rFonts w:ascii="Times New Roman" w:hAnsi="Times New Roman"/>
          <w:i/>
          <w:sz w:val="24"/>
          <w:szCs w:val="24"/>
        </w:rPr>
        <w:t xml:space="preserve">, что обусловливает ее ведущую роль в процессе формирования звуковой системы языка. В ряде работ исследователей (Н.Х. </w:t>
      </w:r>
      <w:proofErr w:type="spellStart"/>
      <w:r w:rsidRPr="00B92BF3">
        <w:rPr>
          <w:rFonts w:ascii="Times New Roman" w:hAnsi="Times New Roman"/>
          <w:i/>
          <w:sz w:val="24"/>
          <w:szCs w:val="24"/>
        </w:rPr>
        <w:t>Швачкина</w:t>
      </w:r>
      <w:proofErr w:type="spellEnd"/>
      <w:r w:rsidRPr="00B92BF3">
        <w:rPr>
          <w:rFonts w:ascii="Times New Roman" w:hAnsi="Times New Roman"/>
          <w:i/>
          <w:sz w:val="24"/>
          <w:szCs w:val="24"/>
        </w:rPr>
        <w:t xml:space="preserve">, А.И. Бронштейна, И.П. Нечаева) доказано, что развитие слухового анализатора достигает значительной степени совершенства уже на первом году жизни, а к двум годам в сенсорной речи ребенка дифференцированы все звуки русского языка, в. </w:t>
      </w:r>
      <w:proofErr w:type="spellStart"/>
      <w:r w:rsidRPr="00B92BF3">
        <w:rPr>
          <w:rFonts w:ascii="Times New Roman" w:hAnsi="Times New Roman"/>
          <w:i/>
          <w:sz w:val="24"/>
          <w:szCs w:val="24"/>
        </w:rPr>
        <w:t>т.ч</w:t>
      </w:r>
      <w:proofErr w:type="spellEnd"/>
      <w:r w:rsidRPr="00B92BF3">
        <w:rPr>
          <w:rFonts w:ascii="Times New Roman" w:hAnsi="Times New Roman"/>
          <w:i/>
          <w:sz w:val="24"/>
          <w:szCs w:val="24"/>
        </w:rPr>
        <w:t>. и акустически близкие.</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В.В. Тонкова-Ямпольская, изучавшая физиологические механизмы речи, приходит к важному заключению, что интонационное поле речеслухового анализатора (восприятие интонации) заканчивает свое становление к концу периода лепета, тогда как становление интонационного поля в </w:t>
      </w:r>
      <w:proofErr w:type="spellStart"/>
      <w:r w:rsidRPr="00B92BF3">
        <w:rPr>
          <w:rFonts w:ascii="Times New Roman" w:hAnsi="Times New Roman"/>
          <w:i/>
          <w:sz w:val="24"/>
          <w:szCs w:val="24"/>
        </w:rPr>
        <w:t>речедвигательном</w:t>
      </w:r>
      <w:proofErr w:type="spellEnd"/>
      <w:r w:rsidRPr="00B92BF3">
        <w:rPr>
          <w:rFonts w:ascii="Times New Roman" w:hAnsi="Times New Roman"/>
          <w:i/>
          <w:sz w:val="24"/>
          <w:szCs w:val="24"/>
        </w:rPr>
        <w:t xml:space="preserve"> анализаторе заканчивается </w:t>
      </w:r>
      <w:r w:rsidRPr="00B92BF3">
        <w:rPr>
          <w:rFonts w:ascii="Times New Roman" w:hAnsi="Times New Roman"/>
          <w:i/>
          <w:sz w:val="24"/>
          <w:szCs w:val="24"/>
        </w:rPr>
        <w:lastRenderedPageBreak/>
        <w:t xml:space="preserve">только в период оформления устной речи, когда “индифферентная выразительная и настойчивая интонация периодов </w:t>
      </w:r>
      <w:proofErr w:type="spellStart"/>
      <w:r w:rsidRPr="00B92BF3">
        <w:rPr>
          <w:rFonts w:ascii="Times New Roman" w:hAnsi="Times New Roman"/>
          <w:i/>
          <w:sz w:val="24"/>
          <w:szCs w:val="24"/>
        </w:rPr>
        <w:t>гуления</w:t>
      </w:r>
      <w:proofErr w:type="spellEnd"/>
      <w:r w:rsidRPr="00B92BF3">
        <w:rPr>
          <w:rFonts w:ascii="Times New Roman" w:hAnsi="Times New Roman"/>
          <w:i/>
          <w:sz w:val="24"/>
          <w:szCs w:val="24"/>
        </w:rPr>
        <w:t xml:space="preserve"> и лепета идентифицируется с логическими интонациями повествования, убеждения и утверждения”. Подтверждение этому факту можно найти в исследованиях Е.Н. </w:t>
      </w:r>
      <w:proofErr w:type="spellStart"/>
      <w:r w:rsidRPr="00B92BF3">
        <w:rPr>
          <w:rFonts w:ascii="Times New Roman" w:hAnsi="Times New Roman"/>
          <w:i/>
          <w:sz w:val="24"/>
          <w:szCs w:val="24"/>
        </w:rPr>
        <w:t>Винарской</w:t>
      </w:r>
      <w:proofErr w:type="spellEnd"/>
      <w:r w:rsidRPr="00B92BF3">
        <w:rPr>
          <w:rFonts w:ascii="Times New Roman" w:hAnsi="Times New Roman"/>
          <w:i/>
          <w:sz w:val="24"/>
          <w:szCs w:val="24"/>
        </w:rPr>
        <w:t xml:space="preserve"> и А.Н. Гвоздева. В работе О.И. Яровенко, высказывается мысль, что в 2,5 года использование интонационных типов в большей степени контролируется сознанием, так как еще не достигает автоматизма.</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Динамика голосового и речевого развития определенным образом связана с общим развитием ребенка и уже в доречевом периоде проявляются особенности, которые могут позже влиять на формирование и развитие речи.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Исследования, проведенные М.Е. </w:t>
      </w:r>
      <w:proofErr w:type="spellStart"/>
      <w:r w:rsidRPr="00B92BF3">
        <w:rPr>
          <w:rFonts w:ascii="Times New Roman" w:hAnsi="Times New Roman"/>
          <w:i/>
          <w:sz w:val="24"/>
          <w:szCs w:val="24"/>
        </w:rPr>
        <w:t>Хватцевым</w:t>
      </w:r>
      <w:proofErr w:type="spellEnd"/>
      <w:r w:rsidRPr="00B92BF3">
        <w:rPr>
          <w:rFonts w:ascii="Times New Roman" w:hAnsi="Times New Roman"/>
          <w:i/>
          <w:sz w:val="24"/>
          <w:szCs w:val="24"/>
        </w:rPr>
        <w:t xml:space="preserve"> у новорожденных в доречевом периоде, свидетельствуют о том, что уже сразу после рождения ребенок непроизвольно издает звуки вроде “у-а”, “э-э”, “ы-э” и др., которыми вызываются неприятными для организма младенца раздражители: голод, холод, мокрые пеленки, неудобное положение, боль. Крик здорового ребенка, находящегося в спокойном, бодром состоянии, умерен по силе, приятен для слуха, не напряжен. Крик способствует тренировке голосовых и дыхательных органов.</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К началу второго месяца младенец уже радостно “гукает”, издавая невнятные, с кряхтением звуки, наподобие “</w:t>
      </w:r>
      <w:proofErr w:type="spellStart"/>
      <w:r w:rsidRPr="00B92BF3">
        <w:rPr>
          <w:rFonts w:ascii="Times New Roman" w:hAnsi="Times New Roman"/>
          <w:i/>
          <w:sz w:val="24"/>
          <w:szCs w:val="24"/>
        </w:rPr>
        <w:t>гы</w:t>
      </w:r>
      <w:proofErr w:type="spellEnd"/>
      <w:r w:rsidRPr="00B92BF3">
        <w:rPr>
          <w:rFonts w:ascii="Times New Roman" w:hAnsi="Times New Roman"/>
          <w:i/>
          <w:sz w:val="24"/>
          <w:szCs w:val="24"/>
        </w:rPr>
        <w:t>”, “</w:t>
      </w:r>
      <w:proofErr w:type="spellStart"/>
      <w:r w:rsidRPr="00B92BF3">
        <w:rPr>
          <w:rFonts w:ascii="Times New Roman" w:hAnsi="Times New Roman"/>
          <w:i/>
          <w:sz w:val="24"/>
          <w:szCs w:val="24"/>
        </w:rPr>
        <w:t>кхы</w:t>
      </w:r>
      <w:proofErr w:type="spellEnd"/>
      <w:r w:rsidRPr="00B92BF3">
        <w:rPr>
          <w:rFonts w:ascii="Times New Roman" w:hAnsi="Times New Roman"/>
          <w:i/>
          <w:sz w:val="24"/>
          <w:szCs w:val="24"/>
        </w:rPr>
        <w:t>”, “</w:t>
      </w:r>
      <w:proofErr w:type="spellStart"/>
      <w:r w:rsidRPr="00B92BF3">
        <w:rPr>
          <w:rFonts w:ascii="Times New Roman" w:hAnsi="Times New Roman"/>
          <w:i/>
          <w:sz w:val="24"/>
          <w:szCs w:val="24"/>
        </w:rPr>
        <w:t>тхы</w:t>
      </w:r>
      <w:proofErr w:type="spellEnd"/>
      <w:r w:rsidRPr="00B92BF3">
        <w:rPr>
          <w:rFonts w:ascii="Times New Roman" w:hAnsi="Times New Roman"/>
          <w:i/>
          <w:sz w:val="24"/>
          <w:szCs w:val="24"/>
        </w:rPr>
        <w:t>”, а с третьего месяца в хорошем настроении дети начинают “</w:t>
      </w:r>
      <w:proofErr w:type="spellStart"/>
      <w:r w:rsidRPr="00B92BF3">
        <w:rPr>
          <w:rFonts w:ascii="Times New Roman" w:hAnsi="Times New Roman"/>
          <w:i/>
          <w:sz w:val="24"/>
          <w:szCs w:val="24"/>
        </w:rPr>
        <w:t>гулить</w:t>
      </w:r>
      <w:proofErr w:type="spellEnd"/>
      <w:r w:rsidRPr="00B92BF3">
        <w:rPr>
          <w:rFonts w:ascii="Times New Roman" w:hAnsi="Times New Roman"/>
          <w:i/>
          <w:sz w:val="24"/>
          <w:szCs w:val="24"/>
        </w:rPr>
        <w:t xml:space="preserve">”, </w:t>
      </w:r>
      <w:proofErr w:type="spellStart"/>
      <w:r w:rsidRPr="00B92BF3">
        <w:rPr>
          <w:rFonts w:ascii="Times New Roman" w:hAnsi="Times New Roman"/>
          <w:i/>
          <w:sz w:val="24"/>
          <w:szCs w:val="24"/>
        </w:rPr>
        <w:t>вопроизводя</w:t>
      </w:r>
      <w:proofErr w:type="spellEnd"/>
      <w:r w:rsidRPr="00B92BF3">
        <w:rPr>
          <w:rFonts w:ascii="Times New Roman" w:hAnsi="Times New Roman"/>
          <w:i/>
          <w:sz w:val="24"/>
          <w:szCs w:val="24"/>
        </w:rPr>
        <w:t xml:space="preserve"> сочетания типа “агу”, “</w:t>
      </w:r>
      <w:proofErr w:type="spellStart"/>
      <w:r w:rsidRPr="00B92BF3">
        <w:rPr>
          <w:rFonts w:ascii="Times New Roman" w:hAnsi="Times New Roman"/>
          <w:i/>
          <w:sz w:val="24"/>
          <w:szCs w:val="24"/>
        </w:rPr>
        <w:t>бу</w:t>
      </w:r>
      <w:proofErr w:type="spellEnd"/>
      <w:r w:rsidRPr="00B92BF3">
        <w:rPr>
          <w:rFonts w:ascii="Times New Roman" w:hAnsi="Times New Roman"/>
          <w:i/>
          <w:sz w:val="24"/>
          <w:szCs w:val="24"/>
        </w:rPr>
        <w:t xml:space="preserve">” и позже: “мам, </w:t>
      </w:r>
      <w:proofErr w:type="spellStart"/>
      <w:r w:rsidRPr="00B92BF3">
        <w:rPr>
          <w:rFonts w:ascii="Times New Roman" w:hAnsi="Times New Roman"/>
          <w:i/>
          <w:sz w:val="24"/>
          <w:szCs w:val="24"/>
        </w:rPr>
        <w:t>амм</w:t>
      </w:r>
      <w:proofErr w:type="spellEnd"/>
      <w:r w:rsidRPr="00B92BF3">
        <w:rPr>
          <w:rFonts w:ascii="Times New Roman" w:hAnsi="Times New Roman"/>
          <w:i/>
          <w:sz w:val="24"/>
          <w:szCs w:val="24"/>
        </w:rPr>
        <w:t>”, “</w:t>
      </w:r>
      <w:proofErr w:type="spellStart"/>
      <w:r w:rsidRPr="00B92BF3">
        <w:rPr>
          <w:rFonts w:ascii="Times New Roman" w:hAnsi="Times New Roman"/>
          <w:i/>
          <w:sz w:val="24"/>
          <w:szCs w:val="24"/>
        </w:rPr>
        <w:t>тль</w:t>
      </w:r>
      <w:proofErr w:type="spellEnd"/>
      <w:r w:rsidRPr="00B92BF3">
        <w:rPr>
          <w:rFonts w:ascii="Times New Roman" w:hAnsi="Times New Roman"/>
          <w:i/>
          <w:sz w:val="24"/>
          <w:szCs w:val="24"/>
        </w:rPr>
        <w:t xml:space="preserve">, </w:t>
      </w:r>
      <w:proofErr w:type="spellStart"/>
      <w:r w:rsidRPr="00B92BF3">
        <w:rPr>
          <w:rFonts w:ascii="Times New Roman" w:hAnsi="Times New Roman"/>
          <w:i/>
          <w:sz w:val="24"/>
          <w:szCs w:val="24"/>
        </w:rPr>
        <w:t>дль</w:t>
      </w:r>
      <w:proofErr w:type="spellEnd"/>
      <w:r w:rsidRPr="00B92BF3">
        <w:rPr>
          <w:rFonts w:ascii="Times New Roman" w:hAnsi="Times New Roman"/>
          <w:i/>
          <w:sz w:val="24"/>
          <w:szCs w:val="24"/>
        </w:rPr>
        <w:t xml:space="preserve">”. В </w:t>
      </w:r>
      <w:proofErr w:type="spellStart"/>
      <w:r w:rsidRPr="00B92BF3">
        <w:rPr>
          <w:rFonts w:ascii="Times New Roman" w:hAnsi="Times New Roman"/>
          <w:i/>
          <w:sz w:val="24"/>
          <w:szCs w:val="24"/>
        </w:rPr>
        <w:t>гулении</w:t>
      </w:r>
      <w:proofErr w:type="spellEnd"/>
      <w:r w:rsidRPr="00B92BF3">
        <w:rPr>
          <w:rFonts w:ascii="Times New Roman" w:hAnsi="Times New Roman"/>
          <w:i/>
          <w:sz w:val="24"/>
          <w:szCs w:val="24"/>
        </w:rPr>
        <w:t xml:space="preserve"> можно различить довольно ясные звуки речи. В этот период отмечается значительное повышение двигательной активности ребенка, который производит ритмические движения: сжимание и разжимание пальцев, высовывание языка и т.д. эти движения осуществляются без видимой связи с окружающей обстановкой. Ритмические движения детей сопровождаются голосовыми реакциями, своеобразие которых проявляется в том, что сначала в лепете появляются повторно произносимые слоги “ба-ба, да-да-да”. Это – архаическая фаза языка, что и объясняет раннее появление этого ритма в онтогенезе.</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На этапе модулированного лепета совершенствуется интонация, слово соотносится с разнообразными оттенками. По мнению М.М. Кольцовой, существует тесная связь лепета с ритмическими движениями: ребенок взмахивает руками, прыгает, стучит игрушкой, при этом выкрикивает звуки и слоги в ритме движений, а как только действия прекращаются, он умолкает. Как правило, ритм движений ускоряет ритм </w:t>
      </w:r>
      <w:proofErr w:type="spellStart"/>
      <w:r w:rsidRPr="00B92BF3">
        <w:rPr>
          <w:rFonts w:ascii="Times New Roman" w:hAnsi="Times New Roman"/>
          <w:i/>
          <w:sz w:val="24"/>
          <w:szCs w:val="24"/>
        </w:rPr>
        <w:t>слогообразования</w:t>
      </w:r>
      <w:proofErr w:type="spellEnd"/>
      <w:r w:rsidRPr="00B92BF3">
        <w:rPr>
          <w:rFonts w:ascii="Times New Roman" w:hAnsi="Times New Roman"/>
          <w:i/>
          <w:sz w:val="24"/>
          <w:szCs w:val="24"/>
        </w:rPr>
        <w:t xml:space="preserve"> и наоборот.</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 3 месяца движения становятся более энергичными. Более сложные движения стимулируют и появление новых голосовых реакций.</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 5 месяцев, согласно исследованиям М.М. Кольцовой, при попытке сесть из положения лежа ребенок на протяжении нескольких минут производит стереотипные многократные движения, что приводит к дифференциации направления звука, </w:t>
      </w:r>
      <w:proofErr w:type="spellStart"/>
      <w:r w:rsidRPr="00B92BF3">
        <w:rPr>
          <w:rFonts w:ascii="Times New Roman" w:hAnsi="Times New Roman"/>
          <w:i/>
          <w:sz w:val="24"/>
          <w:szCs w:val="24"/>
        </w:rPr>
        <w:t>гуление</w:t>
      </w:r>
      <w:proofErr w:type="spellEnd"/>
      <w:r w:rsidRPr="00B92BF3">
        <w:rPr>
          <w:rFonts w:ascii="Times New Roman" w:hAnsi="Times New Roman"/>
          <w:i/>
          <w:sz w:val="24"/>
          <w:szCs w:val="24"/>
        </w:rPr>
        <w:t xml:space="preserve"> становится “певучим”.</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 6 месяцев </w:t>
      </w:r>
      <w:proofErr w:type="spellStart"/>
      <w:r w:rsidRPr="00B92BF3">
        <w:rPr>
          <w:rFonts w:ascii="Times New Roman" w:hAnsi="Times New Roman"/>
          <w:i/>
          <w:sz w:val="24"/>
          <w:szCs w:val="24"/>
        </w:rPr>
        <w:t>гуление</w:t>
      </w:r>
      <w:proofErr w:type="spellEnd"/>
      <w:r w:rsidRPr="00B92BF3">
        <w:rPr>
          <w:rFonts w:ascii="Times New Roman" w:hAnsi="Times New Roman"/>
          <w:i/>
          <w:sz w:val="24"/>
          <w:szCs w:val="24"/>
        </w:rPr>
        <w:t xml:space="preserve"> сменяется лепетом, появляющимся в результате подражания речи взрослых. Ребенок как бы забавляется произносимыми звуками, наслаждается ими, а поэтому охотно их повторяет (</w:t>
      </w:r>
      <w:proofErr w:type="spellStart"/>
      <w:r w:rsidRPr="00B92BF3">
        <w:rPr>
          <w:rFonts w:ascii="Times New Roman" w:hAnsi="Times New Roman"/>
          <w:i/>
          <w:sz w:val="24"/>
          <w:szCs w:val="24"/>
        </w:rPr>
        <w:t>ма-ма-ма</w:t>
      </w:r>
      <w:proofErr w:type="spellEnd"/>
      <w:r w:rsidRPr="00B92BF3">
        <w:rPr>
          <w:rFonts w:ascii="Times New Roman" w:hAnsi="Times New Roman"/>
          <w:i/>
          <w:sz w:val="24"/>
          <w:szCs w:val="24"/>
        </w:rPr>
        <w:t xml:space="preserve">, ба-ба-ба, на-на-на и т.д.). В лепете уже можно ясно различить некоторые вполне правильные звуки и слоги речи. Л.Т. Журба, Е.М. </w:t>
      </w:r>
      <w:proofErr w:type="spellStart"/>
      <w:r w:rsidRPr="00B92BF3">
        <w:rPr>
          <w:rFonts w:ascii="Times New Roman" w:hAnsi="Times New Roman"/>
          <w:i/>
          <w:sz w:val="24"/>
          <w:szCs w:val="24"/>
        </w:rPr>
        <w:t>Мастюкова</w:t>
      </w:r>
      <w:proofErr w:type="spellEnd"/>
      <w:r w:rsidRPr="00B92BF3">
        <w:rPr>
          <w:rFonts w:ascii="Times New Roman" w:hAnsi="Times New Roman"/>
          <w:i/>
          <w:sz w:val="24"/>
          <w:szCs w:val="24"/>
        </w:rPr>
        <w:t xml:space="preserve"> отмечают, что развитие </w:t>
      </w:r>
      <w:r w:rsidRPr="00B92BF3">
        <w:rPr>
          <w:rFonts w:ascii="Times New Roman" w:hAnsi="Times New Roman"/>
          <w:b/>
          <w:i/>
          <w:sz w:val="24"/>
          <w:szCs w:val="24"/>
        </w:rPr>
        <w:t>цепного двигательно-</w:t>
      </w:r>
      <w:proofErr w:type="spellStart"/>
      <w:r w:rsidRPr="00B92BF3">
        <w:rPr>
          <w:rFonts w:ascii="Times New Roman" w:hAnsi="Times New Roman"/>
          <w:b/>
          <w:i/>
          <w:sz w:val="24"/>
          <w:szCs w:val="24"/>
        </w:rPr>
        <w:t>сочетального</w:t>
      </w:r>
      <w:proofErr w:type="spellEnd"/>
      <w:r w:rsidRPr="00B92BF3">
        <w:rPr>
          <w:rFonts w:ascii="Times New Roman" w:hAnsi="Times New Roman"/>
          <w:b/>
          <w:i/>
          <w:sz w:val="24"/>
          <w:szCs w:val="24"/>
        </w:rPr>
        <w:t xml:space="preserve"> реф</w:t>
      </w:r>
      <w:r w:rsidRPr="00B92BF3">
        <w:rPr>
          <w:rFonts w:ascii="Times New Roman" w:hAnsi="Times New Roman"/>
          <w:i/>
          <w:sz w:val="24"/>
          <w:szCs w:val="24"/>
        </w:rPr>
        <w:t xml:space="preserve">лекса начинается со второго полугодия жизни ребенка, что активизирует появление разнообразных </w:t>
      </w:r>
      <w:proofErr w:type="spellStart"/>
      <w:r w:rsidRPr="00B92BF3">
        <w:rPr>
          <w:rFonts w:ascii="Times New Roman" w:hAnsi="Times New Roman"/>
          <w:i/>
          <w:sz w:val="24"/>
          <w:szCs w:val="24"/>
        </w:rPr>
        <w:t>лепетных</w:t>
      </w:r>
      <w:proofErr w:type="spellEnd"/>
      <w:r w:rsidRPr="00B92BF3">
        <w:rPr>
          <w:rFonts w:ascii="Times New Roman" w:hAnsi="Times New Roman"/>
          <w:i/>
          <w:sz w:val="24"/>
          <w:szCs w:val="24"/>
        </w:rPr>
        <w:t xml:space="preserve"> реакций. Хотя крик, </w:t>
      </w:r>
      <w:proofErr w:type="spellStart"/>
      <w:r w:rsidRPr="00B92BF3">
        <w:rPr>
          <w:rFonts w:ascii="Times New Roman" w:hAnsi="Times New Roman"/>
          <w:i/>
          <w:sz w:val="24"/>
          <w:szCs w:val="24"/>
        </w:rPr>
        <w:t>гуление</w:t>
      </w:r>
      <w:proofErr w:type="spellEnd"/>
      <w:r w:rsidRPr="00B92BF3">
        <w:rPr>
          <w:rFonts w:ascii="Times New Roman" w:hAnsi="Times New Roman"/>
          <w:i/>
          <w:sz w:val="24"/>
          <w:szCs w:val="24"/>
        </w:rPr>
        <w:t xml:space="preserve">, лепет еще не является речью, т.е. сознательным выражением мыслей, чувств, желаний, но по их интонации, тембру окружающие догадываются о состоянии ребенка и его потребностях. Многократно повторяя звуки, ребенок упражняет свои органы речи и слуха, а поэтому с каждым днем все чаще и лучше произносит эти звуки, их сочетания. Происходит тренировка, своеобразная подготовка к произнесению звуков будущей речи. Ребенок постепенно начинает по голосу и ритму слов отличать и понимать различные эмоциональные </w:t>
      </w:r>
      <w:r w:rsidRPr="00B92BF3">
        <w:rPr>
          <w:rFonts w:ascii="Times New Roman" w:hAnsi="Times New Roman"/>
          <w:i/>
          <w:sz w:val="24"/>
          <w:szCs w:val="24"/>
        </w:rPr>
        <w:lastRenderedPageBreak/>
        <w:t>оттенки речи матери и окружающих его взрослых, что в свою очередь, обеспечивает первичное речевое общение ребенка с близкими людьми. Ребенок все больше прислушивается к речи окружающих его взрослых, начинает понимать и реагировать на некоторые часто произносимые обращенные к нему слова, а затем, к концу первого года, не только понимать, но и, подражая, произносить отдельные, часто слышимые слова.</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 этом возрасте основным носителем смысла речи является не слово, а интонация и ритм, которые передаются звуком.</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Поведенческие и голосовые реакции ребенка во многом отражают поведение, голос и интонационные характеристики матери. И. Максимов подчеркивает, что разговорная речь и голосовые модуляции формируются путем подражания в семье, яслях, детском саду в возрасте до 7 – 8 лет.</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Рассматривая голосовой аппарат как сложную функциональную систему, в развитии которой выделяют стадии становления функциональной системы, зрелого состояния, угасания и деструкции функциональной системы, можно сделать вывод об изменениях голоса в течение всего жизненного цикла. Голос появляется в момент рождения как врожденный, безусловный, защитный рефлекс, его функциональная система формируется  еще до рождения как жестко </w:t>
      </w:r>
      <w:proofErr w:type="spellStart"/>
      <w:r w:rsidRPr="00B92BF3">
        <w:rPr>
          <w:rFonts w:ascii="Times New Roman" w:hAnsi="Times New Roman"/>
          <w:i/>
          <w:sz w:val="24"/>
          <w:szCs w:val="24"/>
        </w:rPr>
        <w:t>детерминированое</w:t>
      </w:r>
      <w:proofErr w:type="spellEnd"/>
      <w:r w:rsidRPr="00B92BF3">
        <w:rPr>
          <w:rFonts w:ascii="Times New Roman" w:hAnsi="Times New Roman"/>
          <w:i/>
          <w:sz w:val="24"/>
          <w:szCs w:val="24"/>
        </w:rPr>
        <w:t xml:space="preserve"> врожденное звено.</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Характерное расположение рецепторов также определяется возрастом ребенка. Так, у новорожденного много рецепторов, они разветвляются в слизистой оболочке гортани равномерно и однородны по своей структуре. В трехмесячном возрасте намечается незначительная концентрация чувствительных окончаний в слизистой надгортанника, входа в гортань и в области черпаловидных хрящей появляются более сложные формы рецепторов. У годовалого ребенка можно четко проследить концентрацию рецепторов в области первой и второй рефлексогенных зон. Третья рефлексогенная зона начинает оформляться в 5 – 7 лет, и лишь к 7 годам </w:t>
      </w:r>
      <w:proofErr w:type="spellStart"/>
      <w:r w:rsidRPr="00B92BF3">
        <w:rPr>
          <w:rFonts w:ascii="Times New Roman" w:hAnsi="Times New Roman"/>
          <w:i/>
          <w:sz w:val="24"/>
          <w:szCs w:val="24"/>
        </w:rPr>
        <w:t>топологически</w:t>
      </w:r>
      <w:proofErr w:type="spellEnd"/>
      <w:r w:rsidRPr="00B92BF3">
        <w:rPr>
          <w:rFonts w:ascii="Times New Roman" w:hAnsi="Times New Roman"/>
          <w:i/>
          <w:sz w:val="24"/>
          <w:szCs w:val="24"/>
        </w:rPr>
        <w:t xml:space="preserve"> гортань ребенка начинает напоминать гортань взрослого человека. Наряду с формированием рефлексогенных зон в гортани усложняется и их структура. В мышцах, суставах, надхрящнице разветвляются чувствительные нервные окончания. Наибольшее количество рецепторов располагается в надхрящнице надгортанника и черпаловидных хрящей.</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Двигательная иннервация гортани осуществляется блуждающим нервом. Верхний и нижний гортанный нервы обеспечивают подвижность мышц гортани. Мышцы голосовых складок – щиточерпаловидные и голосовые мышцы – обильнее обеспечены двигательными рецепторами по сравнению с остальными мышцами гортани.</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Таким образом, возрастными морфологическими особенностями гортани являются:</w:t>
      </w:r>
    </w:p>
    <w:p w:rsidR="008A434D" w:rsidRPr="00B92BF3" w:rsidRDefault="008A434D" w:rsidP="008A434D">
      <w:pPr>
        <w:pStyle w:val="a3"/>
        <w:numPr>
          <w:ilvl w:val="0"/>
          <w:numId w:val="22"/>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Более высокое расположение гортани у детей.</w:t>
      </w:r>
    </w:p>
    <w:p w:rsidR="008A434D" w:rsidRPr="00B92BF3" w:rsidRDefault="008A434D" w:rsidP="008A434D">
      <w:pPr>
        <w:pStyle w:val="a3"/>
        <w:numPr>
          <w:ilvl w:val="0"/>
          <w:numId w:val="22"/>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rPr>
        <w:t>Несформированность</w:t>
      </w:r>
      <w:proofErr w:type="spellEnd"/>
      <w:r w:rsidRPr="00B92BF3">
        <w:rPr>
          <w:rFonts w:ascii="Times New Roman" w:hAnsi="Times New Roman"/>
          <w:i/>
          <w:sz w:val="24"/>
          <w:szCs w:val="24"/>
        </w:rPr>
        <w:t xml:space="preserve"> голосовой мышцы до 11 – 12 лет, обилие слизистых желез во всех отделах гортани.</w:t>
      </w:r>
    </w:p>
    <w:p w:rsidR="008A434D" w:rsidRPr="00B92BF3" w:rsidRDefault="008A434D" w:rsidP="008A434D">
      <w:pPr>
        <w:pStyle w:val="a3"/>
        <w:numPr>
          <w:ilvl w:val="0"/>
          <w:numId w:val="22"/>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Преобладание фальцетного механизма фонации за счет активности </w:t>
      </w:r>
      <w:proofErr w:type="spellStart"/>
      <w:r w:rsidRPr="00B92BF3">
        <w:rPr>
          <w:rFonts w:ascii="Times New Roman" w:hAnsi="Times New Roman"/>
          <w:i/>
          <w:sz w:val="24"/>
          <w:szCs w:val="24"/>
        </w:rPr>
        <w:t>перснещитовидных</w:t>
      </w:r>
      <w:proofErr w:type="spellEnd"/>
      <w:r w:rsidRPr="00B92BF3">
        <w:rPr>
          <w:rFonts w:ascii="Times New Roman" w:hAnsi="Times New Roman"/>
          <w:i/>
          <w:sz w:val="24"/>
          <w:szCs w:val="24"/>
        </w:rPr>
        <w:t xml:space="preserve"> мышц.</w:t>
      </w:r>
    </w:p>
    <w:p w:rsidR="008A434D" w:rsidRPr="0022356B" w:rsidRDefault="008A434D" w:rsidP="008A434D">
      <w:pPr>
        <w:pStyle w:val="a3"/>
        <w:shd w:val="clear" w:color="auto" w:fill="FFFFFF"/>
        <w:ind w:left="0" w:firstLine="709"/>
        <w:jc w:val="both"/>
        <w:rPr>
          <w:rFonts w:ascii="Times New Roman" w:hAnsi="Times New Roman"/>
          <w:i/>
          <w:sz w:val="24"/>
          <w:szCs w:val="24"/>
        </w:rPr>
      </w:pPr>
      <w:r w:rsidRPr="0022356B">
        <w:rPr>
          <w:rFonts w:ascii="Times New Roman" w:hAnsi="Times New Roman"/>
          <w:i/>
          <w:sz w:val="24"/>
          <w:szCs w:val="24"/>
        </w:rPr>
        <w:t xml:space="preserve">Мутация (от лат. </w:t>
      </w:r>
      <w:proofErr w:type="spellStart"/>
      <w:r w:rsidRPr="0022356B">
        <w:rPr>
          <w:rFonts w:ascii="Times New Roman" w:hAnsi="Times New Roman"/>
          <w:i/>
          <w:sz w:val="24"/>
          <w:szCs w:val="24"/>
          <w:lang w:val="en-US"/>
        </w:rPr>
        <w:t>mutatio</w:t>
      </w:r>
      <w:proofErr w:type="spellEnd"/>
      <w:r w:rsidRPr="0022356B">
        <w:rPr>
          <w:rFonts w:ascii="Times New Roman" w:hAnsi="Times New Roman"/>
          <w:i/>
          <w:sz w:val="24"/>
          <w:szCs w:val="24"/>
        </w:rPr>
        <w:t xml:space="preserve"> – изменение, перемена) – смена голоса – явление</w:t>
      </w:r>
      <w:r w:rsidRPr="00B92BF3">
        <w:rPr>
          <w:rFonts w:ascii="Times New Roman" w:hAnsi="Times New Roman"/>
          <w:i/>
          <w:sz w:val="24"/>
          <w:szCs w:val="24"/>
        </w:rPr>
        <w:t xml:space="preserve"> физиологическое, которое связано с бурным ростом гортани и всего организма в период полового созревания. До мутации голосовой аппарат у девочек и мальчиков практически одинаков. Начало функционирования половых желез у мальчиков и, в меньшей степени, у девочек приводит к выраженному росту гортани. Под влиянием гормонов половых желез  гортань мальчиков увеличивается в диаметре и за короткое время развивается из детской в мужскую, что приводит к понижению голоса на 1 – 1,5 октавы. Изменения в голосе девочек не так заметны, т.к. увеличение гортани невелико и происходит в основном по вертикали, голосовые складки удлиняются на 3 – 4 мм, в результате голос </w:t>
      </w:r>
      <w:r w:rsidRPr="00B92BF3">
        <w:rPr>
          <w:rFonts w:ascii="Times New Roman" w:hAnsi="Times New Roman"/>
          <w:i/>
          <w:sz w:val="24"/>
          <w:szCs w:val="24"/>
        </w:rPr>
        <w:lastRenderedPageBreak/>
        <w:t>понижается только на терцию</w:t>
      </w:r>
      <w:r w:rsidRPr="00B92BF3">
        <w:rPr>
          <w:rStyle w:val="af1"/>
          <w:rFonts w:ascii="Times New Roman" w:hAnsi="Times New Roman"/>
          <w:i/>
          <w:sz w:val="24"/>
          <w:szCs w:val="24"/>
        </w:rPr>
        <w:footnoteReference w:id="19"/>
      </w:r>
      <w:r w:rsidRPr="00B92BF3">
        <w:rPr>
          <w:rFonts w:ascii="Times New Roman" w:hAnsi="Times New Roman"/>
          <w:i/>
          <w:sz w:val="24"/>
          <w:szCs w:val="24"/>
        </w:rPr>
        <w:t xml:space="preserve">, поэтому Н.Д. Орлова называет этот период в </w:t>
      </w:r>
      <w:r w:rsidRPr="0022356B">
        <w:rPr>
          <w:rFonts w:ascii="Times New Roman" w:hAnsi="Times New Roman"/>
          <w:i/>
          <w:sz w:val="24"/>
          <w:szCs w:val="24"/>
        </w:rPr>
        <w:t>развитии голоса девушек – эволюцией.</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 период мутации меняется механизм голосообразования: на смену фальцетному, характеризующемуся натяжением и смыканием краев голосовых складок и головным </w:t>
      </w:r>
      <w:proofErr w:type="spellStart"/>
      <w:r w:rsidRPr="00B92BF3">
        <w:rPr>
          <w:rFonts w:ascii="Times New Roman" w:hAnsi="Times New Roman"/>
          <w:i/>
          <w:sz w:val="24"/>
          <w:szCs w:val="24"/>
        </w:rPr>
        <w:t>резонированием</w:t>
      </w:r>
      <w:proofErr w:type="spellEnd"/>
      <w:r w:rsidRPr="00B92BF3">
        <w:rPr>
          <w:rFonts w:ascii="Times New Roman" w:hAnsi="Times New Roman"/>
          <w:i/>
          <w:sz w:val="24"/>
          <w:szCs w:val="24"/>
        </w:rPr>
        <w:t>, формируется новый механизм голосообразования, при котором фонация осуществляется всей массой голосовых складок и включает грудное звучание.</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По наблюдениям автора и данным литературы, мутация сейчас начинается несколько раньше, чем столетие назад, и зависит от климатических и географических условий. У жителей южных районов изменения голоса наступают раньше, чем у народов северных стран: у мальчиков в 12 – 13 лет, у девочек – в 10 – 11 лет. Перемена голоса у юношей длится от 6 месяцев до 2 лет, у девочек мутация протекает от 6 недель до 3 месяцев.</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Весь период мутации может быть разделен на 3 стадии: </w:t>
      </w:r>
      <w:proofErr w:type="spellStart"/>
      <w:r w:rsidRPr="00B92BF3">
        <w:rPr>
          <w:rFonts w:ascii="Times New Roman" w:hAnsi="Times New Roman"/>
          <w:i/>
          <w:sz w:val="24"/>
          <w:szCs w:val="24"/>
        </w:rPr>
        <w:t>предмутационную</w:t>
      </w:r>
      <w:proofErr w:type="spellEnd"/>
      <w:r w:rsidRPr="00B92BF3">
        <w:rPr>
          <w:rFonts w:ascii="Times New Roman" w:hAnsi="Times New Roman"/>
          <w:i/>
          <w:sz w:val="24"/>
          <w:szCs w:val="24"/>
        </w:rPr>
        <w:t xml:space="preserve">, собственно мутационную и </w:t>
      </w:r>
      <w:proofErr w:type="spellStart"/>
      <w:r w:rsidRPr="00B92BF3">
        <w:rPr>
          <w:rFonts w:ascii="Times New Roman" w:hAnsi="Times New Roman"/>
          <w:i/>
          <w:sz w:val="24"/>
          <w:szCs w:val="24"/>
        </w:rPr>
        <w:t>постмутационную</w:t>
      </w:r>
      <w:proofErr w:type="spellEnd"/>
      <w:r w:rsidRPr="00B92BF3">
        <w:rPr>
          <w:rFonts w:ascii="Times New Roman" w:hAnsi="Times New Roman"/>
          <w:i/>
          <w:sz w:val="24"/>
          <w:szCs w:val="24"/>
        </w:rPr>
        <w:t>.</w:t>
      </w:r>
    </w:p>
    <w:p w:rsidR="008A434D" w:rsidRPr="0022356B" w:rsidRDefault="008A434D" w:rsidP="008A434D">
      <w:pPr>
        <w:pStyle w:val="a3"/>
        <w:shd w:val="clear" w:color="auto" w:fill="FFFFFF"/>
        <w:ind w:left="0" w:firstLine="709"/>
        <w:jc w:val="both"/>
        <w:rPr>
          <w:rFonts w:ascii="Times New Roman" w:hAnsi="Times New Roman"/>
          <w:i/>
          <w:sz w:val="24"/>
          <w:szCs w:val="24"/>
        </w:rPr>
      </w:pPr>
      <w:r w:rsidRPr="0022356B">
        <w:rPr>
          <w:rFonts w:ascii="Times New Roman" w:hAnsi="Times New Roman"/>
          <w:i/>
          <w:sz w:val="24"/>
          <w:szCs w:val="24"/>
        </w:rPr>
        <w:t xml:space="preserve">В </w:t>
      </w:r>
      <w:proofErr w:type="spellStart"/>
      <w:r w:rsidRPr="0022356B">
        <w:rPr>
          <w:rFonts w:ascii="Times New Roman" w:hAnsi="Times New Roman"/>
          <w:i/>
          <w:sz w:val="24"/>
          <w:szCs w:val="24"/>
        </w:rPr>
        <w:t>предмутационной</w:t>
      </w:r>
      <w:proofErr w:type="spellEnd"/>
      <w:r w:rsidRPr="0022356B">
        <w:rPr>
          <w:rFonts w:ascii="Times New Roman" w:hAnsi="Times New Roman"/>
          <w:i/>
          <w:sz w:val="24"/>
          <w:szCs w:val="24"/>
        </w:rPr>
        <w:t xml:space="preserve"> стадии появляются первые признаки приближающейся мутации: отмечается сужение диапазона, утрачиваются высокие ноты, появляется быстрая утомляемость, голос становится жестче, </w:t>
      </w:r>
      <w:proofErr w:type="spellStart"/>
      <w:r w:rsidRPr="0022356B">
        <w:rPr>
          <w:rFonts w:ascii="Times New Roman" w:hAnsi="Times New Roman"/>
          <w:i/>
          <w:sz w:val="24"/>
          <w:szCs w:val="24"/>
        </w:rPr>
        <w:t>напряженнее</w:t>
      </w:r>
      <w:proofErr w:type="spellEnd"/>
      <w:r w:rsidRPr="0022356B">
        <w:rPr>
          <w:rFonts w:ascii="Times New Roman" w:hAnsi="Times New Roman"/>
          <w:i/>
          <w:sz w:val="24"/>
          <w:szCs w:val="24"/>
        </w:rPr>
        <w:t xml:space="preserve">. При </w:t>
      </w:r>
      <w:proofErr w:type="spellStart"/>
      <w:r w:rsidRPr="0022356B">
        <w:rPr>
          <w:rFonts w:ascii="Times New Roman" w:hAnsi="Times New Roman"/>
          <w:i/>
          <w:sz w:val="24"/>
          <w:szCs w:val="24"/>
        </w:rPr>
        <w:t>микроларингоскопии</w:t>
      </w:r>
      <w:proofErr w:type="spellEnd"/>
      <w:r w:rsidRPr="0022356B">
        <w:rPr>
          <w:rStyle w:val="af1"/>
          <w:rFonts w:ascii="Times New Roman" w:hAnsi="Times New Roman"/>
          <w:i/>
          <w:sz w:val="24"/>
          <w:szCs w:val="24"/>
        </w:rPr>
        <w:footnoteReference w:id="20"/>
      </w:r>
      <w:r w:rsidRPr="0022356B">
        <w:rPr>
          <w:rFonts w:ascii="Times New Roman" w:hAnsi="Times New Roman"/>
          <w:i/>
          <w:sz w:val="24"/>
          <w:szCs w:val="24"/>
        </w:rPr>
        <w:t xml:space="preserve"> можно наблюдать повышенную </w:t>
      </w:r>
      <w:proofErr w:type="spellStart"/>
      <w:r w:rsidRPr="0022356B">
        <w:rPr>
          <w:rFonts w:ascii="Times New Roman" w:hAnsi="Times New Roman"/>
          <w:i/>
          <w:sz w:val="24"/>
          <w:szCs w:val="24"/>
        </w:rPr>
        <w:t>инъецированость</w:t>
      </w:r>
      <w:proofErr w:type="spellEnd"/>
      <w:r w:rsidRPr="0022356B">
        <w:rPr>
          <w:rFonts w:ascii="Times New Roman" w:hAnsi="Times New Roman"/>
          <w:i/>
          <w:sz w:val="24"/>
          <w:szCs w:val="24"/>
        </w:rPr>
        <w:t xml:space="preserve"> сосудов, скопление слизи на голосовых складках.</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22356B">
        <w:rPr>
          <w:rFonts w:ascii="Times New Roman" w:hAnsi="Times New Roman"/>
          <w:i/>
          <w:sz w:val="24"/>
          <w:szCs w:val="24"/>
        </w:rPr>
        <w:t>Собственно мутационная стадия характеризуется бурным ростом гортани и</w:t>
      </w:r>
      <w:r w:rsidRPr="00B92BF3">
        <w:rPr>
          <w:rFonts w:ascii="Times New Roman" w:hAnsi="Times New Roman"/>
          <w:i/>
          <w:sz w:val="24"/>
          <w:szCs w:val="24"/>
        </w:rPr>
        <w:t xml:space="preserve"> голосовых складок, изменением механизма голосообразования. Рост гортани у мальчиков проходит как в продольном, так и поперечном направлении от 1 до 2 см. Увеличиваются в размерах все хрящи, особенно доступный для наблюдения щитовидный хрящ, который образует на передней поверхности шеи “адамово яблоко”. Голосовые складки удлиняются на 6 – 10 мм и достигают 20 – 25 мм.</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В некоторых случаях возможно покраснение средних отделов гортани, </w:t>
      </w:r>
      <w:proofErr w:type="spellStart"/>
      <w:r w:rsidRPr="00B92BF3">
        <w:rPr>
          <w:rFonts w:ascii="Times New Roman" w:hAnsi="Times New Roman"/>
          <w:i/>
          <w:sz w:val="24"/>
          <w:szCs w:val="24"/>
        </w:rPr>
        <w:t>разрыхленность</w:t>
      </w:r>
      <w:proofErr w:type="spellEnd"/>
      <w:r w:rsidRPr="00B92BF3">
        <w:rPr>
          <w:rFonts w:ascii="Times New Roman" w:hAnsi="Times New Roman"/>
          <w:i/>
          <w:sz w:val="24"/>
          <w:szCs w:val="24"/>
        </w:rPr>
        <w:t xml:space="preserve"> слизистой оболочки голосовых складок, недостаточное замыкание голосовой щели в хрящевой ее части. При фонации остается просвет, имеющий форму удлиненного треугольника в задних отделах – “мутационный треугольника”. В этот период увеличивается объем глотки и языка, заметно усиливается напряжение артикуляционной и мимической мускулатуры. При обычном осмотре можно наблюдать явно выраженное напряжение наружных гортанных мышц и излишнее напряжение оральной мускулатуры.</w:t>
      </w:r>
    </w:p>
    <w:p w:rsidR="008A434D" w:rsidRPr="00B92BF3" w:rsidRDefault="008A434D" w:rsidP="008A434D">
      <w:pPr>
        <w:pStyle w:val="a3"/>
        <w:shd w:val="clear" w:color="auto" w:fill="FFFFFF"/>
        <w:ind w:left="0" w:firstLine="709"/>
        <w:jc w:val="center"/>
        <w:rPr>
          <w:rFonts w:ascii="Times New Roman" w:hAnsi="Times New Roman"/>
          <w:i/>
          <w:sz w:val="24"/>
          <w:szCs w:val="24"/>
        </w:rPr>
      </w:pPr>
      <w:r w:rsidRPr="00B92BF3">
        <w:rPr>
          <w:rFonts w:ascii="Times New Roman" w:hAnsi="Times New Roman"/>
          <w:i/>
          <w:sz w:val="24"/>
          <w:szCs w:val="24"/>
        </w:rPr>
        <w:t xml:space="preserve">Средняя длина (мм) голосовых складок до и после пубертатного периода </w:t>
      </w:r>
    </w:p>
    <w:p w:rsidR="008A434D" w:rsidRPr="00B92BF3" w:rsidRDefault="008A434D" w:rsidP="008A434D">
      <w:pPr>
        <w:pStyle w:val="a3"/>
        <w:shd w:val="clear" w:color="auto" w:fill="FFFFFF"/>
        <w:ind w:left="0" w:firstLine="709"/>
        <w:jc w:val="center"/>
        <w:rPr>
          <w:rFonts w:ascii="Times New Roman" w:hAnsi="Times New Roman"/>
          <w:i/>
          <w:sz w:val="24"/>
          <w:szCs w:val="24"/>
        </w:rPr>
      </w:pPr>
      <w:r w:rsidRPr="00B92BF3">
        <w:rPr>
          <w:rFonts w:ascii="Times New Roman" w:hAnsi="Times New Roman"/>
          <w:i/>
          <w:sz w:val="24"/>
          <w:szCs w:val="24"/>
        </w:rPr>
        <w:t xml:space="preserve">(по А.Е. </w:t>
      </w:r>
      <w:r w:rsidRPr="00B92BF3">
        <w:rPr>
          <w:rFonts w:ascii="Times New Roman" w:hAnsi="Times New Roman"/>
          <w:i/>
          <w:sz w:val="24"/>
          <w:szCs w:val="24"/>
          <w:lang w:val="en-US"/>
        </w:rPr>
        <w:t>Aronson</w:t>
      </w:r>
      <w:r w:rsidRPr="00B92BF3">
        <w:rPr>
          <w:rFonts w:ascii="Times New Roman" w:hAnsi="Times New Roman"/>
          <w:i/>
          <w:sz w:val="24"/>
          <w:szCs w:val="24"/>
        </w:rPr>
        <w:t>; цит. по О.С. Орловой)</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2305"/>
        <w:gridCol w:w="1985"/>
        <w:gridCol w:w="2126"/>
        <w:gridCol w:w="2126"/>
      </w:tblGrid>
      <w:tr w:rsidR="008A434D" w:rsidRPr="00B92BF3" w:rsidTr="003B7CF8">
        <w:trPr>
          <w:trHeight w:val="107"/>
        </w:trPr>
        <w:tc>
          <w:tcPr>
            <w:tcW w:w="1914" w:type="dxa"/>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Период</w:t>
            </w:r>
            <w:proofErr w:type="spellEnd"/>
          </w:p>
        </w:tc>
        <w:tc>
          <w:tcPr>
            <w:tcW w:w="2305" w:type="dxa"/>
            <w:vMerge w:val="restart"/>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До</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пубертатного</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периода</w:t>
            </w:r>
            <w:proofErr w:type="spellEnd"/>
          </w:p>
        </w:tc>
        <w:tc>
          <w:tcPr>
            <w:tcW w:w="1985" w:type="dxa"/>
            <w:vMerge w:val="restart"/>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Пубертатный</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период</w:t>
            </w:r>
            <w:proofErr w:type="spellEnd"/>
          </w:p>
        </w:tc>
        <w:tc>
          <w:tcPr>
            <w:tcW w:w="2126" w:type="dxa"/>
            <w:vMerge w:val="restart"/>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Прирост</w:t>
            </w:r>
            <w:proofErr w:type="spellEnd"/>
          </w:p>
        </w:tc>
        <w:tc>
          <w:tcPr>
            <w:tcW w:w="2126" w:type="dxa"/>
            <w:vMerge w:val="restart"/>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Увеличение</w:t>
            </w:r>
            <w:proofErr w:type="spellEnd"/>
            <w:r w:rsidRPr="00B92BF3">
              <w:rPr>
                <w:rFonts w:ascii="Times New Roman" w:hAnsi="Times New Roman"/>
                <w:i/>
                <w:sz w:val="24"/>
                <w:szCs w:val="24"/>
                <w:lang w:val="en-US"/>
              </w:rPr>
              <w:t>, %</w:t>
            </w:r>
          </w:p>
        </w:tc>
      </w:tr>
      <w:tr w:rsidR="008A434D" w:rsidRPr="00B92BF3" w:rsidTr="003B7CF8">
        <w:trPr>
          <w:trHeight w:val="106"/>
        </w:trPr>
        <w:tc>
          <w:tcPr>
            <w:tcW w:w="1914" w:type="dxa"/>
          </w:tcPr>
          <w:p w:rsidR="008A434D" w:rsidRPr="00B92BF3" w:rsidRDefault="008A434D" w:rsidP="003B7CF8">
            <w:pPr>
              <w:pStyle w:val="a3"/>
              <w:ind w:left="0"/>
              <w:jc w:val="center"/>
              <w:rPr>
                <w:rFonts w:ascii="Times New Roman" w:hAnsi="Times New Roman"/>
                <w:i/>
                <w:sz w:val="24"/>
                <w:szCs w:val="24"/>
                <w:lang w:val="en-US"/>
              </w:rPr>
            </w:pPr>
            <w:proofErr w:type="spellStart"/>
            <w:r w:rsidRPr="00B92BF3">
              <w:rPr>
                <w:rFonts w:ascii="Times New Roman" w:hAnsi="Times New Roman"/>
                <w:i/>
                <w:sz w:val="24"/>
                <w:szCs w:val="24"/>
                <w:lang w:val="en-US"/>
              </w:rPr>
              <w:t>Пол</w:t>
            </w:r>
            <w:proofErr w:type="spellEnd"/>
          </w:p>
        </w:tc>
        <w:tc>
          <w:tcPr>
            <w:tcW w:w="2305" w:type="dxa"/>
            <w:vMerge/>
          </w:tcPr>
          <w:p w:rsidR="008A434D" w:rsidRPr="00B92BF3" w:rsidRDefault="008A434D" w:rsidP="003B7CF8">
            <w:pPr>
              <w:pStyle w:val="a3"/>
              <w:ind w:left="0"/>
              <w:jc w:val="center"/>
              <w:rPr>
                <w:rFonts w:ascii="Times New Roman" w:hAnsi="Times New Roman"/>
                <w:i/>
                <w:sz w:val="24"/>
                <w:szCs w:val="24"/>
                <w:lang w:val="en-US"/>
              </w:rPr>
            </w:pPr>
          </w:p>
        </w:tc>
        <w:tc>
          <w:tcPr>
            <w:tcW w:w="1985" w:type="dxa"/>
            <w:vMerge/>
          </w:tcPr>
          <w:p w:rsidR="008A434D" w:rsidRPr="00B92BF3" w:rsidRDefault="008A434D" w:rsidP="003B7CF8">
            <w:pPr>
              <w:pStyle w:val="a3"/>
              <w:ind w:left="0"/>
              <w:jc w:val="center"/>
              <w:rPr>
                <w:rFonts w:ascii="Times New Roman" w:hAnsi="Times New Roman"/>
                <w:i/>
                <w:sz w:val="24"/>
                <w:szCs w:val="24"/>
                <w:lang w:val="en-US"/>
              </w:rPr>
            </w:pPr>
          </w:p>
        </w:tc>
        <w:tc>
          <w:tcPr>
            <w:tcW w:w="2126" w:type="dxa"/>
            <w:vMerge/>
          </w:tcPr>
          <w:p w:rsidR="008A434D" w:rsidRPr="00B92BF3" w:rsidRDefault="008A434D" w:rsidP="003B7CF8">
            <w:pPr>
              <w:pStyle w:val="a3"/>
              <w:ind w:left="0"/>
              <w:jc w:val="center"/>
              <w:rPr>
                <w:rFonts w:ascii="Times New Roman" w:hAnsi="Times New Roman"/>
                <w:i/>
                <w:sz w:val="24"/>
                <w:szCs w:val="24"/>
                <w:lang w:val="en-US"/>
              </w:rPr>
            </w:pPr>
          </w:p>
        </w:tc>
        <w:tc>
          <w:tcPr>
            <w:tcW w:w="2126" w:type="dxa"/>
            <w:vMerge/>
          </w:tcPr>
          <w:p w:rsidR="008A434D" w:rsidRPr="00B92BF3" w:rsidRDefault="008A434D" w:rsidP="003B7CF8">
            <w:pPr>
              <w:pStyle w:val="a3"/>
              <w:ind w:left="0"/>
              <w:jc w:val="center"/>
              <w:rPr>
                <w:rFonts w:ascii="Times New Roman" w:hAnsi="Times New Roman"/>
                <w:i/>
                <w:sz w:val="24"/>
                <w:szCs w:val="24"/>
                <w:lang w:val="en-US"/>
              </w:rPr>
            </w:pPr>
          </w:p>
        </w:tc>
      </w:tr>
      <w:tr w:rsidR="008A434D" w:rsidRPr="00B92BF3" w:rsidTr="003B7CF8">
        <w:tc>
          <w:tcPr>
            <w:tcW w:w="1914" w:type="dxa"/>
          </w:tcPr>
          <w:p w:rsidR="008A434D" w:rsidRPr="00B92BF3" w:rsidRDefault="008A434D" w:rsidP="003B7CF8">
            <w:pPr>
              <w:pStyle w:val="a3"/>
              <w:ind w:left="0"/>
              <w:jc w:val="both"/>
              <w:rPr>
                <w:rFonts w:ascii="Times New Roman" w:hAnsi="Times New Roman"/>
                <w:i/>
                <w:sz w:val="24"/>
                <w:szCs w:val="24"/>
                <w:lang w:val="en-US"/>
              </w:rPr>
            </w:pPr>
            <w:proofErr w:type="spellStart"/>
            <w:r w:rsidRPr="00B92BF3">
              <w:rPr>
                <w:rFonts w:ascii="Times New Roman" w:hAnsi="Times New Roman"/>
                <w:i/>
                <w:sz w:val="24"/>
                <w:szCs w:val="24"/>
                <w:lang w:val="en-US"/>
              </w:rPr>
              <w:t>Мальчики</w:t>
            </w:r>
            <w:proofErr w:type="spellEnd"/>
          </w:p>
        </w:tc>
        <w:tc>
          <w:tcPr>
            <w:tcW w:w="2305"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17,35</w:t>
            </w:r>
          </w:p>
        </w:tc>
        <w:tc>
          <w:tcPr>
            <w:tcW w:w="1985"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28,21</w:t>
            </w:r>
          </w:p>
        </w:tc>
        <w:tc>
          <w:tcPr>
            <w:tcW w:w="2126"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11,57</w:t>
            </w:r>
          </w:p>
        </w:tc>
        <w:tc>
          <w:tcPr>
            <w:tcW w:w="2126"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63</w:t>
            </w:r>
          </w:p>
        </w:tc>
      </w:tr>
      <w:tr w:rsidR="008A434D" w:rsidRPr="00B92BF3" w:rsidTr="003B7CF8">
        <w:tc>
          <w:tcPr>
            <w:tcW w:w="1914" w:type="dxa"/>
          </w:tcPr>
          <w:p w:rsidR="008A434D" w:rsidRPr="00B92BF3" w:rsidRDefault="008A434D" w:rsidP="003B7CF8">
            <w:pPr>
              <w:pStyle w:val="a3"/>
              <w:ind w:left="0"/>
              <w:jc w:val="both"/>
              <w:rPr>
                <w:rFonts w:ascii="Times New Roman" w:hAnsi="Times New Roman"/>
                <w:i/>
                <w:sz w:val="24"/>
                <w:szCs w:val="24"/>
                <w:lang w:val="en-US"/>
              </w:rPr>
            </w:pPr>
            <w:proofErr w:type="spellStart"/>
            <w:r w:rsidRPr="00B92BF3">
              <w:rPr>
                <w:rFonts w:ascii="Times New Roman" w:hAnsi="Times New Roman"/>
                <w:i/>
                <w:sz w:val="24"/>
                <w:szCs w:val="24"/>
                <w:lang w:val="en-US"/>
              </w:rPr>
              <w:t>Девочки</w:t>
            </w:r>
            <w:proofErr w:type="spellEnd"/>
            <w:r w:rsidRPr="00B92BF3">
              <w:rPr>
                <w:rFonts w:ascii="Times New Roman" w:hAnsi="Times New Roman"/>
                <w:i/>
                <w:sz w:val="24"/>
                <w:szCs w:val="24"/>
                <w:lang w:val="en-US"/>
              </w:rPr>
              <w:t xml:space="preserve"> </w:t>
            </w:r>
          </w:p>
        </w:tc>
        <w:tc>
          <w:tcPr>
            <w:tcW w:w="2305"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17,31</w:t>
            </w:r>
          </w:p>
        </w:tc>
        <w:tc>
          <w:tcPr>
            <w:tcW w:w="1985"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23,15</w:t>
            </w:r>
          </w:p>
        </w:tc>
        <w:tc>
          <w:tcPr>
            <w:tcW w:w="2126"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4,16</w:t>
            </w:r>
          </w:p>
        </w:tc>
        <w:tc>
          <w:tcPr>
            <w:tcW w:w="2126" w:type="dxa"/>
          </w:tcPr>
          <w:p w:rsidR="008A434D" w:rsidRPr="00B92BF3" w:rsidRDefault="008A434D" w:rsidP="003B7CF8">
            <w:pPr>
              <w:pStyle w:val="a3"/>
              <w:ind w:left="0"/>
              <w:jc w:val="center"/>
              <w:rPr>
                <w:rFonts w:ascii="Times New Roman" w:hAnsi="Times New Roman"/>
                <w:i/>
                <w:sz w:val="24"/>
                <w:szCs w:val="24"/>
                <w:lang w:val="en-US"/>
              </w:rPr>
            </w:pPr>
            <w:r w:rsidRPr="00B92BF3">
              <w:rPr>
                <w:rFonts w:ascii="Times New Roman" w:hAnsi="Times New Roman"/>
                <w:i/>
                <w:sz w:val="24"/>
                <w:szCs w:val="24"/>
                <w:lang w:val="en-US"/>
              </w:rPr>
              <w:t>34</w:t>
            </w:r>
          </w:p>
        </w:tc>
      </w:tr>
    </w:tbl>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Акустические изменения ярко выражены. Голос подростков характеризуется непостоянством и вариабельностью: тональность звучания меняется в пределах октавы, поочередно включаются головной и грудной регистры, происходит изменение диапазона, интонационные возможности ограничены. Создается впечатление, что ребенок не может управлять своим голосом. У 1/5 мальчиков мутация протекает как “ломка” голоса.</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lastRenderedPageBreak/>
        <w:t xml:space="preserve">У остальных голос меняется постепенно, незаметно для самого ребенка и окружающих. Лишь иногда появляется повышенная утомляемость и легкая охриплость. Элементы звучания взрослого голоса как бы незаметно вплетаются в детский голос, который приобретает мужской или женский тембр. </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 других случаях мутация протекает более остро. Голос неожиданно начинает срываться, появляются низкие ноты басового или баритонального тембра. По мере завершения мутации такие явления отмечаются реже.</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Встречаются такие формы мутации, когда мягкий детский голос внезапно становится грубым, появляется хрипота вплоть до полной афонии. Через некоторое время охриплость исчезает, и у подростка оформляется голос взрослого. В литературе описаны случаи очень быстрой смены голоса, продолжавшейся у мальчиков 1 – 2 дня.</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 xml:space="preserve">Патофизиологический механизм фонации во время мутации заключается в </w:t>
      </w:r>
      <w:proofErr w:type="spellStart"/>
      <w:r w:rsidRPr="00B92BF3">
        <w:rPr>
          <w:rFonts w:ascii="Times New Roman" w:hAnsi="Times New Roman"/>
          <w:i/>
          <w:sz w:val="24"/>
          <w:szCs w:val="24"/>
        </w:rPr>
        <w:t>дискоординации</w:t>
      </w:r>
      <w:proofErr w:type="spellEnd"/>
      <w:r w:rsidRPr="00B92BF3">
        <w:rPr>
          <w:rFonts w:ascii="Times New Roman" w:hAnsi="Times New Roman"/>
          <w:i/>
          <w:sz w:val="24"/>
          <w:szCs w:val="24"/>
        </w:rPr>
        <w:t xml:space="preserve"> слаженного механизма голосообразования. С одной стороны, закрепившийся стереотип фальцетного звучания, складок, и обусловливают нестабильность звучания, а с другой стороны, изменения, связанные с быстрым ростом гортани и голосовых </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Подростки по-разному реагируют на появившийся у них голос. Юноши долго не могут привыкнуть к новому голосу, стараются говорить привычным для них высоким тембром, избегают возможности пользоваться низким голосом.</w:t>
      </w:r>
    </w:p>
    <w:p w:rsidR="008A434D" w:rsidRPr="00B92BF3" w:rsidRDefault="008A434D" w:rsidP="008A434D">
      <w:pPr>
        <w:pStyle w:val="a3"/>
        <w:shd w:val="clear" w:color="auto" w:fill="FFFFFF"/>
        <w:ind w:left="0" w:firstLine="709"/>
        <w:jc w:val="both"/>
        <w:rPr>
          <w:rFonts w:ascii="Times New Roman" w:hAnsi="Times New Roman"/>
          <w:i/>
          <w:sz w:val="24"/>
          <w:szCs w:val="24"/>
        </w:rPr>
      </w:pPr>
      <w:r w:rsidRPr="0022356B">
        <w:rPr>
          <w:rFonts w:ascii="Times New Roman" w:hAnsi="Times New Roman"/>
          <w:i/>
          <w:sz w:val="24"/>
          <w:szCs w:val="24"/>
        </w:rPr>
        <w:t xml:space="preserve">В </w:t>
      </w:r>
      <w:proofErr w:type="spellStart"/>
      <w:r w:rsidRPr="0022356B">
        <w:rPr>
          <w:rFonts w:ascii="Times New Roman" w:hAnsi="Times New Roman"/>
          <w:i/>
          <w:sz w:val="24"/>
          <w:szCs w:val="24"/>
        </w:rPr>
        <w:t>постмутационной</w:t>
      </w:r>
      <w:proofErr w:type="spellEnd"/>
      <w:r w:rsidRPr="0022356B">
        <w:rPr>
          <w:rFonts w:ascii="Times New Roman" w:hAnsi="Times New Roman"/>
          <w:i/>
          <w:sz w:val="24"/>
          <w:szCs w:val="24"/>
        </w:rPr>
        <w:t xml:space="preserve"> стадии происходит дальнейшее оформление голоса</w:t>
      </w:r>
      <w:r w:rsidRPr="00B92BF3">
        <w:rPr>
          <w:rFonts w:ascii="Times New Roman" w:hAnsi="Times New Roman"/>
          <w:i/>
          <w:sz w:val="24"/>
          <w:szCs w:val="24"/>
        </w:rPr>
        <w:t xml:space="preserve"> подростков, устанавливается диапазон и тембр звучания. Этот период продолжается 1 – 2 года и имеет большое значение для вокалистов. Так как голос еще не окреп и отмечается быстрая утомляемость голосового аппарата, вокальные педагоги должны бережно развивать и совершенствовать природные данные голоса ребенка. </w:t>
      </w:r>
    </w:p>
    <w:p w:rsidR="008A434D" w:rsidRPr="00B92BF3" w:rsidRDefault="008A434D" w:rsidP="008A434D">
      <w:pPr>
        <w:pStyle w:val="a3"/>
        <w:shd w:val="clear" w:color="auto" w:fill="FFFFFF"/>
        <w:ind w:left="0" w:firstLine="709"/>
        <w:jc w:val="both"/>
        <w:rPr>
          <w:rFonts w:ascii="Times New Roman" w:hAnsi="Times New Roman"/>
          <w:i/>
          <w:sz w:val="24"/>
          <w:szCs w:val="24"/>
          <w:lang w:val="en-US"/>
        </w:rPr>
      </w:pPr>
      <w:r w:rsidRPr="00B92BF3">
        <w:rPr>
          <w:rFonts w:ascii="Times New Roman" w:hAnsi="Times New Roman"/>
          <w:i/>
          <w:sz w:val="24"/>
          <w:szCs w:val="24"/>
          <w:u w:val="single"/>
        </w:rPr>
        <w:t>Спокойно протекающая мутация – физиологический процесс и не требует никакой терапии, кроме охранительного голосового режима</w:t>
      </w:r>
      <w:r w:rsidRPr="00B92BF3">
        <w:rPr>
          <w:rFonts w:ascii="Times New Roman" w:hAnsi="Times New Roman"/>
          <w:i/>
          <w:sz w:val="24"/>
          <w:szCs w:val="24"/>
        </w:rPr>
        <w:t>. У вокалистов следует выделить следующие стадии:</w:t>
      </w:r>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lang w:val="en-US"/>
        </w:rPr>
      </w:pPr>
      <w:proofErr w:type="spellStart"/>
      <w:r w:rsidRPr="00B92BF3">
        <w:rPr>
          <w:rFonts w:ascii="Times New Roman" w:hAnsi="Times New Roman"/>
          <w:i/>
          <w:sz w:val="24"/>
          <w:szCs w:val="24"/>
          <w:lang w:val="en-US"/>
        </w:rPr>
        <w:t>Предмутационную</w:t>
      </w:r>
      <w:proofErr w:type="spellEnd"/>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lang w:val="en-US"/>
        </w:rPr>
      </w:pPr>
      <w:proofErr w:type="spellStart"/>
      <w:r w:rsidRPr="00B92BF3">
        <w:rPr>
          <w:rFonts w:ascii="Times New Roman" w:hAnsi="Times New Roman"/>
          <w:i/>
          <w:sz w:val="24"/>
          <w:szCs w:val="24"/>
          <w:lang w:val="en-US"/>
        </w:rPr>
        <w:t>Раннюю</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мутационную</w:t>
      </w:r>
      <w:proofErr w:type="spellEnd"/>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rPr>
      </w:pPr>
      <w:r w:rsidRPr="00B92BF3">
        <w:rPr>
          <w:rFonts w:ascii="Times New Roman" w:hAnsi="Times New Roman"/>
          <w:i/>
          <w:sz w:val="24"/>
          <w:szCs w:val="24"/>
        </w:rPr>
        <w:t>Выраженную мутационную (высота мутации, пик мутации, разгар мутации)</w:t>
      </w:r>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lang w:val="en-US"/>
        </w:rPr>
        <w:t>Уменьшение</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спад</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мутации</w:t>
      </w:r>
      <w:proofErr w:type="spellEnd"/>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lang w:val="en-US"/>
        </w:rPr>
        <w:t>Постмутационную</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стабилизацию</w:t>
      </w:r>
      <w:proofErr w:type="spellEnd"/>
    </w:p>
    <w:p w:rsidR="008A434D" w:rsidRPr="00B92BF3" w:rsidRDefault="008A434D" w:rsidP="008A434D">
      <w:pPr>
        <w:pStyle w:val="a3"/>
        <w:numPr>
          <w:ilvl w:val="0"/>
          <w:numId w:val="23"/>
        </w:numPr>
        <w:shd w:val="clear" w:color="auto" w:fill="FFFFFF"/>
        <w:ind w:left="0" w:firstLine="709"/>
        <w:jc w:val="both"/>
        <w:rPr>
          <w:rFonts w:ascii="Times New Roman" w:hAnsi="Times New Roman"/>
          <w:i/>
          <w:sz w:val="24"/>
          <w:szCs w:val="24"/>
        </w:rPr>
      </w:pPr>
      <w:proofErr w:type="spellStart"/>
      <w:r w:rsidRPr="00B92BF3">
        <w:rPr>
          <w:rFonts w:ascii="Times New Roman" w:hAnsi="Times New Roman"/>
          <w:i/>
          <w:sz w:val="24"/>
          <w:szCs w:val="24"/>
          <w:lang w:val="en-US"/>
        </w:rPr>
        <w:t>Постмутационное</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развитие</w:t>
      </w:r>
      <w:proofErr w:type="spellEnd"/>
    </w:p>
    <w:p w:rsidR="008A434D" w:rsidRPr="00B92BF3" w:rsidRDefault="008A434D" w:rsidP="008A434D">
      <w:pPr>
        <w:shd w:val="clear" w:color="auto" w:fill="FFFFFF"/>
        <w:ind w:firstLine="709"/>
        <w:jc w:val="center"/>
        <w:rPr>
          <w:rFonts w:ascii="Times New Roman" w:hAnsi="Times New Roman"/>
          <w:i/>
          <w:sz w:val="24"/>
          <w:szCs w:val="24"/>
        </w:rPr>
      </w:pPr>
      <w:r w:rsidRPr="00B92BF3">
        <w:rPr>
          <w:rFonts w:ascii="Times New Roman" w:hAnsi="Times New Roman"/>
          <w:i/>
          <w:sz w:val="24"/>
          <w:szCs w:val="24"/>
        </w:rPr>
        <w:t>Акустические характеристики голоса в различные стадии мутации</w:t>
      </w:r>
    </w:p>
    <w:p w:rsidR="008A434D" w:rsidRPr="00B92BF3" w:rsidRDefault="008A434D" w:rsidP="008A434D">
      <w:pPr>
        <w:shd w:val="clear" w:color="auto" w:fill="FFFFFF"/>
        <w:ind w:firstLine="709"/>
        <w:jc w:val="center"/>
        <w:rPr>
          <w:rFonts w:ascii="Times New Roman" w:hAnsi="Times New Roman"/>
          <w:i/>
          <w:sz w:val="24"/>
          <w:szCs w:val="24"/>
        </w:rPr>
      </w:pPr>
      <w:r w:rsidRPr="00B92BF3">
        <w:rPr>
          <w:rFonts w:ascii="Times New Roman" w:hAnsi="Times New Roman"/>
          <w:i/>
          <w:sz w:val="24"/>
          <w:szCs w:val="24"/>
        </w:rPr>
        <w:t xml:space="preserve"> (по </w:t>
      </w:r>
      <w:r w:rsidRPr="00B92BF3">
        <w:rPr>
          <w:rFonts w:ascii="Times New Roman" w:hAnsi="Times New Roman"/>
          <w:i/>
          <w:sz w:val="24"/>
          <w:szCs w:val="24"/>
          <w:lang w:val="en-US"/>
        </w:rPr>
        <w:t>G</w:t>
      </w:r>
      <w:r w:rsidRPr="00B92BF3">
        <w:rPr>
          <w:rFonts w:ascii="Times New Roman" w:hAnsi="Times New Roman"/>
          <w:i/>
          <w:sz w:val="24"/>
          <w:szCs w:val="24"/>
        </w:rPr>
        <w:t xml:space="preserve">. </w:t>
      </w:r>
      <w:r w:rsidRPr="00B92BF3">
        <w:rPr>
          <w:rFonts w:ascii="Times New Roman" w:hAnsi="Times New Roman"/>
          <w:i/>
          <w:sz w:val="24"/>
          <w:szCs w:val="24"/>
          <w:lang w:val="en-US"/>
        </w:rPr>
        <w:t>Cooksey</w:t>
      </w:r>
      <w:r w:rsidRPr="00B92BF3">
        <w:rPr>
          <w:rFonts w:ascii="Times New Roman" w:hAnsi="Times New Roman"/>
          <w:i/>
          <w:sz w:val="24"/>
          <w:szCs w:val="24"/>
        </w:rPr>
        <w:t>; цит. по О.С. Орловой)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6"/>
        <w:gridCol w:w="7215"/>
      </w:tblGrid>
      <w:tr w:rsidR="008A434D" w:rsidRPr="00B92BF3" w:rsidTr="003B7CF8">
        <w:tc>
          <w:tcPr>
            <w:tcW w:w="2382" w:type="dxa"/>
          </w:tcPr>
          <w:p w:rsidR="008A434D" w:rsidRPr="00B92BF3" w:rsidRDefault="008A434D" w:rsidP="003B7CF8">
            <w:pPr>
              <w:jc w:val="center"/>
              <w:rPr>
                <w:rFonts w:ascii="Times New Roman" w:hAnsi="Times New Roman"/>
                <w:i/>
                <w:sz w:val="24"/>
                <w:szCs w:val="24"/>
                <w:lang w:val="en-US"/>
              </w:rPr>
            </w:pPr>
            <w:proofErr w:type="spellStart"/>
            <w:r w:rsidRPr="00B92BF3">
              <w:rPr>
                <w:rFonts w:ascii="Times New Roman" w:hAnsi="Times New Roman"/>
                <w:i/>
                <w:sz w:val="24"/>
                <w:szCs w:val="24"/>
                <w:lang w:val="en-US"/>
              </w:rPr>
              <w:t>Стадия</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мутации</w:t>
            </w:r>
            <w:proofErr w:type="spellEnd"/>
          </w:p>
        </w:tc>
        <w:tc>
          <w:tcPr>
            <w:tcW w:w="7932" w:type="dxa"/>
          </w:tcPr>
          <w:p w:rsidR="008A434D" w:rsidRPr="00B92BF3" w:rsidRDefault="008A434D" w:rsidP="003B7CF8">
            <w:pPr>
              <w:jc w:val="center"/>
              <w:rPr>
                <w:rFonts w:ascii="Times New Roman" w:hAnsi="Times New Roman"/>
                <w:i/>
                <w:sz w:val="24"/>
                <w:szCs w:val="24"/>
                <w:lang w:val="en-US"/>
              </w:rPr>
            </w:pPr>
            <w:proofErr w:type="spellStart"/>
            <w:r w:rsidRPr="00B92BF3">
              <w:rPr>
                <w:rFonts w:ascii="Times New Roman" w:hAnsi="Times New Roman"/>
                <w:i/>
                <w:sz w:val="24"/>
                <w:szCs w:val="24"/>
                <w:lang w:val="en-US"/>
              </w:rPr>
              <w:t>Характеристика</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голоса</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описание</w:t>
            </w:r>
            <w:proofErr w:type="spellEnd"/>
            <w:r w:rsidRPr="00B92BF3">
              <w:rPr>
                <w:rFonts w:ascii="Times New Roman" w:hAnsi="Times New Roman"/>
                <w:i/>
                <w:sz w:val="24"/>
                <w:szCs w:val="24"/>
                <w:lang w:val="en-US"/>
              </w:rPr>
              <w:t>)</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lang w:val="en-US"/>
              </w:rPr>
            </w:pPr>
            <w:proofErr w:type="spellStart"/>
            <w:r w:rsidRPr="00B92BF3">
              <w:rPr>
                <w:rFonts w:ascii="Times New Roman" w:hAnsi="Times New Roman"/>
                <w:i/>
                <w:sz w:val="24"/>
                <w:szCs w:val="24"/>
                <w:lang w:val="en-US"/>
              </w:rPr>
              <w:t>Предмутационная</w:t>
            </w:r>
            <w:proofErr w:type="spellEnd"/>
            <w:r w:rsidRPr="00B92BF3">
              <w:rPr>
                <w:rFonts w:ascii="Times New Roman" w:hAnsi="Times New Roman"/>
                <w:i/>
                <w:sz w:val="24"/>
                <w:szCs w:val="24"/>
                <w:lang w:val="en-US"/>
              </w:rPr>
              <w:t xml:space="preserve"> </w:t>
            </w:r>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 xml:space="preserve">Неизменный голос: отмечается полный набор спектральных формант на всем диапазоне частот; наибольшие размеры вокального тракта до наступления мутации у лиц, имеющих “низкое, глубокое мальчиковое сопрано”. </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lang w:val="en-US"/>
              </w:rPr>
            </w:pPr>
            <w:proofErr w:type="spellStart"/>
            <w:r w:rsidRPr="00B92BF3">
              <w:rPr>
                <w:rFonts w:ascii="Times New Roman" w:hAnsi="Times New Roman"/>
                <w:i/>
                <w:sz w:val="24"/>
                <w:szCs w:val="24"/>
                <w:lang w:val="en-US"/>
              </w:rPr>
              <w:t>Ранняя</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мутация</w:t>
            </w:r>
            <w:proofErr w:type="spellEnd"/>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Промежуточный голос 1: границы верхней части спектра четко не определены, не выражены; повышен шум (придыхание), внутренние и наружные мышцы гортани напряжены при пении над С5; едва выравнивается качество голоса.</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lang w:val="en-US"/>
              </w:rPr>
            </w:pPr>
            <w:proofErr w:type="spellStart"/>
            <w:r w:rsidRPr="00B92BF3">
              <w:rPr>
                <w:rFonts w:ascii="Times New Roman" w:hAnsi="Times New Roman"/>
                <w:i/>
                <w:sz w:val="24"/>
                <w:szCs w:val="24"/>
                <w:lang w:val="en-US"/>
              </w:rPr>
              <w:t>Разгар</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мутации</w:t>
            </w:r>
            <w:proofErr w:type="spellEnd"/>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Промежуточный голос 2: первое появление смены фальцетного регистра; усиление амплитуды формант по всему спектру с повышением шума в верхней части в диапазоне от 4,1  - 8,0 кГц; качество голоса “тоньше”, “</w:t>
            </w:r>
            <w:proofErr w:type="spellStart"/>
            <w:r w:rsidRPr="00B92BF3">
              <w:rPr>
                <w:rFonts w:ascii="Times New Roman" w:hAnsi="Times New Roman"/>
                <w:i/>
                <w:sz w:val="24"/>
                <w:szCs w:val="24"/>
              </w:rPr>
              <w:t>осиплее</w:t>
            </w:r>
            <w:proofErr w:type="spellEnd"/>
            <w:r w:rsidRPr="00B92BF3">
              <w:rPr>
                <w:rFonts w:ascii="Times New Roman" w:hAnsi="Times New Roman"/>
                <w:i/>
                <w:sz w:val="24"/>
                <w:szCs w:val="24"/>
              </w:rPr>
              <w:t>”.</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lang w:val="en-US"/>
              </w:rPr>
            </w:pPr>
            <w:proofErr w:type="spellStart"/>
            <w:r w:rsidRPr="00B92BF3">
              <w:rPr>
                <w:rFonts w:ascii="Times New Roman" w:hAnsi="Times New Roman"/>
                <w:i/>
                <w:sz w:val="24"/>
                <w:szCs w:val="24"/>
                <w:lang w:val="en-US"/>
              </w:rPr>
              <w:t>Спад</w:t>
            </w:r>
            <w:proofErr w:type="spellEnd"/>
            <w:r w:rsidRPr="00B92BF3">
              <w:rPr>
                <w:rFonts w:ascii="Times New Roman" w:hAnsi="Times New Roman"/>
                <w:i/>
                <w:sz w:val="24"/>
                <w:szCs w:val="24"/>
                <w:lang w:val="en-US"/>
              </w:rPr>
              <w:t xml:space="preserve"> </w:t>
            </w:r>
            <w:proofErr w:type="spellStart"/>
            <w:r w:rsidRPr="00B92BF3">
              <w:rPr>
                <w:rFonts w:ascii="Times New Roman" w:hAnsi="Times New Roman"/>
                <w:i/>
                <w:sz w:val="24"/>
                <w:szCs w:val="24"/>
                <w:lang w:val="en-US"/>
              </w:rPr>
              <w:t>мутации</w:t>
            </w:r>
            <w:proofErr w:type="spellEnd"/>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 xml:space="preserve">Промежуточный голос “А: продолжается снижение амплитуды формант в части спектра; отмечается значительное повышение голоса. Начало появления частоты основного тона, контроль </w:t>
            </w:r>
            <w:r w:rsidRPr="00B92BF3">
              <w:rPr>
                <w:rFonts w:ascii="Times New Roman" w:hAnsi="Times New Roman"/>
                <w:i/>
                <w:sz w:val="24"/>
                <w:szCs w:val="24"/>
              </w:rPr>
              <w:lastRenderedPageBreak/>
              <w:t>(управление) мышцами гортани значительно снижен; придыхание; для усиления звучания голоса характерна гиперфункция голосовых складок вокального тракта.</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lang w:val="en-US"/>
              </w:rPr>
            </w:pPr>
            <w:proofErr w:type="spellStart"/>
            <w:r w:rsidRPr="00B92BF3">
              <w:rPr>
                <w:rFonts w:ascii="Times New Roman" w:hAnsi="Times New Roman"/>
                <w:i/>
                <w:sz w:val="24"/>
                <w:szCs w:val="24"/>
              </w:rPr>
              <w:lastRenderedPageBreak/>
              <w:t>Постмутационная</w:t>
            </w:r>
            <w:proofErr w:type="spellEnd"/>
            <w:r w:rsidRPr="00B92BF3">
              <w:rPr>
                <w:rFonts w:ascii="Times New Roman" w:hAnsi="Times New Roman"/>
                <w:i/>
                <w:sz w:val="24"/>
                <w:szCs w:val="24"/>
              </w:rPr>
              <w:t xml:space="preserve"> </w:t>
            </w:r>
            <w:proofErr w:type="spellStart"/>
            <w:r w:rsidRPr="00B92BF3">
              <w:rPr>
                <w:rFonts w:ascii="Times New Roman" w:hAnsi="Times New Roman"/>
                <w:i/>
                <w:sz w:val="24"/>
                <w:szCs w:val="24"/>
              </w:rPr>
              <w:t>стабилиза</w:t>
            </w:r>
            <w:r w:rsidRPr="00B92BF3">
              <w:rPr>
                <w:rFonts w:ascii="Times New Roman" w:hAnsi="Times New Roman"/>
                <w:i/>
                <w:sz w:val="24"/>
                <w:szCs w:val="24"/>
                <w:lang w:val="en-US"/>
              </w:rPr>
              <w:t>ция</w:t>
            </w:r>
            <w:proofErr w:type="spellEnd"/>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 xml:space="preserve">Новый тембр: небольшие изменения в амплитуде, стабилизация верхних/нижних регистров; меньше шумов, форманты приближаются к нормам взрослых; стабилизируется фальцетный регистр, качество может быть устойчивым/ ясно слышным, отчетливым, но отсутствует полноценное богатство взрослого голоса; отставание (несовершенство) высоты тона возможно вследствие приспособления моторных навыков к новым размерам. </w:t>
            </w:r>
          </w:p>
        </w:tc>
      </w:tr>
      <w:tr w:rsidR="008A434D" w:rsidRPr="00B92BF3" w:rsidTr="003B7CF8">
        <w:tc>
          <w:tcPr>
            <w:tcW w:w="2382" w:type="dxa"/>
          </w:tcPr>
          <w:p w:rsidR="008A434D" w:rsidRPr="00B92BF3" w:rsidRDefault="008A434D" w:rsidP="003B7CF8">
            <w:pPr>
              <w:jc w:val="both"/>
              <w:rPr>
                <w:rFonts w:ascii="Times New Roman" w:hAnsi="Times New Roman"/>
                <w:i/>
                <w:sz w:val="24"/>
                <w:szCs w:val="24"/>
              </w:rPr>
            </w:pPr>
            <w:proofErr w:type="spellStart"/>
            <w:r w:rsidRPr="00B92BF3">
              <w:rPr>
                <w:rFonts w:ascii="Times New Roman" w:hAnsi="Times New Roman"/>
                <w:i/>
                <w:sz w:val="24"/>
                <w:szCs w:val="24"/>
              </w:rPr>
              <w:t>Постмутационное</w:t>
            </w:r>
            <w:proofErr w:type="spellEnd"/>
            <w:r w:rsidRPr="00B92BF3">
              <w:rPr>
                <w:rFonts w:ascii="Times New Roman" w:hAnsi="Times New Roman"/>
                <w:i/>
                <w:sz w:val="24"/>
                <w:szCs w:val="24"/>
              </w:rPr>
              <w:t xml:space="preserve"> развитие</w:t>
            </w:r>
          </w:p>
        </w:tc>
        <w:tc>
          <w:tcPr>
            <w:tcW w:w="7932" w:type="dxa"/>
          </w:tcPr>
          <w:p w:rsidR="008A434D" w:rsidRPr="00B92BF3" w:rsidRDefault="008A434D" w:rsidP="003B7CF8">
            <w:pPr>
              <w:jc w:val="both"/>
              <w:rPr>
                <w:rFonts w:ascii="Times New Roman" w:hAnsi="Times New Roman"/>
                <w:i/>
                <w:sz w:val="24"/>
                <w:szCs w:val="24"/>
              </w:rPr>
            </w:pPr>
            <w:r w:rsidRPr="00B92BF3">
              <w:rPr>
                <w:rFonts w:ascii="Times New Roman" w:hAnsi="Times New Roman"/>
                <w:i/>
                <w:sz w:val="24"/>
                <w:szCs w:val="24"/>
              </w:rPr>
              <w:t xml:space="preserve">Стабилизация или развитие нового типа голоса, шумы повышаются в нижнем диапазоне частот, снижаются в верхнем; повышается количество высоких формант, первые две форманты понижаются, “гортанная” координация нормализуется и в верхнем диапазоне частот; отставание (несовершенство) высоты тона по-прежнему возможно, качество проясняется (голос становится чище), но нет еще полной окраски голоса взрослого. </w:t>
            </w:r>
          </w:p>
        </w:tc>
      </w:tr>
    </w:tbl>
    <w:p w:rsidR="008A434D" w:rsidRPr="00B92BF3" w:rsidRDefault="008A434D" w:rsidP="008A434D">
      <w:pPr>
        <w:jc w:val="both"/>
        <w:rPr>
          <w:rFonts w:ascii="Times New Roman" w:hAnsi="Times New Roman"/>
          <w:i/>
          <w:sz w:val="24"/>
          <w:szCs w:val="24"/>
        </w:rPr>
      </w:pPr>
    </w:p>
    <w:p w:rsidR="008A434D" w:rsidRPr="00D42D92" w:rsidRDefault="008A434D" w:rsidP="008A434D">
      <w:pPr>
        <w:jc w:val="center"/>
        <w:rPr>
          <w:rFonts w:ascii="Times New Roman" w:hAnsi="Times New Roman"/>
          <w:sz w:val="28"/>
          <w:szCs w:val="28"/>
          <w:u w:val="single"/>
        </w:rPr>
      </w:pPr>
      <w:r w:rsidRPr="00D42D92">
        <w:rPr>
          <w:rFonts w:ascii="Times New Roman" w:hAnsi="Times New Roman"/>
          <w:b/>
          <w:i/>
          <w:sz w:val="28"/>
          <w:szCs w:val="28"/>
          <w:u w:val="single"/>
        </w:rPr>
        <w:t>Тема</w:t>
      </w:r>
      <w:r w:rsidR="003B7CF8" w:rsidRPr="00D42D92">
        <w:rPr>
          <w:rFonts w:ascii="Times New Roman" w:hAnsi="Times New Roman"/>
          <w:b/>
          <w:i/>
          <w:sz w:val="28"/>
          <w:szCs w:val="28"/>
          <w:u w:val="single"/>
        </w:rPr>
        <w:t xml:space="preserve"> 5</w:t>
      </w:r>
      <w:r w:rsidRPr="00D42D92">
        <w:rPr>
          <w:rFonts w:ascii="Times New Roman" w:hAnsi="Times New Roman"/>
          <w:b/>
          <w:i/>
          <w:sz w:val="28"/>
          <w:szCs w:val="28"/>
          <w:u w:val="single"/>
        </w:rPr>
        <w:t xml:space="preserve">: </w:t>
      </w:r>
      <w:r w:rsidRPr="00D42D92">
        <w:rPr>
          <w:rFonts w:ascii="Times New Roman" w:hAnsi="Times New Roman"/>
          <w:b/>
          <w:sz w:val="28"/>
          <w:szCs w:val="28"/>
          <w:u w:val="single"/>
        </w:rPr>
        <w:t>Оценка состояния голоса</w:t>
      </w:r>
    </w:p>
    <w:p w:rsidR="008A434D" w:rsidRPr="008A434D" w:rsidRDefault="008A434D" w:rsidP="008A434D">
      <w:pPr>
        <w:ind w:firstLine="709"/>
        <w:jc w:val="center"/>
        <w:rPr>
          <w:rFonts w:ascii="Times New Roman" w:hAnsi="Times New Roman"/>
          <w:b/>
          <w:i/>
          <w:sz w:val="24"/>
          <w:szCs w:val="24"/>
        </w:rPr>
      </w:pPr>
    </w:p>
    <w:p w:rsidR="008A434D" w:rsidRPr="0022356B" w:rsidRDefault="008A434D" w:rsidP="008A434D">
      <w:pPr>
        <w:pStyle w:val="a8"/>
        <w:ind w:firstLine="709"/>
        <w:rPr>
          <w:sz w:val="24"/>
          <w:szCs w:val="24"/>
        </w:rPr>
      </w:pPr>
      <w:r w:rsidRPr="0022356B">
        <w:rPr>
          <w:sz w:val="24"/>
          <w:szCs w:val="24"/>
        </w:rPr>
        <w:t>Полная диагностика невозможна без проведения комплексного обследования с помощью объективных и субъективных методов. О.С. Орлова: минимальный набор методик включает:</w:t>
      </w:r>
    </w:p>
    <w:p w:rsidR="008A434D" w:rsidRPr="0022356B" w:rsidRDefault="008A434D" w:rsidP="008A434D">
      <w:pPr>
        <w:pStyle w:val="a8"/>
        <w:numPr>
          <w:ilvl w:val="0"/>
          <w:numId w:val="28"/>
        </w:numPr>
        <w:ind w:left="0" w:firstLine="709"/>
        <w:rPr>
          <w:sz w:val="24"/>
          <w:szCs w:val="24"/>
        </w:rPr>
      </w:pPr>
      <w:r w:rsidRPr="0022356B">
        <w:rPr>
          <w:sz w:val="24"/>
          <w:szCs w:val="24"/>
        </w:rPr>
        <w:t>Клиническое обследование – общий осмотр, ларингоскопию, стробоскопию гортани.</w:t>
      </w:r>
    </w:p>
    <w:p w:rsidR="008A434D" w:rsidRPr="0022356B" w:rsidRDefault="008A434D" w:rsidP="008A434D">
      <w:pPr>
        <w:pStyle w:val="a8"/>
        <w:numPr>
          <w:ilvl w:val="0"/>
          <w:numId w:val="28"/>
        </w:numPr>
        <w:ind w:left="0" w:firstLine="709"/>
        <w:rPr>
          <w:sz w:val="24"/>
          <w:szCs w:val="24"/>
        </w:rPr>
      </w:pPr>
      <w:r w:rsidRPr="0022356B">
        <w:rPr>
          <w:sz w:val="24"/>
          <w:szCs w:val="24"/>
        </w:rPr>
        <w:t xml:space="preserve">Логопедическое обследование – анализ акустических характеристик голоса (измерение частоты, интенсивности и времени фонации), исследование фонационного дыхания, определение “голосового поля”). </w:t>
      </w:r>
    </w:p>
    <w:p w:rsidR="008A434D" w:rsidRPr="0022356B" w:rsidRDefault="008A434D" w:rsidP="008A434D">
      <w:pPr>
        <w:pStyle w:val="a8"/>
        <w:ind w:firstLine="0"/>
        <w:jc w:val="center"/>
        <w:rPr>
          <w:sz w:val="24"/>
          <w:szCs w:val="24"/>
        </w:rPr>
      </w:pPr>
      <w:r w:rsidRPr="0022356B">
        <w:rPr>
          <w:sz w:val="24"/>
          <w:szCs w:val="24"/>
        </w:rPr>
        <w:t>Клиническое обследование</w:t>
      </w:r>
    </w:p>
    <w:p w:rsidR="008A434D" w:rsidRPr="0022356B" w:rsidRDefault="008A434D" w:rsidP="008A434D">
      <w:pPr>
        <w:pStyle w:val="a8"/>
        <w:ind w:firstLine="709"/>
        <w:rPr>
          <w:sz w:val="24"/>
          <w:szCs w:val="24"/>
        </w:rPr>
      </w:pPr>
      <w:r w:rsidRPr="0022356B">
        <w:rPr>
          <w:sz w:val="24"/>
          <w:szCs w:val="24"/>
        </w:rPr>
        <w:t xml:space="preserve">Общий осмотр области головы и гортани: нет ли послеоперационных шрамов;  состояние шейных лимфоузлов, окружающих гортань структур (подъязычная кость, щитовидный и </w:t>
      </w:r>
      <w:proofErr w:type="spellStart"/>
      <w:r w:rsidRPr="0022356B">
        <w:rPr>
          <w:sz w:val="24"/>
          <w:szCs w:val="24"/>
        </w:rPr>
        <w:t>перстеневидный</w:t>
      </w:r>
      <w:proofErr w:type="spellEnd"/>
      <w:r w:rsidRPr="0022356B">
        <w:rPr>
          <w:sz w:val="24"/>
          <w:szCs w:val="24"/>
        </w:rPr>
        <w:t xml:space="preserve"> хрящи).</w:t>
      </w:r>
    </w:p>
    <w:p w:rsidR="008A434D" w:rsidRPr="0022356B" w:rsidRDefault="008A434D" w:rsidP="008A434D">
      <w:pPr>
        <w:pStyle w:val="a9"/>
        <w:spacing w:before="0" w:beforeAutospacing="0" w:after="0" w:afterAutospacing="0"/>
        <w:ind w:firstLine="709"/>
        <w:jc w:val="both"/>
      </w:pPr>
      <w:r w:rsidRPr="0022356B">
        <w:t xml:space="preserve">Первое представление о состоянии гортани дает непрямая </w:t>
      </w:r>
      <w:r w:rsidRPr="0022356B">
        <w:rPr>
          <w:iCs/>
        </w:rPr>
        <w:t xml:space="preserve">ларингоскопия </w:t>
      </w:r>
      <w:r w:rsidRPr="0022356B">
        <w:t>– осмотр при помощи зеркала (ларингоскопа). Ларингоскопия выявляет анатомические изменения или воспалительные заболевания. Ларингоскопия показывает положение голосовых связок при дыхании и фонации, а потому может обнаружить всякие отступления от нормы в их движениях, а также патологические процессы во всех отделах гортани (воспалительные заболевания и др.).</w:t>
      </w:r>
    </w:p>
    <w:p w:rsidR="008A434D" w:rsidRPr="0022356B" w:rsidRDefault="008A434D" w:rsidP="008A434D">
      <w:pPr>
        <w:pStyle w:val="a8"/>
        <w:ind w:firstLine="709"/>
        <w:rPr>
          <w:snapToGrid w:val="0"/>
          <w:sz w:val="24"/>
          <w:szCs w:val="24"/>
        </w:rPr>
      </w:pPr>
      <w:r w:rsidRPr="0022356B">
        <w:rPr>
          <w:snapToGrid w:val="0"/>
          <w:sz w:val="24"/>
          <w:szCs w:val="24"/>
        </w:rPr>
        <w:t xml:space="preserve">При помощи электронного стробоскопа можно наблюдать характер колебаний голосовых складок более детально и оценить </w:t>
      </w:r>
      <w:r w:rsidRPr="0022356B">
        <w:rPr>
          <w:sz w:val="24"/>
          <w:szCs w:val="24"/>
        </w:rPr>
        <w:t xml:space="preserve">наличие или отсутствие </w:t>
      </w:r>
      <w:proofErr w:type="spellStart"/>
      <w:r w:rsidRPr="0022356B">
        <w:rPr>
          <w:sz w:val="24"/>
          <w:szCs w:val="24"/>
        </w:rPr>
        <w:t>фонаторных</w:t>
      </w:r>
      <w:proofErr w:type="spellEnd"/>
      <w:r w:rsidRPr="0022356B">
        <w:rPr>
          <w:sz w:val="24"/>
          <w:szCs w:val="24"/>
        </w:rPr>
        <w:t xml:space="preserve"> колебаний голосовых складок, равномерность и синхронность колебаний по амплитуде и частоте, особенности смыкания – полное или частичное, форму голосовой щели при смыкании и пр. Вместе с тем, </w:t>
      </w:r>
      <w:r w:rsidRPr="0022356B">
        <w:rPr>
          <w:snapToGrid w:val="0"/>
          <w:sz w:val="24"/>
          <w:szCs w:val="24"/>
        </w:rPr>
        <w:t>условия исследования все же не соответствуют естественному голосообразованию, и колебания голосовых складок не измеряются, а лишь определяются на глаз.</w:t>
      </w:r>
    </w:p>
    <w:p w:rsidR="008A434D" w:rsidRPr="0022356B" w:rsidRDefault="008A434D" w:rsidP="008A434D">
      <w:pPr>
        <w:pStyle w:val="a8"/>
        <w:ind w:firstLine="709"/>
        <w:rPr>
          <w:sz w:val="24"/>
          <w:szCs w:val="24"/>
        </w:rPr>
      </w:pPr>
      <w:r w:rsidRPr="0022356B">
        <w:rPr>
          <w:sz w:val="24"/>
          <w:szCs w:val="24"/>
        </w:rPr>
        <w:t xml:space="preserve">Ларингоскопия, стробоскопия гортани, будучи инструментальными методами, являются недостаточно объективными, т.к. зависят от уровня подготовки диагноста. Более информативными являются </w:t>
      </w:r>
      <w:proofErr w:type="spellStart"/>
      <w:r w:rsidRPr="0022356B">
        <w:rPr>
          <w:sz w:val="24"/>
          <w:szCs w:val="24"/>
        </w:rPr>
        <w:t>видеоларингоскопия</w:t>
      </w:r>
      <w:proofErr w:type="spellEnd"/>
      <w:r w:rsidRPr="0022356B">
        <w:rPr>
          <w:sz w:val="24"/>
          <w:szCs w:val="24"/>
        </w:rPr>
        <w:t xml:space="preserve">, </w:t>
      </w:r>
      <w:proofErr w:type="spellStart"/>
      <w:r w:rsidRPr="0022356B">
        <w:rPr>
          <w:sz w:val="24"/>
          <w:szCs w:val="24"/>
        </w:rPr>
        <w:t>видеоларингостробоскопия</w:t>
      </w:r>
      <w:proofErr w:type="spellEnd"/>
      <w:r w:rsidRPr="0022356B">
        <w:rPr>
          <w:sz w:val="24"/>
          <w:szCs w:val="24"/>
        </w:rPr>
        <w:t>. Есть возможность получения изображения гортани на экране монитора в увеличенном виде, документировать состояние гортани для последующего обсуждения с коллегами и пациентами.</w:t>
      </w:r>
    </w:p>
    <w:p w:rsidR="008A434D" w:rsidRPr="0022356B" w:rsidRDefault="008A434D" w:rsidP="008A434D">
      <w:pPr>
        <w:pStyle w:val="a9"/>
        <w:spacing w:before="0" w:beforeAutospacing="0" w:after="0" w:afterAutospacing="0"/>
        <w:ind w:firstLine="709"/>
        <w:jc w:val="both"/>
      </w:pPr>
      <w:r w:rsidRPr="0022356B">
        <w:lastRenderedPageBreak/>
        <w:t>Дополнительно – для оценки состояния структур и функции гортани могут использоваться такие методы, как:</w:t>
      </w:r>
    </w:p>
    <w:p w:rsidR="008A434D" w:rsidRPr="0022356B" w:rsidRDefault="008A434D" w:rsidP="008A434D">
      <w:pPr>
        <w:pStyle w:val="a9"/>
        <w:spacing w:before="0" w:beforeAutospacing="0" w:after="0" w:afterAutospacing="0"/>
        <w:ind w:firstLine="709"/>
        <w:jc w:val="both"/>
      </w:pPr>
      <w:r w:rsidRPr="0022356B">
        <w:rPr>
          <w:iCs/>
        </w:rPr>
        <w:t xml:space="preserve">Рентгенография </w:t>
      </w:r>
      <w:r w:rsidRPr="0022356B">
        <w:t xml:space="preserve">и </w:t>
      </w:r>
      <w:r w:rsidRPr="0022356B">
        <w:rPr>
          <w:iCs/>
        </w:rPr>
        <w:t xml:space="preserve">томография </w:t>
      </w:r>
      <w:r w:rsidRPr="0022356B">
        <w:t xml:space="preserve">отражают точную картину гортани в какой-то момент ее работы, не раскрывая характера движений голосовых складок. </w:t>
      </w:r>
      <w:r w:rsidRPr="0022356B">
        <w:rPr>
          <w:snapToGrid w:val="0"/>
        </w:rPr>
        <w:t>Различные рентгеновские исследования применяются преимущественно для диагностики опухолей, изменений в состоянии хрящей.</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Электромиография главным образом регистрирует функцию наружных мышц гортани. Для изучения колебаний голосовых складок необходимо вводить игольчатый электрод в толщу мышцы, что вряд ли применимо в повседневной практике.</w:t>
      </w:r>
    </w:p>
    <w:p w:rsidR="008A434D" w:rsidRPr="0022356B" w:rsidRDefault="008A434D" w:rsidP="008A434D">
      <w:pPr>
        <w:pStyle w:val="a9"/>
        <w:spacing w:before="0" w:beforeAutospacing="0" w:after="0" w:afterAutospacing="0"/>
        <w:ind w:firstLine="709"/>
        <w:jc w:val="both"/>
      </w:pPr>
      <w:r w:rsidRPr="0022356B">
        <w:t xml:space="preserve">В последнее время находит все большее применение новый метод исследования голосового аппарата – </w:t>
      </w:r>
      <w:proofErr w:type="spellStart"/>
      <w:r w:rsidRPr="0022356B">
        <w:rPr>
          <w:iCs/>
        </w:rPr>
        <w:t>глоттография</w:t>
      </w:r>
      <w:proofErr w:type="spellEnd"/>
      <w:r w:rsidRPr="0022356B">
        <w:rPr>
          <w:iCs/>
        </w:rPr>
        <w:t xml:space="preserve">. </w:t>
      </w:r>
      <w:proofErr w:type="spellStart"/>
      <w:r w:rsidRPr="0022356B">
        <w:t>Глоттограф</w:t>
      </w:r>
      <w:proofErr w:type="spellEnd"/>
      <w:r w:rsidRPr="0022356B">
        <w:t xml:space="preserve"> был сконструирован французским физиологом Ф. Фабром в 1957 г. Принцип работы прибора основан на изменении сопротивления токов ультравысокой частоты, подаваемых на гортань. Проходя через гортань, ток изменяет свою силу в соответствии с колебаниями голосовых складок. Смыкание понижает сопротивление, размыкание — усиливает. Изменения силы тока фиксируются на экране осциллографа в виде кривой (</w:t>
      </w:r>
      <w:proofErr w:type="spellStart"/>
      <w:r w:rsidRPr="0022356B">
        <w:t>глоттограммы</w:t>
      </w:r>
      <w:proofErr w:type="spellEnd"/>
      <w:r w:rsidRPr="0022356B">
        <w:t xml:space="preserve">). Таким образом, на </w:t>
      </w:r>
      <w:proofErr w:type="spellStart"/>
      <w:r w:rsidRPr="0022356B">
        <w:t>глоттограмме</w:t>
      </w:r>
      <w:proofErr w:type="spellEnd"/>
      <w:r w:rsidRPr="0022356B">
        <w:t xml:space="preserve"> наблюдаются фазы колебаний голосовых складок в форме их электрического аналога. Данный метод позволяет наблюдать колебания голосовых складок в процессе естественной фонации, не причиняя болезненных или неприятных ощущений испытуемому. Метод Ф. Фабра применяют физиологи, врачи, вокальные педагоги, лингвисты, логопеды. </w:t>
      </w:r>
      <w:proofErr w:type="spellStart"/>
      <w:r w:rsidRPr="0022356B">
        <w:t>Глоттография</w:t>
      </w:r>
      <w:proofErr w:type="spellEnd"/>
      <w:r w:rsidRPr="0022356B">
        <w:t xml:space="preserve"> объективно оценивает динамические изменения голосового аппарата в процессе коррекционно-восстановительного обучения и по завершении его.</w:t>
      </w:r>
    </w:p>
    <w:p w:rsidR="008A434D" w:rsidRPr="0022356B" w:rsidRDefault="008A434D" w:rsidP="008A434D">
      <w:pPr>
        <w:shd w:val="clear" w:color="auto" w:fill="FFFFFF"/>
        <w:ind w:firstLine="709"/>
        <w:jc w:val="both"/>
        <w:rPr>
          <w:rFonts w:ascii="Times New Roman" w:hAnsi="Times New Roman"/>
          <w:snapToGrid w:val="0"/>
          <w:sz w:val="24"/>
          <w:szCs w:val="24"/>
        </w:rPr>
      </w:pPr>
      <w:proofErr w:type="spellStart"/>
      <w:r w:rsidRPr="0022356B">
        <w:rPr>
          <w:rFonts w:ascii="Times New Roman" w:hAnsi="Times New Roman"/>
          <w:snapToGrid w:val="0"/>
          <w:sz w:val="24"/>
          <w:szCs w:val="24"/>
        </w:rPr>
        <w:t>Глоттографическая</w:t>
      </w:r>
      <w:proofErr w:type="spellEnd"/>
      <w:r w:rsidRPr="0022356B">
        <w:rPr>
          <w:rFonts w:ascii="Times New Roman" w:hAnsi="Times New Roman"/>
          <w:snapToGrid w:val="0"/>
          <w:sz w:val="24"/>
          <w:szCs w:val="24"/>
        </w:rPr>
        <w:t xml:space="preserve"> кривая у людей со здоровым голосовым аппаратом име</w:t>
      </w:r>
      <w:r w:rsidR="00D42D92" w:rsidRPr="0022356B">
        <w:rPr>
          <w:rFonts w:ascii="Times New Roman" w:hAnsi="Times New Roman"/>
          <w:snapToGrid w:val="0"/>
          <w:sz w:val="24"/>
          <w:szCs w:val="24"/>
        </w:rPr>
        <w:t>ет</w:t>
      </w:r>
      <w:r w:rsidRPr="0022356B">
        <w:rPr>
          <w:rFonts w:ascii="Times New Roman" w:hAnsi="Times New Roman"/>
          <w:snapToGrid w:val="0"/>
          <w:sz w:val="24"/>
          <w:szCs w:val="24"/>
        </w:rPr>
        <w:t xml:space="preserve"> четко выраженную периодичность; по циклам кривой можно было судить о равномерных колебательных движениях голосовых складок, фазы их раскрытия были чуть больше фаз закрытия, а максимального раскрытия примерно равнялись фазам контакта.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У пациентов с выраженной голосовой патологией различной природы обнаружива</w:t>
      </w:r>
      <w:r w:rsidR="00D42D92" w:rsidRPr="0022356B">
        <w:rPr>
          <w:rFonts w:ascii="Times New Roman" w:hAnsi="Times New Roman"/>
          <w:snapToGrid w:val="0"/>
          <w:sz w:val="24"/>
          <w:szCs w:val="24"/>
        </w:rPr>
        <w:t>ется</w:t>
      </w:r>
      <w:r w:rsidRPr="0022356B">
        <w:rPr>
          <w:rFonts w:ascii="Times New Roman" w:hAnsi="Times New Roman"/>
          <w:snapToGrid w:val="0"/>
          <w:sz w:val="24"/>
          <w:szCs w:val="24"/>
        </w:rPr>
        <w:t xml:space="preserve"> неоднородность циклов кривой с дополнительными зубцами в фазах, преобладанием фаз раскрытия и максимального раскрытия над фазами закрытия и контакта голосовых складок.</w:t>
      </w:r>
    </w:p>
    <w:p w:rsidR="008A434D" w:rsidRPr="0022356B" w:rsidRDefault="008A434D" w:rsidP="008A434D">
      <w:pPr>
        <w:pStyle w:val="a8"/>
        <w:ind w:firstLine="709"/>
        <w:rPr>
          <w:sz w:val="24"/>
          <w:szCs w:val="24"/>
        </w:rPr>
      </w:pPr>
      <w:r w:rsidRPr="0022356B">
        <w:rPr>
          <w:sz w:val="24"/>
          <w:szCs w:val="24"/>
        </w:rPr>
        <w:t>Анализ акустических характеристик голоса</w:t>
      </w:r>
    </w:p>
    <w:p w:rsidR="008A434D" w:rsidRPr="0022356B" w:rsidRDefault="008A434D" w:rsidP="008A434D">
      <w:pPr>
        <w:pStyle w:val="a8"/>
        <w:ind w:firstLine="709"/>
        <w:rPr>
          <w:sz w:val="24"/>
          <w:szCs w:val="24"/>
        </w:rPr>
      </w:pPr>
      <w:r w:rsidRPr="0022356B">
        <w:rPr>
          <w:sz w:val="24"/>
          <w:szCs w:val="24"/>
        </w:rPr>
        <w:t xml:space="preserve">Изучение интенсивности звучания: Используется аппаратура: </w:t>
      </w:r>
      <w:proofErr w:type="spellStart"/>
      <w:r w:rsidRPr="0022356B">
        <w:rPr>
          <w:sz w:val="24"/>
          <w:szCs w:val="24"/>
        </w:rPr>
        <w:t>шумометр</w:t>
      </w:r>
      <w:proofErr w:type="spellEnd"/>
      <w:r w:rsidRPr="0022356B">
        <w:rPr>
          <w:sz w:val="24"/>
          <w:szCs w:val="24"/>
        </w:rPr>
        <w:t>, измерительные приборы типа “</w:t>
      </w:r>
      <w:r w:rsidRPr="0022356B">
        <w:rPr>
          <w:sz w:val="24"/>
          <w:szCs w:val="24"/>
          <w:lang w:val="en-US"/>
        </w:rPr>
        <w:t>Vocal</w:t>
      </w:r>
      <w:r w:rsidRPr="0022356B">
        <w:rPr>
          <w:sz w:val="24"/>
          <w:szCs w:val="24"/>
        </w:rPr>
        <w:t xml:space="preserve"> 2”, “Видимая речь” и др. (приборы, позволяющие анализировать частоты). Записывается звучание голоса, неоднократно, с интервалами 3 – 5 минут, вычисляются средние показатели. </w:t>
      </w:r>
    </w:p>
    <w:p w:rsidR="008A434D" w:rsidRPr="0022356B" w:rsidRDefault="008A434D" w:rsidP="008A434D">
      <w:pPr>
        <w:pStyle w:val="a8"/>
        <w:ind w:firstLine="709"/>
        <w:rPr>
          <w:sz w:val="24"/>
          <w:szCs w:val="24"/>
        </w:rPr>
      </w:pPr>
      <w:r w:rsidRPr="0022356B">
        <w:rPr>
          <w:sz w:val="24"/>
          <w:szCs w:val="24"/>
        </w:rPr>
        <w:t>Измерение частоты фонации: Также используется компьютерная программа “Видимая речь” (модули “Высота” и “Спектр”). Испытуемый длительно произносит заданный звук. На экране дисплея в зависимости от высоты голоса “ртуть на градуснике” поднимается при изменении высоты звучания. Индикатор фиксирует границы частотного диапазона.</w:t>
      </w:r>
    </w:p>
    <w:p w:rsidR="008A434D" w:rsidRPr="0022356B" w:rsidRDefault="008A434D" w:rsidP="008A434D">
      <w:pPr>
        <w:pStyle w:val="a8"/>
        <w:ind w:firstLine="709"/>
        <w:rPr>
          <w:sz w:val="24"/>
          <w:szCs w:val="24"/>
        </w:rPr>
      </w:pPr>
      <w:r w:rsidRPr="0022356B">
        <w:rPr>
          <w:sz w:val="24"/>
          <w:szCs w:val="24"/>
        </w:rPr>
        <w:t xml:space="preserve">Спектральный анализ гласных звуков: Проводится с использованием электроакустических методов – спектрометрии. Первоначально проводится запись голоса на высокочувствительную магнитную пленку в </w:t>
      </w:r>
      <w:proofErr w:type="spellStart"/>
      <w:r w:rsidRPr="0022356B">
        <w:rPr>
          <w:sz w:val="24"/>
          <w:szCs w:val="24"/>
        </w:rPr>
        <w:t>звукоизолированном</w:t>
      </w:r>
      <w:proofErr w:type="spellEnd"/>
      <w:r w:rsidRPr="0022356B">
        <w:rPr>
          <w:sz w:val="24"/>
          <w:szCs w:val="24"/>
        </w:rPr>
        <w:t xml:space="preserve"> помещении, после чего речевой материал подвергается спектрографическому анализу, когда дается оценка разных параметров звука. Для оценки интонационных особенностей речи используется прибор </w:t>
      </w:r>
      <w:proofErr w:type="spellStart"/>
      <w:r w:rsidRPr="0022356B">
        <w:rPr>
          <w:sz w:val="24"/>
          <w:szCs w:val="24"/>
        </w:rPr>
        <w:t>интонограф</w:t>
      </w:r>
      <w:proofErr w:type="spellEnd"/>
      <w:r w:rsidRPr="0022356B">
        <w:rPr>
          <w:sz w:val="24"/>
          <w:szCs w:val="24"/>
        </w:rPr>
        <w:t xml:space="preserve">. Магнитофонные записи пропускают через осциллограф. </w:t>
      </w:r>
    </w:p>
    <w:p w:rsidR="008A434D" w:rsidRPr="0022356B" w:rsidRDefault="008A434D" w:rsidP="008A434D">
      <w:pPr>
        <w:pStyle w:val="a8"/>
        <w:ind w:firstLine="709"/>
        <w:rPr>
          <w:sz w:val="24"/>
          <w:szCs w:val="24"/>
        </w:rPr>
      </w:pPr>
      <w:r w:rsidRPr="0022356B">
        <w:rPr>
          <w:sz w:val="24"/>
          <w:szCs w:val="24"/>
        </w:rPr>
        <w:t>Определение “голосового поля”</w:t>
      </w:r>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t xml:space="preserve">Одним из методов исследования голоса является определение профиля речевого голоса или голосового поля. Его сущность заключается в регистрации уровня звукового давления в зависимости от изменения интенсивности голоса, что дает представление о динамическом  диапазоне. Динамический диапазон служит важнейшим показателем </w:t>
      </w:r>
      <w:r w:rsidRPr="0022356B">
        <w:rPr>
          <w:rFonts w:ascii="Times New Roman" w:hAnsi="Times New Roman"/>
          <w:sz w:val="24"/>
          <w:szCs w:val="24"/>
        </w:rPr>
        <w:lastRenderedPageBreak/>
        <w:t xml:space="preserve">владением голосом. Изменение интенсивности и высоты основного тона определяют такие качества, как гибкость и мелодичность. Известно, что монотонная речь затрудняет восприятие слушателями и является частой причиной более быстрого перенапряжения голоса. </w:t>
      </w:r>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t xml:space="preserve">Исследование проводиться в помещении с нормальной акустикой, фоновый шум не превышал 40 дБ. Интенсивность речевого голоса или уровень звукового давления (УЗД) определяется с помощью прибора </w:t>
      </w:r>
      <w:r w:rsidRPr="0022356B">
        <w:rPr>
          <w:rFonts w:ascii="Times New Roman" w:hAnsi="Times New Roman"/>
          <w:sz w:val="24"/>
          <w:szCs w:val="24"/>
          <w:lang w:val="en-US"/>
        </w:rPr>
        <w:t>SM</w:t>
      </w:r>
      <w:r w:rsidRPr="0022356B">
        <w:rPr>
          <w:rFonts w:ascii="Times New Roman" w:hAnsi="Times New Roman"/>
          <w:sz w:val="24"/>
          <w:szCs w:val="24"/>
        </w:rPr>
        <w:t xml:space="preserve"> </w:t>
      </w:r>
      <w:r w:rsidRPr="0022356B">
        <w:rPr>
          <w:rFonts w:ascii="Times New Roman" w:hAnsi="Times New Roman"/>
          <w:sz w:val="24"/>
          <w:szCs w:val="24"/>
          <w:lang w:val="en-US"/>
        </w:rPr>
        <w:t>O</w:t>
      </w:r>
      <w:r w:rsidRPr="0022356B">
        <w:rPr>
          <w:rFonts w:ascii="Times New Roman" w:hAnsi="Times New Roman"/>
          <w:sz w:val="24"/>
          <w:szCs w:val="24"/>
        </w:rPr>
        <w:t>3 фирмы «</w:t>
      </w:r>
      <w:proofErr w:type="spellStart"/>
      <w:r w:rsidRPr="0022356B">
        <w:rPr>
          <w:rFonts w:ascii="Times New Roman" w:hAnsi="Times New Roman"/>
          <w:sz w:val="24"/>
          <w:szCs w:val="24"/>
          <w:lang w:val="en-US"/>
        </w:rPr>
        <w:t>Atmos</w:t>
      </w:r>
      <w:proofErr w:type="spellEnd"/>
      <w:r w:rsidRPr="0022356B">
        <w:rPr>
          <w:rFonts w:ascii="Times New Roman" w:hAnsi="Times New Roman"/>
          <w:sz w:val="24"/>
          <w:szCs w:val="24"/>
        </w:rPr>
        <w:t xml:space="preserve">». При проведении исследования испытуемый находится в вертикальном положении, стоя, микрофон расположен на расстоянии 30 см от губ. Согласно инструкции к прибору необходимо начать беглый счет с цифры двадцать. Вначале числа произносятся тихо, затем постепенно увеличивается интенсивность голоса до максимально громкого произнесения. При этом дисплее точечного сигнала высвечиваются данные уровня звукового давления, которые заносятся на специальный бланк </w:t>
      </w:r>
      <w:proofErr w:type="spellStart"/>
      <w:r w:rsidRPr="0022356B">
        <w:rPr>
          <w:rFonts w:ascii="Times New Roman" w:hAnsi="Times New Roman"/>
          <w:sz w:val="24"/>
          <w:szCs w:val="24"/>
        </w:rPr>
        <w:t>фонетограммы</w:t>
      </w:r>
      <w:proofErr w:type="spellEnd"/>
      <w:r w:rsidRPr="0022356B">
        <w:rPr>
          <w:rFonts w:ascii="Times New Roman" w:hAnsi="Times New Roman"/>
          <w:sz w:val="24"/>
          <w:szCs w:val="24"/>
        </w:rPr>
        <w:t>. Линия, соединяющая полученные координаты, образует профиль речевого голоса. Графический рисунок (фигуру) называют голосовым полем. Он показывает основные акустические параметры певческого голоса: тоновый диапазона, динамический диапазон и площадь голосового поля как характеристику голосовых возможностей исследуемого. Площадь данной фигуры напрямую связано с функциональным состоянием голосового аппарата: чем меньше площадь, тем ниже возможности голоса, а при  заболеваниях голосового аппарата – выражение нарушение.</w:t>
      </w:r>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t xml:space="preserve">Другой вариант проведения методики: </w:t>
      </w:r>
      <w:proofErr w:type="spellStart"/>
      <w:r w:rsidRPr="0022356B">
        <w:rPr>
          <w:rFonts w:ascii="Times New Roman" w:hAnsi="Times New Roman"/>
          <w:sz w:val="24"/>
          <w:szCs w:val="24"/>
        </w:rPr>
        <w:t>пропевать</w:t>
      </w:r>
      <w:proofErr w:type="spellEnd"/>
      <w:r w:rsidRPr="0022356B">
        <w:rPr>
          <w:rFonts w:ascii="Times New Roman" w:hAnsi="Times New Roman"/>
          <w:sz w:val="24"/>
          <w:szCs w:val="24"/>
        </w:rPr>
        <w:t xml:space="preserve"> гласную “а” длительностью не менее 2 секунд. Тихое пение (</w:t>
      </w:r>
      <w:proofErr w:type="spellStart"/>
      <w:r w:rsidRPr="0022356B">
        <w:rPr>
          <w:rFonts w:ascii="Times New Roman" w:hAnsi="Times New Roman"/>
          <w:sz w:val="24"/>
          <w:szCs w:val="24"/>
          <w:lang w:val="en-US"/>
        </w:rPr>
        <w:t>panissimo</w:t>
      </w:r>
      <w:proofErr w:type="spellEnd"/>
      <w:r w:rsidRPr="0022356B">
        <w:rPr>
          <w:rFonts w:ascii="Times New Roman" w:hAnsi="Times New Roman"/>
          <w:sz w:val="24"/>
          <w:szCs w:val="24"/>
        </w:rPr>
        <w:t>) перед очень громким (</w:t>
      </w:r>
      <w:r w:rsidRPr="0022356B">
        <w:rPr>
          <w:rFonts w:ascii="Times New Roman" w:hAnsi="Times New Roman"/>
          <w:sz w:val="24"/>
          <w:szCs w:val="24"/>
          <w:lang w:val="en-US"/>
        </w:rPr>
        <w:t>fortissimo</w:t>
      </w:r>
      <w:r w:rsidRPr="0022356B">
        <w:rPr>
          <w:rFonts w:ascii="Times New Roman" w:hAnsi="Times New Roman"/>
          <w:sz w:val="24"/>
          <w:szCs w:val="24"/>
        </w:rPr>
        <w:t xml:space="preserve">). При исследовании тон задается на пианино. Испытуемый воспроизводит заданный тон с соответствующей частотой насколько возможно тихо. Затем задается следующий тон, который </w:t>
      </w:r>
      <w:proofErr w:type="spellStart"/>
      <w:r w:rsidRPr="0022356B">
        <w:rPr>
          <w:rFonts w:ascii="Times New Roman" w:hAnsi="Times New Roman"/>
          <w:sz w:val="24"/>
          <w:szCs w:val="24"/>
        </w:rPr>
        <w:t>пропевается</w:t>
      </w:r>
      <w:proofErr w:type="spellEnd"/>
      <w:r w:rsidRPr="0022356B">
        <w:rPr>
          <w:rFonts w:ascii="Times New Roman" w:hAnsi="Times New Roman"/>
          <w:sz w:val="24"/>
          <w:szCs w:val="24"/>
        </w:rPr>
        <w:t xml:space="preserve"> аналогичным образом, и так продолжают до пределов диапазона, присущего голосу исследуемого. Таким же образом исполняется данный звукоряд в пределах диапазона насколько возможно громко. При этом на цифровом и точечном дисплее прибора высвечиваются данные уровня звукового давление. Исследование проводится на гласной «а». Это объясняется тем, что звук «а» позволяет лучше всего расслабить голосовой аппарат от излишнего напряжения, обладает наибольшей интенсивностью, и поэтому его образование требует наименьших усилий. Помимо этого, гласный «а» является самым распространенным  звуком, с которого большинство вокальных педагогов начинают воспитывать голос.</w:t>
      </w:r>
    </w:p>
    <w:p w:rsidR="008A434D" w:rsidRPr="0022356B" w:rsidRDefault="008A434D" w:rsidP="008A434D">
      <w:pPr>
        <w:pStyle w:val="a8"/>
        <w:ind w:firstLine="709"/>
        <w:jc w:val="center"/>
        <w:rPr>
          <w:sz w:val="24"/>
          <w:szCs w:val="24"/>
        </w:rPr>
      </w:pPr>
      <w:r w:rsidRPr="0022356B">
        <w:rPr>
          <w:sz w:val="24"/>
          <w:szCs w:val="24"/>
        </w:rPr>
        <w:t>Логопедическое обследование</w:t>
      </w:r>
    </w:p>
    <w:p w:rsidR="008A434D" w:rsidRPr="0022356B" w:rsidRDefault="008A434D" w:rsidP="008A434D">
      <w:pPr>
        <w:pStyle w:val="2"/>
        <w:spacing w:before="0"/>
        <w:ind w:firstLine="709"/>
        <w:jc w:val="both"/>
        <w:rPr>
          <w:rFonts w:ascii="Times New Roman" w:hAnsi="Times New Roman" w:cs="Times New Roman"/>
          <w:b w:val="0"/>
          <w:color w:val="auto"/>
          <w:sz w:val="24"/>
          <w:szCs w:val="24"/>
        </w:rPr>
      </w:pPr>
      <w:bookmarkStart w:id="1" w:name="_Toc211873231"/>
      <w:proofErr w:type="spellStart"/>
      <w:r w:rsidRPr="0022356B">
        <w:rPr>
          <w:rFonts w:ascii="Times New Roman" w:hAnsi="Times New Roman" w:cs="Times New Roman"/>
          <w:b w:val="0"/>
          <w:snapToGrid w:val="0"/>
          <w:color w:val="auto"/>
          <w:sz w:val="24"/>
          <w:szCs w:val="24"/>
        </w:rPr>
        <w:t>Аудитивная</w:t>
      </w:r>
      <w:proofErr w:type="spellEnd"/>
      <w:r w:rsidRPr="0022356B">
        <w:rPr>
          <w:rFonts w:ascii="Times New Roman" w:hAnsi="Times New Roman" w:cs="Times New Roman"/>
          <w:b w:val="0"/>
          <w:snapToGrid w:val="0"/>
          <w:color w:val="auto"/>
          <w:sz w:val="24"/>
          <w:szCs w:val="24"/>
        </w:rPr>
        <w:t xml:space="preserve"> оценка голоса</w:t>
      </w:r>
      <w:bookmarkEnd w:id="1"/>
      <w:r w:rsidRPr="0022356B">
        <w:rPr>
          <w:rFonts w:ascii="Times New Roman" w:hAnsi="Times New Roman" w:cs="Times New Roman"/>
          <w:b w:val="0"/>
          <w:snapToGrid w:val="0"/>
          <w:color w:val="auto"/>
          <w:sz w:val="24"/>
          <w:szCs w:val="24"/>
        </w:rPr>
        <w:t xml:space="preserve">. </w:t>
      </w:r>
      <w:r w:rsidRPr="0022356B">
        <w:rPr>
          <w:rFonts w:ascii="Times New Roman" w:hAnsi="Times New Roman" w:cs="Times New Roman"/>
          <w:b w:val="0"/>
          <w:color w:val="auto"/>
          <w:sz w:val="24"/>
          <w:szCs w:val="24"/>
        </w:rPr>
        <w:t>При определении характерных особенностей голоса особое внимание обращается на:</w:t>
      </w:r>
    </w:p>
    <w:p w:rsidR="008A434D" w:rsidRPr="0022356B" w:rsidRDefault="008A434D" w:rsidP="008A434D">
      <w:pPr>
        <w:pStyle w:val="a8"/>
        <w:numPr>
          <w:ilvl w:val="0"/>
          <w:numId w:val="33"/>
        </w:numPr>
        <w:ind w:left="0" w:firstLine="709"/>
        <w:rPr>
          <w:sz w:val="24"/>
          <w:szCs w:val="24"/>
        </w:rPr>
      </w:pPr>
      <w:r w:rsidRPr="0022356B">
        <w:rPr>
          <w:sz w:val="24"/>
          <w:szCs w:val="24"/>
        </w:rPr>
        <w:t xml:space="preserve">его интенсивность – </w:t>
      </w:r>
      <w:r w:rsidRPr="0022356B">
        <w:rPr>
          <w:sz w:val="24"/>
          <w:szCs w:val="24"/>
          <w:lang w:val="en-US"/>
        </w:rPr>
        <w:t>…..</w:t>
      </w:r>
    </w:p>
    <w:p w:rsidR="008A434D" w:rsidRPr="0022356B" w:rsidRDefault="008A434D" w:rsidP="008A434D">
      <w:pPr>
        <w:pStyle w:val="a8"/>
        <w:numPr>
          <w:ilvl w:val="0"/>
          <w:numId w:val="33"/>
        </w:numPr>
        <w:ind w:left="0" w:firstLine="709"/>
        <w:rPr>
          <w:sz w:val="24"/>
          <w:szCs w:val="24"/>
        </w:rPr>
      </w:pPr>
      <w:r w:rsidRPr="0022356B">
        <w:rPr>
          <w:sz w:val="24"/>
          <w:szCs w:val="24"/>
        </w:rPr>
        <w:t xml:space="preserve">характер </w:t>
      </w:r>
      <w:proofErr w:type="spellStart"/>
      <w:r w:rsidRPr="0022356B">
        <w:rPr>
          <w:sz w:val="24"/>
          <w:szCs w:val="24"/>
        </w:rPr>
        <w:t>голособразования</w:t>
      </w:r>
      <w:proofErr w:type="spellEnd"/>
      <w:r w:rsidRPr="0022356B">
        <w:rPr>
          <w:sz w:val="24"/>
          <w:szCs w:val="24"/>
        </w:rPr>
        <w:t xml:space="preserve"> и атаку голоса – …..</w:t>
      </w:r>
    </w:p>
    <w:p w:rsidR="008A434D" w:rsidRPr="0022356B" w:rsidRDefault="008A434D" w:rsidP="008A434D">
      <w:pPr>
        <w:pStyle w:val="a8"/>
        <w:numPr>
          <w:ilvl w:val="0"/>
          <w:numId w:val="33"/>
        </w:numPr>
        <w:ind w:left="0" w:firstLine="709"/>
        <w:rPr>
          <w:sz w:val="24"/>
          <w:szCs w:val="24"/>
        </w:rPr>
      </w:pPr>
      <w:r w:rsidRPr="0022356B">
        <w:rPr>
          <w:sz w:val="24"/>
          <w:szCs w:val="24"/>
        </w:rPr>
        <w:t xml:space="preserve">тональность звучания – </w:t>
      </w:r>
      <w:r w:rsidRPr="0022356B">
        <w:rPr>
          <w:sz w:val="24"/>
          <w:szCs w:val="24"/>
          <w:lang w:val="en-US"/>
        </w:rPr>
        <w:t>….</w:t>
      </w:r>
    </w:p>
    <w:p w:rsidR="008A434D" w:rsidRPr="0022356B" w:rsidRDefault="008A434D" w:rsidP="008A434D">
      <w:pPr>
        <w:pStyle w:val="a8"/>
        <w:numPr>
          <w:ilvl w:val="0"/>
          <w:numId w:val="33"/>
        </w:numPr>
        <w:ind w:left="0" w:firstLine="709"/>
        <w:rPr>
          <w:sz w:val="24"/>
          <w:szCs w:val="24"/>
        </w:rPr>
      </w:pPr>
      <w:r w:rsidRPr="0022356B">
        <w:rPr>
          <w:sz w:val="24"/>
          <w:szCs w:val="24"/>
        </w:rPr>
        <w:t>тембр –</w:t>
      </w:r>
      <w:r w:rsidRPr="0022356B">
        <w:rPr>
          <w:sz w:val="24"/>
          <w:szCs w:val="24"/>
          <w:lang w:val="en-US"/>
        </w:rPr>
        <w:t>….</w:t>
      </w:r>
      <w:r w:rsidRPr="0022356B">
        <w:rPr>
          <w:sz w:val="24"/>
          <w:szCs w:val="24"/>
        </w:rPr>
        <w:t>.</w:t>
      </w:r>
    </w:p>
    <w:p w:rsidR="008A434D" w:rsidRPr="0022356B" w:rsidRDefault="008A434D" w:rsidP="008A434D">
      <w:pPr>
        <w:pStyle w:val="a9"/>
        <w:spacing w:before="0" w:beforeAutospacing="0" w:after="0" w:afterAutospacing="0"/>
        <w:ind w:firstLine="709"/>
        <w:jc w:val="both"/>
      </w:pPr>
      <w:r w:rsidRPr="0022356B">
        <w:t>Логопед изучает качество звучания измененного голоса – охриплость, падение силы, звучности, напряжение наружных мышц шеи, появление рефлекторного кашля, прорывов звучного голоса или, наоборот, полное его выпадение, тип дыхания. По характеру звучания голоса опытный логопед может определить этиологию и механизмы нарушения.</w:t>
      </w:r>
    </w:p>
    <w:p w:rsidR="008A434D" w:rsidRPr="0022356B" w:rsidRDefault="008A434D" w:rsidP="008A434D">
      <w:pPr>
        <w:pStyle w:val="a8"/>
        <w:ind w:firstLine="709"/>
        <w:rPr>
          <w:sz w:val="24"/>
          <w:szCs w:val="24"/>
        </w:rPr>
      </w:pPr>
      <w:r w:rsidRPr="0022356B">
        <w:rPr>
          <w:sz w:val="24"/>
          <w:szCs w:val="24"/>
        </w:rPr>
        <w:tab/>
        <w:t>Исследование проводят с использованием различного речевого материала:</w:t>
      </w:r>
    </w:p>
    <w:p w:rsidR="008A434D" w:rsidRPr="0022356B" w:rsidRDefault="008A434D" w:rsidP="008A434D">
      <w:pPr>
        <w:pStyle w:val="a8"/>
        <w:numPr>
          <w:ilvl w:val="0"/>
          <w:numId w:val="34"/>
        </w:numPr>
        <w:ind w:left="0" w:firstLine="709"/>
        <w:rPr>
          <w:sz w:val="24"/>
          <w:szCs w:val="24"/>
        </w:rPr>
      </w:pPr>
      <w:proofErr w:type="spellStart"/>
      <w:r w:rsidRPr="0022356B">
        <w:rPr>
          <w:sz w:val="24"/>
          <w:szCs w:val="24"/>
          <w:lang w:val="en-US"/>
        </w:rPr>
        <w:t>изолированных</w:t>
      </w:r>
      <w:proofErr w:type="spellEnd"/>
      <w:r w:rsidRPr="0022356B">
        <w:rPr>
          <w:sz w:val="24"/>
          <w:szCs w:val="24"/>
          <w:lang w:val="en-US"/>
        </w:rPr>
        <w:t xml:space="preserve"> </w:t>
      </w:r>
      <w:proofErr w:type="spellStart"/>
      <w:r w:rsidRPr="0022356B">
        <w:rPr>
          <w:sz w:val="24"/>
          <w:szCs w:val="24"/>
          <w:lang w:val="en-US"/>
        </w:rPr>
        <w:t>звуков</w:t>
      </w:r>
      <w:proofErr w:type="spellEnd"/>
      <w:r w:rsidRPr="0022356B">
        <w:rPr>
          <w:sz w:val="24"/>
          <w:szCs w:val="24"/>
          <w:lang w:val="en-US"/>
        </w:rPr>
        <w:t xml:space="preserve">, </w:t>
      </w:r>
      <w:proofErr w:type="spellStart"/>
      <w:r w:rsidRPr="0022356B">
        <w:rPr>
          <w:sz w:val="24"/>
          <w:szCs w:val="24"/>
          <w:lang w:val="en-US"/>
        </w:rPr>
        <w:t>слогов</w:t>
      </w:r>
      <w:proofErr w:type="spellEnd"/>
      <w:r w:rsidRPr="0022356B">
        <w:rPr>
          <w:sz w:val="24"/>
          <w:szCs w:val="24"/>
          <w:lang w:val="en-US"/>
        </w:rPr>
        <w:t xml:space="preserve">, </w:t>
      </w:r>
      <w:proofErr w:type="spellStart"/>
      <w:r w:rsidRPr="0022356B">
        <w:rPr>
          <w:sz w:val="24"/>
          <w:szCs w:val="24"/>
          <w:lang w:val="en-US"/>
        </w:rPr>
        <w:t>слов</w:t>
      </w:r>
      <w:proofErr w:type="spellEnd"/>
      <w:r w:rsidRPr="0022356B">
        <w:rPr>
          <w:sz w:val="24"/>
          <w:szCs w:val="24"/>
          <w:lang w:val="en-US"/>
        </w:rPr>
        <w:t xml:space="preserve">, </w:t>
      </w:r>
      <w:proofErr w:type="spellStart"/>
      <w:r w:rsidRPr="0022356B">
        <w:rPr>
          <w:sz w:val="24"/>
          <w:szCs w:val="24"/>
          <w:lang w:val="en-US"/>
        </w:rPr>
        <w:t>предложений</w:t>
      </w:r>
      <w:proofErr w:type="spellEnd"/>
    </w:p>
    <w:p w:rsidR="008A434D" w:rsidRPr="0022356B" w:rsidRDefault="008A434D" w:rsidP="008A434D">
      <w:pPr>
        <w:pStyle w:val="a8"/>
        <w:numPr>
          <w:ilvl w:val="0"/>
          <w:numId w:val="34"/>
        </w:numPr>
        <w:ind w:left="0" w:firstLine="709"/>
        <w:rPr>
          <w:sz w:val="24"/>
          <w:szCs w:val="24"/>
        </w:rPr>
      </w:pPr>
      <w:proofErr w:type="spellStart"/>
      <w:r w:rsidRPr="0022356B">
        <w:rPr>
          <w:sz w:val="24"/>
          <w:szCs w:val="24"/>
          <w:lang w:val="en-US"/>
        </w:rPr>
        <w:t>вопросно-ответной</w:t>
      </w:r>
      <w:proofErr w:type="spellEnd"/>
      <w:r w:rsidRPr="0022356B">
        <w:rPr>
          <w:sz w:val="24"/>
          <w:szCs w:val="24"/>
          <w:lang w:val="en-US"/>
        </w:rPr>
        <w:t xml:space="preserve"> </w:t>
      </w:r>
      <w:proofErr w:type="spellStart"/>
      <w:r w:rsidRPr="0022356B">
        <w:rPr>
          <w:sz w:val="24"/>
          <w:szCs w:val="24"/>
          <w:lang w:val="en-US"/>
        </w:rPr>
        <w:t>формы</w:t>
      </w:r>
      <w:proofErr w:type="spellEnd"/>
      <w:r w:rsidRPr="0022356B">
        <w:rPr>
          <w:sz w:val="24"/>
          <w:szCs w:val="24"/>
          <w:lang w:val="en-US"/>
        </w:rPr>
        <w:t xml:space="preserve"> </w:t>
      </w:r>
      <w:proofErr w:type="spellStart"/>
      <w:r w:rsidRPr="0022356B">
        <w:rPr>
          <w:sz w:val="24"/>
          <w:szCs w:val="24"/>
          <w:lang w:val="en-US"/>
        </w:rPr>
        <w:t>речи</w:t>
      </w:r>
      <w:proofErr w:type="spellEnd"/>
    </w:p>
    <w:p w:rsidR="008A434D" w:rsidRPr="0022356B" w:rsidRDefault="008A434D" w:rsidP="008A434D">
      <w:pPr>
        <w:pStyle w:val="a8"/>
        <w:numPr>
          <w:ilvl w:val="0"/>
          <w:numId w:val="34"/>
        </w:numPr>
        <w:ind w:left="0" w:firstLine="709"/>
        <w:rPr>
          <w:sz w:val="24"/>
          <w:szCs w:val="24"/>
        </w:rPr>
      </w:pPr>
      <w:r w:rsidRPr="0022356B">
        <w:rPr>
          <w:sz w:val="24"/>
          <w:szCs w:val="24"/>
        </w:rPr>
        <w:t xml:space="preserve">чтения ритмизированных и </w:t>
      </w:r>
      <w:proofErr w:type="spellStart"/>
      <w:r w:rsidRPr="0022356B">
        <w:rPr>
          <w:sz w:val="24"/>
          <w:szCs w:val="24"/>
        </w:rPr>
        <w:t>произаических</w:t>
      </w:r>
      <w:proofErr w:type="spellEnd"/>
      <w:r w:rsidRPr="0022356B">
        <w:rPr>
          <w:sz w:val="24"/>
          <w:szCs w:val="24"/>
        </w:rPr>
        <w:t xml:space="preserve"> текстов.</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Обследование детей требует особого подхода. Дошкольники и даже младшие школьники обычно не осознают нарушений своего голоса, они как бы «не слышат» себя и никаких жалоб не предъявляют, ничего определенного о развитии своего дефекта рассказать не могут. Не всегда нарушенный голос ребенка замечают родители и педагоги.</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lastRenderedPageBreak/>
        <w:t>Зависимость голоса человека от его эмоционального состояния не требует доказательств, поэтому и о голосе ребенка можно получить наиболее полное представление только при условии хорошего контакта с ним, его доверия к логопеду и заинтересованности в занятиях. Многократные и разнообразные по форме приемы обследования позволяют выявить картину функционального состояния голосового аппарата.</w:t>
      </w:r>
    </w:p>
    <w:p w:rsidR="008A434D" w:rsidRPr="0022356B" w:rsidRDefault="008A434D" w:rsidP="008A434D">
      <w:pPr>
        <w:shd w:val="clear" w:color="auto" w:fill="FFFFFF"/>
        <w:ind w:firstLine="709"/>
        <w:jc w:val="both"/>
        <w:rPr>
          <w:rFonts w:ascii="Times New Roman" w:hAnsi="Times New Roman"/>
          <w:snapToGrid w:val="0"/>
          <w:sz w:val="24"/>
          <w:szCs w:val="24"/>
        </w:rPr>
      </w:pPr>
      <w:proofErr w:type="spellStart"/>
      <w:r w:rsidRPr="0022356B">
        <w:rPr>
          <w:rFonts w:ascii="Times New Roman" w:hAnsi="Times New Roman"/>
          <w:snapToGrid w:val="0"/>
          <w:sz w:val="24"/>
          <w:szCs w:val="24"/>
        </w:rPr>
        <w:t>Аудитивная</w:t>
      </w:r>
      <w:proofErr w:type="spellEnd"/>
      <w:r w:rsidRPr="0022356B">
        <w:rPr>
          <w:rFonts w:ascii="Times New Roman" w:hAnsi="Times New Roman"/>
          <w:snapToGrid w:val="0"/>
          <w:sz w:val="24"/>
          <w:szCs w:val="24"/>
        </w:rPr>
        <w:t xml:space="preserve"> оценка голоса проводится в беседах с детьми в непринужденной обстановке, во время наблюдений за ними в режимные моменты или в играх со сверстниками и, конечно, при целенаправленном обследовании. Принимая во внимание тесную связь голосовой и психической функций, следует учитывать настроение детей, знать особенности их обычного поведения. </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Экспериментальные задания предлагаются ребенку в игровой форме, которая должна соответствовать его возрастным возможностям и интересам. Выполняя их, дети демонстрируют звучание голоса при произнесении гласных, слогов, слов, отдельных предложений, в свободном рассказе, при повторении стихотворений, во время участия в организованных инсценировках. Речевой материал для выявления состояния голоса должен содержать максимальный набор гласных, сонорных и звонких согласных звуков.</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В.И. Филимонова (1990) предложила методику исследования состояния голоса дошкольников:</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1. Проверка акустических характеристик голоса (высоты, окраски звука) и интонации при произнесении как изолированных гласных, согласных, так и их сочетаний.</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Изолированные гласные предлагаются в следующей последовательности: [а, о, у, э, и]. Именно при такой последовательности увеличивается плотность смыкания голосовых складок (на [а] охриплость может не появиться, а на [и] </w:t>
      </w:r>
      <w:r w:rsidRPr="0022356B">
        <w:rPr>
          <w:rFonts w:ascii="Times New Roman" w:hAnsi="Times New Roman"/>
          <w:sz w:val="24"/>
          <w:szCs w:val="24"/>
        </w:rPr>
        <w:t>–</w:t>
      </w:r>
      <w:r w:rsidRPr="0022356B">
        <w:rPr>
          <w:rFonts w:ascii="Times New Roman" w:hAnsi="Times New Roman"/>
          <w:snapToGrid w:val="0"/>
          <w:sz w:val="24"/>
          <w:szCs w:val="24"/>
        </w:rPr>
        <w:t xml:space="preserve"> появится). Кроме того, увеличивается возвратный импеданс </w:t>
      </w:r>
      <w:r w:rsidRPr="0022356B">
        <w:rPr>
          <w:rFonts w:ascii="Times New Roman" w:hAnsi="Times New Roman"/>
          <w:sz w:val="24"/>
          <w:szCs w:val="24"/>
        </w:rPr>
        <w:t>–</w:t>
      </w:r>
      <w:r w:rsidRPr="0022356B">
        <w:rPr>
          <w:rFonts w:ascii="Times New Roman" w:hAnsi="Times New Roman"/>
          <w:snapToGrid w:val="0"/>
          <w:sz w:val="24"/>
          <w:szCs w:val="24"/>
        </w:rPr>
        <w:t xml:space="preserve"> соотношение </w:t>
      </w:r>
      <w:proofErr w:type="spellStart"/>
      <w:r w:rsidRPr="0022356B">
        <w:rPr>
          <w:rFonts w:ascii="Times New Roman" w:hAnsi="Times New Roman"/>
          <w:snapToGrid w:val="0"/>
          <w:sz w:val="24"/>
          <w:szCs w:val="24"/>
        </w:rPr>
        <w:t>надскладочного</w:t>
      </w:r>
      <w:proofErr w:type="spellEnd"/>
      <w:r w:rsidRPr="0022356B">
        <w:rPr>
          <w:rFonts w:ascii="Times New Roman" w:hAnsi="Times New Roman"/>
          <w:snapToGrid w:val="0"/>
          <w:sz w:val="24"/>
          <w:szCs w:val="24"/>
        </w:rPr>
        <w:t xml:space="preserve"> и </w:t>
      </w:r>
      <w:proofErr w:type="spellStart"/>
      <w:r w:rsidRPr="0022356B">
        <w:rPr>
          <w:rFonts w:ascii="Times New Roman" w:hAnsi="Times New Roman"/>
          <w:snapToGrid w:val="0"/>
          <w:sz w:val="24"/>
          <w:szCs w:val="24"/>
        </w:rPr>
        <w:t>подскладочного</w:t>
      </w:r>
      <w:proofErr w:type="spellEnd"/>
      <w:r w:rsidRPr="0022356B">
        <w:rPr>
          <w:rFonts w:ascii="Times New Roman" w:hAnsi="Times New Roman"/>
          <w:snapToGrid w:val="0"/>
          <w:sz w:val="24"/>
          <w:szCs w:val="24"/>
        </w:rPr>
        <w:t xml:space="preserve"> давления воздушной струи.</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Изучение особенностей произнесения звуков происходит в условиях их многократного звучания (например, укачивания куклы «а-а-а» и т.п.), во время которого легко выявляется интонационная характеристика голоса: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[а] </w:t>
      </w:r>
      <w:r w:rsidRPr="0022356B">
        <w:rPr>
          <w:rFonts w:ascii="Times New Roman" w:hAnsi="Times New Roman"/>
          <w:sz w:val="24"/>
          <w:szCs w:val="24"/>
        </w:rPr>
        <w:t>–</w:t>
      </w:r>
      <w:r w:rsidRPr="0022356B">
        <w:rPr>
          <w:rFonts w:ascii="Times New Roman" w:hAnsi="Times New Roman"/>
          <w:snapToGrid w:val="0"/>
          <w:sz w:val="24"/>
          <w:szCs w:val="24"/>
        </w:rPr>
        <w:t xml:space="preserve"> проверяется при выполнении ребенком инструкции: «Как нужно укачивать куклу!». В случае если он не может самостоятельно выполнить задание, логопед показывает необходимые движения и произносит «а-а-а», затем просит ребенка повторить их;</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[о] </w:t>
      </w:r>
      <w:r w:rsidRPr="0022356B">
        <w:rPr>
          <w:rFonts w:ascii="Times New Roman" w:hAnsi="Times New Roman"/>
          <w:sz w:val="24"/>
          <w:szCs w:val="24"/>
        </w:rPr>
        <w:t>–</w:t>
      </w:r>
      <w:r w:rsidRPr="0022356B">
        <w:rPr>
          <w:rFonts w:ascii="Times New Roman" w:hAnsi="Times New Roman"/>
          <w:snapToGrid w:val="0"/>
          <w:sz w:val="24"/>
          <w:szCs w:val="24"/>
        </w:rPr>
        <w:t xml:space="preserve"> в ответ на инструкцию: «Покажи, как стонет человек, у которого что-нибудь болит»;</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[у] </w:t>
      </w:r>
      <w:r w:rsidRPr="0022356B">
        <w:rPr>
          <w:rFonts w:ascii="Times New Roman" w:hAnsi="Times New Roman"/>
          <w:sz w:val="24"/>
          <w:szCs w:val="24"/>
        </w:rPr>
        <w:t>–</w:t>
      </w:r>
      <w:r w:rsidRPr="0022356B">
        <w:rPr>
          <w:rFonts w:ascii="Times New Roman" w:hAnsi="Times New Roman"/>
          <w:snapToGrid w:val="0"/>
          <w:sz w:val="24"/>
          <w:szCs w:val="24"/>
        </w:rPr>
        <w:t xml:space="preserve"> при выполнении задания: «Покажи, как звучит самолет в воздухе»;</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[э] </w:t>
      </w:r>
      <w:r w:rsidRPr="0022356B">
        <w:rPr>
          <w:rFonts w:ascii="Times New Roman" w:hAnsi="Times New Roman"/>
          <w:sz w:val="24"/>
          <w:szCs w:val="24"/>
        </w:rPr>
        <w:t>–</w:t>
      </w:r>
      <w:r w:rsidRPr="0022356B">
        <w:rPr>
          <w:rFonts w:ascii="Times New Roman" w:hAnsi="Times New Roman"/>
          <w:snapToGrid w:val="0"/>
          <w:sz w:val="24"/>
          <w:szCs w:val="24"/>
        </w:rPr>
        <w:t xml:space="preserve"> при повторении вслед за логопедом коротких слов эй, это, эхо;</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[и-а] </w:t>
      </w:r>
      <w:r w:rsidRPr="0022356B">
        <w:rPr>
          <w:rFonts w:ascii="Times New Roman" w:hAnsi="Times New Roman"/>
          <w:sz w:val="24"/>
          <w:szCs w:val="24"/>
        </w:rPr>
        <w:t>–</w:t>
      </w:r>
      <w:r w:rsidRPr="0022356B">
        <w:rPr>
          <w:rFonts w:ascii="Times New Roman" w:hAnsi="Times New Roman"/>
          <w:snapToGrid w:val="0"/>
          <w:sz w:val="24"/>
          <w:szCs w:val="24"/>
        </w:rPr>
        <w:t xml:space="preserve"> в ответ на просьбу: «Покажи, как кричит маленький ослик».</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Аналогичным способом проверяются характеристики голоса при выполнении следующих инструкций </w:t>
      </w:r>
      <w:r w:rsidRPr="0022356B">
        <w:rPr>
          <w:rFonts w:ascii="Times New Roman" w:hAnsi="Times New Roman"/>
          <w:sz w:val="24"/>
          <w:szCs w:val="24"/>
        </w:rPr>
        <w:t>–</w:t>
      </w:r>
      <w:r w:rsidRPr="0022356B">
        <w:rPr>
          <w:rFonts w:ascii="Times New Roman" w:hAnsi="Times New Roman"/>
          <w:snapToGrid w:val="0"/>
          <w:sz w:val="24"/>
          <w:szCs w:val="24"/>
        </w:rPr>
        <w:t xml:space="preserve"> «Покажи,</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рычит собака, если ей что-нибудь не нравится» </w:t>
      </w:r>
      <w:r w:rsidRPr="0022356B">
        <w:rPr>
          <w:rFonts w:ascii="Times New Roman" w:hAnsi="Times New Roman"/>
          <w:sz w:val="24"/>
          <w:szCs w:val="24"/>
        </w:rPr>
        <w:t>–</w:t>
      </w:r>
      <w:r w:rsidRPr="0022356B">
        <w:rPr>
          <w:rFonts w:ascii="Times New Roman" w:hAnsi="Times New Roman"/>
          <w:snapToGrid w:val="0"/>
          <w:sz w:val="24"/>
          <w:szCs w:val="24"/>
        </w:rPr>
        <w:t xml:space="preserve"> [р];</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звенит комар </w:t>
      </w:r>
      <w:r w:rsidRPr="0022356B">
        <w:rPr>
          <w:rFonts w:ascii="Times New Roman" w:hAnsi="Times New Roman"/>
          <w:sz w:val="24"/>
          <w:szCs w:val="24"/>
        </w:rPr>
        <w:t>–</w:t>
      </w:r>
      <w:r w:rsidRPr="0022356B">
        <w:rPr>
          <w:rFonts w:ascii="Times New Roman" w:hAnsi="Times New Roman"/>
          <w:snapToGrid w:val="0"/>
          <w:sz w:val="24"/>
          <w:szCs w:val="24"/>
        </w:rPr>
        <w:t xml:space="preserve"> [з];</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жужжит жук весной </w:t>
      </w:r>
      <w:r w:rsidRPr="0022356B">
        <w:rPr>
          <w:rFonts w:ascii="Times New Roman" w:hAnsi="Times New Roman"/>
          <w:sz w:val="24"/>
          <w:szCs w:val="24"/>
        </w:rPr>
        <w:t>–</w:t>
      </w:r>
      <w:r w:rsidRPr="0022356B">
        <w:rPr>
          <w:rFonts w:ascii="Times New Roman" w:hAnsi="Times New Roman"/>
          <w:snapToGrid w:val="0"/>
          <w:sz w:val="24"/>
          <w:szCs w:val="24"/>
        </w:rPr>
        <w:t xml:space="preserve"> [ж];</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лает собака, когда не подпускает чужих к дому </w:t>
      </w:r>
      <w:r w:rsidRPr="0022356B">
        <w:rPr>
          <w:rFonts w:ascii="Times New Roman" w:hAnsi="Times New Roman"/>
          <w:sz w:val="24"/>
          <w:szCs w:val="24"/>
        </w:rPr>
        <w:t>–</w:t>
      </w:r>
      <w:r w:rsidRPr="0022356B">
        <w:rPr>
          <w:rFonts w:ascii="Times New Roman" w:hAnsi="Times New Roman"/>
          <w:snapToGrid w:val="0"/>
          <w:sz w:val="24"/>
          <w:szCs w:val="24"/>
        </w:rPr>
        <w:t xml:space="preserve"> [</w:t>
      </w:r>
      <w:proofErr w:type="spellStart"/>
      <w:r w:rsidRPr="0022356B">
        <w:rPr>
          <w:rFonts w:ascii="Times New Roman" w:hAnsi="Times New Roman"/>
          <w:snapToGrid w:val="0"/>
          <w:sz w:val="24"/>
          <w:szCs w:val="24"/>
        </w:rPr>
        <w:t>ав</w:t>
      </w:r>
      <w:proofErr w:type="spellEnd"/>
      <w:r w:rsidRPr="0022356B">
        <w:rPr>
          <w:rFonts w:ascii="Times New Roman" w:hAnsi="Times New Roman"/>
          <w:snapToGrid w:val="0"/>
          <w:sz w:val="24"/>
          <w:szCs w:val="24"/>
        </w:rPr>
        <w:t>];</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вздыхает старенькая бабушка </w:t>
      </w:r>
      <w:r w:rsidRPr="0022356B">
        <w:rPr>
          <w:rFonts w:ascii="Times New Roman" w:hAnsi="Times New Roman"/>
          <w:sz w:val="24"/>
          <w:szCs w:val="24"/>
        </w:rPr>
        <w:t>–</w:t>
      </w:r>
      <w:r w:rsidRPr="0022356B">
        <w:rPr>
          <w:rFonts w:ascii="Times New Roman" w:hAnsi="Times New Roman"/>
          <w:snapToGrid w:val="0"/>
          <w:sz w:val="24"/>
          <w:szCs w:val="24"/>
        </w:rPr>
        <w:t xml:space="preserve"> [ох];</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мычит корова </w:t>
      </w:r>
      <w:r w:rsidRPr="0022356B">
        <w:rPr>
          <w:rFonts w:ascii="Times New Roman" w:hAnsi="Times New Roman"/>
          <w:sz w:val="24"/>
          <w:szCs w:val="24"/>
        </w:rPr>
        <w:t>–</w:t>
      </w:r>
      <w:r w:rsidRPr="0022356B">
        <w:rPr>
          <w:rFonts w:ascii="Times New Roman" w:hAnsi="Times New Roman"/>
          <w:snapToGrid w:val="0"/>
          <w:sz w:val="24"/>
          <w:szCs w:val="24"/>
        </w:rPr>
        <w:t xml:space="preserve"> [</w:t>
      </w:r>
      <w:proofErr w:type="spellStart"/>
      <w:r w:rsidRPr="0022356B">
        <w:rPr>
          <w:rFonts w:ascii="Times New Roman" w:hAnsi="Times New Roman"/>
          <w:snapToGrid w:val="0"/>
          <w:sz w:val="24"/>
          <w:szCs w:val="24"/>
        </w:rPr>
        <w:t>му</w:t>
      </w:r>
      <w:proofErr w:type="spellEnd"/>
      <w:r w:rsidRPr="0022356B">
        <w:rPr>
          <w:rFonts w:ascii="Times New Roman" w:hAnsi="Times New Roman"/>
          <w:snapToGrid w:val="0"/>
          <w:sz w:val="24"/>
          <w:szCs w:val="24"/>
        </w:rPr>
        <w:t>];</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мычит теленок, который потерял маму </w:t>
      </w:r>
      <w:r w:rsidRPr="0022356B">
        <w:rPr>
          <w:rFonts w:ascii="Times New Roman" w:hAnsi="Times New Roman"/>
          <w:sz w:val="24"/>
          <w:szCs w:val="24"/>
        </w:rPr>
        <w:t>–</w:t>
      </w:r>
      <w:r w:rsidRPr="0022356B">
        <w:rPr>
          <w:rFonts w:ascii="Times New Roman" w:hAnsi="Times New Roman"/>
          <w:snapToGrid w:val="0"/>
          <w:sz w:val="24"/>
          <w:szCs w:val="24"/>
        </w:rPr>
        <w:t xml:space="preserve"> (жалобно) [</w:t>
      </w:r>
      <w:proofErr w:type="spellStart"/>
      <w:r w:rsidRPr="0022356B">
        <w:rPr>
          <w:rFonts w:ascii="Times New Roman" w:hAnsi="Times New Roman"/>
          <w:snapToGrid w:val="0"/>
          <w:sz w:val="24"/>
          <w:szCs w:val="24"/>
        </w:rPr>
        <w:t>ме</w:t>
      </w:r>
      <w:proofErr w:type="spellEnd"/>
      <w:r w:rsidRPr="0022356B">
        <w:rPr>
          <w:rFonts w:ascii="Times New Roman" w:hAnsi="Times New Roman"/>
          <w:snapToGrid w:val="0"/>
          <w:sz w:val="24"/>
          <w:szCs w:val="24"/>
        </w:rPr>
        <w:t>];</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как пищат мышки  (тихо) [пи];</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мурлычет взрослый кот </w:t>
      </w:r>
      <w:r w:rsidRPr="0022356B">
        <w:rPr>
          <w:rFonts w:ascii="Times New Roman" w:hAnsi="Times New Roman"/>
          <w:sz w:val="24"/>
          <w:szCs w:val="24"/>
        </w:rPr>
        <w:t>–</w:t>
      </w:r>
      <w:r w:rsidRPr="0022356B">
        <w:rPr>
          <w:rFonts w:ascii="Times New Roman" w:hAnsi="Times New Roman"/>
          <w:snapToGrid w:val="0"/>
          <w:sz w:val="24"/>
          <w:szCs w:val="24"/>
        </w:rPr>
        <w:t xml:space="preserve"> [</w:t>
      </w:r>
      <w:proofErr w:type="spellStart"/>
      <w:r w:rsidRPr="0022356B">
        <w:rPr>
          <w:rFonts w:ascii="Times New Roman" w:hAnsi="Times New Roman"/>
          <w:snapToGrid w:val="0"/>
          <w:sz w:val="24"/>
          <w:szCs w:val="24"/>
        </w:rPr>
        <w:t>мурр</w:t>
      </w:r>
      <w:proofErr w:type="spellEnd"/>
      <w:r w:rsidRPr="0022356B">
        <w:rPr>
          <w:rFonts w:ascii="Times New Roman" w:hAnsi="Times New Roman"/>
          <w:snapToGrid w:val="0"/>
          <w:sz w:val="24"/>
          <w:szCs w:val="24"/>
        </w:rPr>
        <w:t>];</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мяукает маленький котенок </w:t>
      </w:r>
      <w:r w:rsidRPr="0022356B">
        <w:rPr>
          <w:rFonts w:ascii="Times New Roman" w:hAnsi="Times New Roman"/>
          <w:sz w:val="24"/>
          <w:szCs w:val="24"/>
        </w:rPr>
        <w:t>–</w:t>
      </w:r>
      <w:r w:rsidRPr="0022356B">
        <w:rPr>
          <w:rFonts w:ascii="Times New Roman" w:hAnsi="Times New Roman"/>
          <w:snapToGrid w:val="0"/>
          <w:sz w:val="24"/>
          <w:szCs w:val="24"/>
        </w:rPr>
        <w:t xml:space="preserve"> [мяу];</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кричит петушок </w:t>
      </w:r>
      <w:r w:rsidRPr="0022356B">
        <w:rPr>
          <w:rFonts w:ascii="Times New Roman" w:hAnsi="Times New Roman"/>
          <w:sz w:val="24"/>
          <w:szCs w:val="24"/>
        </w:rPr>
        <w:t>–</w:t>
      </w:r>
      <w:r w:rsidRPr="0022356B">
        <w:rPr>
          <w:rFonts w:ascii="Times New Roman" w:hAnsi="Times New Roman"/>
          <w:snapToGrid w:val="0"/>
          <w:sz w:val="24"/>
          <w:szCs w:val="24"/>
        </w:rPr>
        <w:t xml:space="preserve"> [ку-ка-ре-ку];</w:t>
      </w:r>
    </w:p>
    <w:p w:rsidR="008A434D" w:rsidRPr="0022356B" w:rsidRDefault="008A434D" w:rsidP="008A434D">
      <w:pPr>
        <w:shd w:val="clear" w:color="auto" w:fill="FFFFFF"/>
        <w:jc w:val="both"/>
        <w:rPr>
          <w:rFonts w:ascii="Times New Roman" w:hAnsi="Times New Roman"/>
          <w:snapToGrid w:val="0"/>
          <w:sz w:val="24"/>
          <w:szCs w:val="24"/>
        </w:rPr>
      </w:pPr>
      <w:r w:rsidRPr="0022356B">
        <w:rPr>
          <w:rFonts w:ascii="Times New Roman" w:hAnsi="Times New Roman"/>
          <w:snapToGrid w:val="0"/>
          <w:sz w:val="24"/>
          <w:szCs w:val="24"/>
        </w:rPr>
        <w:t xml:space="preserve">как тикают часики </w:t>
      </w:r>
      <w:r w:rsidRPr="0022356B">
        <w:rPr>
          <w:rFonts w:ascii="Times New Roman" w:hAnsi="Times New Roman"/>
          <w:sz w:val="24"/>
          <w:szCs w:val="24"/>
        </w:rPr>
        <w:t>–</w:t>
      </w:r>
      <w:r w:rsidRPr="0022356B">
        <w:rPr>
          <w:rFonts w:ascii="Times New Roman" w:hAnsi="Times New Roman"/>
          <w:snapToGrid w:val="0"/>
          <w:sz w:val="24"/>
          <w:szCs w:val="24"/>
        </w:rPr>
        <w:t xml:space="preserve"> [тик-так].</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lastRenderedPageBreak/>
        <w:t>В каждом случае, когда ребенок затрудняется в выполнении задания, логопед показывает ему образец.</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2. Произнесение слов, обозначающих название той или иной предметной картинки. При выборе картинок учитывается максимальный набор в их названиях гласных и сонорных: мак, малина, мыло, машина, лимон, дом, самолет, юла, лиса, мел.</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3. Повторение за логопедом коротких фраз типа: Мама мыла Милу. Мила любила молоко. Нина ела малину. Мама купила лимон.</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4. Произнесение тех же фраз с различной интонацией </w:t>
      </w:r>
      <w:r w:rsidRPr="0022356B">
        <w:rPr>
          <w:rFonts w:ascii="Times New Roman" w:hAnsi="Times New Roman"/>
          <w:sz w:val="24"/>
          <w:szCs w:val="24"/>
        </w:rPr>
        <w:t>–</w:t>
      </w:r>
      <w:r w:rsidRPr="0022356B">
        <w:rPr>
          <w:rFonts w:ascii="Times New Roman" w:hAnsi="Times New Roman"/>
          <w:snapToGrid w:val="0"/>
          <w:sz w:val="24"/>
          <w:szCs w:val="24"/>
        </w:rPr>
        <w:t xml:space="preserve"> утвердительной, вопросительной и восклицательной.</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5. Произнесение тех же фраз с вопросительной интонацией с логическим ударением на разных словах. Например: Мама мыла Милу? Мама мыла Милу? Мама мыла Милу?</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6. Чтение наизусть коротких стихотворений:</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Мама мыла Милу мылом, </w:t>
      </w:r>
      <w:r w:rsidRPr="0022356B">
        <w:rPr>
          <w:rFonts w:ascii="Times New Roman" w:hAnsi="Times New Roman"/>
          <w:snapToGrid w:val="0"/>
          <w:sz w:val="24"/>
          <w:szCs w:val="24"/>
        </w:rPr>
        <w:tab/>
      </w:r>
      <w:r w:rsidRPr="0022356B">
        <w:rPr>
          <w:rFonts w:ascii="Times New Roman" w:hAnsi="Times New Roman"/>
          <w:snapToGrid w:val="0"/>
          <w:sz w:val="24"/>
          <w:szCs w:val="24"/>
        </w:rPr>
        <w:tab/>
        <w:t>Мыла Мила мишку мылом,</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Мила мыло не любила. </w:t>
      </w:r>
      <w:r w:rsidRPr="0022356B">
        <w:rPr>
          <w:rFonts w:ascii="Times New Roman" w:hAnsi="Times New Roman"/>
          <w:snapToGrid w:val="0"/>
          <w:sz w:val="24"/>
          <w:szCs w:val="24"/>
        </w:rPr>
        <w:tab/>
      </w:r>
      <w:r w:rsidRPr="0022356B">
        <w:rPr>
          <w:rFonts w:ascii="Times New Roman" w:hAnsi="Times New Roman"/>
          <w:snapToGrid w:val="0"/>
          <w:sz w:val="24"/>
          <w:szCs w:val="24"/>
        </w:rPr>
        <w:tab/>
        <w:t>Мила мыло уронила,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Уронила Мила мыло, </w:t>
      </w:r>
      <w:r w:rsidRPr="0022356B">
        <w:rPr>
          <w:rFonts w:ascii="Times New Roman" w:hAnsi="Times New Roman"/>
          <w:snapToGrid w:val="0"/>
          <w:sz w:val="24"/>
          <w:szCs w:val="24"/>
        </w:rPr>
        <w:tab/>
      </w:r>
      <w:r w:rsidRPr="0022356B">
        <w:rPr>
          <w:rFonts w:ascii="Times New Roman" w:hAnsi="Times New Roman"/>
          <w:snapToGrid w:val="0"/>
          <w:sz w:val="24"/>
          <w:szCs w:val="24"/>
        </w:rPr>
        <w:tab/>
        <w:t>Уронила Мила мыло,</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В мыльной пене утопила. </w:t>
      </w:r>
      <w:r w:rsidRPr="0022356B">
        <w:rPr>
          <w:rFonts w:ascii="Times New Roman" w:hAnsi="Times New Roman"/>
          <w:snapToGrid w:val="0"/>
          <w:sz w:val="24"/>
          <w:szCs w:val="24"/>
        </w:rPr>
        <w:tab/>
      </w:r>
      <w:r w:rsidRPr="0022356B">
        <w:rPr>
          <w:rFonts w:ascii="Times New Roman" w:hAnsi="Times New Roman"/>
          <w:snapToGrid w:val="0"/>
          <w:sz w:val="24"/>
          <w:szCs w:val="24"/>
        </w:rPr>
        <w:tab/>
        <w:t>Мишку Мила не домыла.</w:t>
      </w:r>
    </w:p>
    <w:p w:rsidR="008A434D" w:rsidRPr="0022356B" w:rsidRDefault="008A434D" w:rsidP="008A434D">
      <w:pPr>
        <w:shd w:val="clear" w:color="auto" w:fill="FFFFFF"/>
        <w:ind w:firstLine="709"/>
        <w:jc w:val="both"/>
        <w:rPr>
          <w:rFonts w:ascii="Times New Roman" w:hAnsi="Times New Roman"/>
          <w:snapToGrid w:val="0"/>
          <w:sz w:val="24"/>
          <w:szCs w:val="24"/>
        </w:rPr>
      </w:pP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Маланья-болтунья </w:t>
      </w: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t>Марину и Милу</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Болтала, выбалтывала, </w:t>
      </w:r>
      <w:r w:rsidRPr="0022356B">
        <w:rPr>
          <w:rFonts w:ascii="Times New Roman" w:hAnsi="Times New Roman"/>
          <w:snapToGrid w:val="0"/>
          <w:sz w:val="24"/>
          <w:szCs w:val="24"/>
        </w:rPr>
        <w:tab/>
      </w:r>
      <w:r w:rsidRPr="0022356B">
        <w:rPr>
          <w:rFonts w:ascii="Times New Roman" w:hAnsi="Times New Roman"/>
          <w:snapToGrid w:val="0"/>
          <w:sz w:val="24"/>
          <w:szCs w:val="24"/>
        </w:rPr>
        <w:tab/>
        <w:t>Малина манила,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Да не выболтала. </w:t>
      </w: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t>Марине и Миле</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t>Малина мила.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Ла-ла-ла </w:t>
      </w:r>
      <w:r w:rsidRPr="0022356B">
        <w:rPr>
          <w:rFonts w:ascii="Times New Roman" w:hAnsi="Times New Roman"/>
          <w:snapToGrid w:val="0"/>
          <w:sz w:val="24"/>
          <w:szCs w:val="24"/>
        </w:rPr>
        <w:tab/>
      </w:r>
      <w:r w:rsidRPr="0022356B">
        <w:rPr>
          <w:rFonts w:ascii="Times New Roman" w:hAnsi="Times New Roman"/>
          <w:snapToGrid w:val="0"/>
          <w:sz w:val="24"/>
          <w:szCs w:val="24"/>
        </w:rPr>
        <w:tab/>
        <w:t>Лу-</w:t>
      </w:r>
      <w:proofErr w:type="spellStart"/>
      <w:r w:rsidRPr="0022356B">
        <w:rPr>
          <w:rFonts w:ascii="Times New Roman" w:hAnsi="Times New Roman"/>
          <w:snapToGrid w:val="0"/>
          <w:sz w:val="24"/>
          <w:szCs w:val="24"/>
        </w:rPr>
        <w:t>лу</w:t>
      </w:r>
      <w:proofErr w:type="spellEnd"/>
      <w:r w:rsidRPr="0022356B">
        <w:rPr>
          <w:rFonts w:ascii="Times New Roman" w:hAnsi="Times New Roman"/>
          <w:snapToGrid w:val="0"/>
          <w:sz w:val="24"/>
          <w:szCs w:val="24"/>
        </w:rPr>
        <w:t>-</w:t>
      </w:r>
      <w:proofErr w:type="spellStart"/>
      <w:r w:rsidRPr="0022356B">
        <w:rPr>
          <w:rFonts w:ascii="Times New Roman" w:hAnsi="Times New Roman"/>
          <w:snapToGrid w:val="0"/>
          <w:sz w:val="24"/>
          <w:szCs w:val="24"/>
        </w:rPr>
        <w:t>лу</w:t>
      </w:r>
      <w:proofErr w:type="spellEnd"/>
      <w:r w:rsidRPr="0022356B">
        <w:rPr>
          <w:rFonts w:ascii="Times New Roman" w:hAnsi="Times New Roman"/>
          <w:snapToGrid w:val="0"/>
          <w:sz w:val="24"/>
          <w:szCs w:val="24"/>
        </w:rPr>
        <w:t xml:space="preserve"> </w:t>
      </w:r>
      <w:r w:rsidRPr="0022356B">
        <w:rPr>
          <w:rFonts w:ascii="Times New Roman" w:hAnsi="Times New Roman"/>
          <w:snapToGrid w:val="0"/>
          <w:sz w:val="24"/>
          <w:szCs w:val="24"/>
        </w:rPr>
        <w:tab/>
      </w:r>
      <w:r w:rsidRPr="0022356B">
        <w:rPr>
          <w:rFonts w:ascii="Times New Roman" w:hAnsi="Times New Roman"/>
          <w:snapToGrid w:val="0"/>
          <w:sz w:val="24"/>
          <w:szCs w:val="24"/>
        </w:rPr>
        <w:tab/>
      </w:r>
      <w:r w:rsidRPr="0022356B">
        <w:rPr>
          <w:rFonts w:ascii="Times New Roman" w:hAnsi="Times New Roman"/>
          <w:snapToGrid w:val="0"/>
          <w:sz w:val="24"/>
          <w:szCs w:val="24"/>
        </w:rPr>
        <w:tab/>
      </w:r>
      <w:proofErr w:type="spellStart"/>
      <w:r w:rsidRPr="0022356B">
        <w:rPr>
          <w:rFonts w:ascii="Times New Roman" w:hAnsi="Times New Roman"/>
          <w:snapToGrid w:val="0"/>
          <w:sz w:val="24"/>
          <w:szCs w:val="24"/>
        </w:rPr>
        <w:t>Ул-ул-ул</w:t>
      </w:r>
      <w:proofErr w:type="spellEnd"/>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Мила пол мела. </w:t>
      </w:r>
      <w:r w:rsidRPr="0022356B">
        <w:rPr>
          <w:rFonts w:ascii="Times New Roman" w:hAnsi="Times New Roman"/>
          <w:snapToGrid w:val="0"/>
          <w:sz w:val="24"/>
          <w:szCs w:val="24"/>
        </w:rPr>
        <w:tab/>
        <w:t xml:space="preserve">Слава взял пилу. </w:t>
      </w:r>
      <w:r w:rsidRPr="0022356B">
        <w:rPr>
          <w:rFonts w:ascii="Times New Roman" w:hAnsi="Times New Roman"/>
          <w:snapToGrid w:val="0"/>
          <w:sz w:val="24"/>
          <w:szCs w:val="24"/>
        </w:rPr>
        <w:tab/>
      </w:r>
      <w:r w:rsidRPr="0022356B">
        <w:rPr>
          <w:rFonts w:ascii="Times New Roman" w:hAnsi="Times New Roman"/>
          <w:snapToGrid w:val="0"/>
          <w:sz w:val="24"/>
          <w:szCs w:val="24"/>
        </w:rPr>
        <w:tab/>
        <w:t>Михаил уснул.</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7. </w:t>
      </w:r>
      <w:proofErr w:type="spellStart"/>
      <w:r w:rsidRPr="0022356B">
        <w:rPr>
          <w:rFonts w:ascii="Times New Roman" w:hAnsi="Times New Roman"/>
          <w:snapToGrid w:val="0"/>
          <w:sz w:val="24"/>
          <w:szCs w:val="24"/>
        </w:rPr>
        <w:t>Инсценирование</w:t>
      </w:r>
      <w:proofErr w:type="spellEnd"/>
      <w:r w:rsidRPr="0022356B">
        <w:rPr>
          <w:rFonts w:ascii="Times New Roman" w:hAnsi="Times New Roman"/>
          <w:snapToGrid w:val="0"/>
          <w:sz w:val="24"/>
          <w:szCs w:val="24"/>
        </w:rPr>
        <w:t xml:space="preserve"> сказок с целью проверки умения детей передавать голосовыми реакциями характер персонажей и интонационно оформлять собственную речь. Можно использовать русские народные сказки «Три медведя», «Волк и козлята», сказку В. </w:t>
      </w:r>
      <w:proofErr w:type="spellStart"/>
      <w:r w:rsidRPr="0022356B">
        <w:rPr>
          <w:rFonts w:ascii="Times New Roman" w:hAnsi="Times New Roman"/>
          <w:snapToGrid w:val="0"/>
          <w:sz w:val="24"/>
          <w:szCs w:val="24"/>
        </w:rPr>
        <w:t>Сутеева</w:t>
      </w:r>
      <w:proofErr w:type="spellEnd"/>
      <w:r w:rsidRPr="0022356B">
        <w:rPr>
          <w:rFonts w:ascii="Times New Roman" w:hAnsi="Times New Roman"/>
          <w:snapToGrid w:val="0"/>
          <w:sz w:val="24"/>
          <w:szCs w:val="24"/>
        </w:rPr>
        <w:t xml:space="preserve"> «Кто сказал мяу?» и др. Между детьми распределяются роли: они в соответствии с сюжетной последовательностью рассказывают сказку, при этом каждый должен имитировать голос персонажа.</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Очень важные сведения о состоянии голоса ребенка и о владении им интонацией дают наблюдения за его поведением и во время собственно логопедических занятий, и в среде сверстников </w:t>
      </w:r>
      <w:r w:rsidRPr="0022356B">
        <w:rPr>
          <w:rFonts w:ascii="Times New Roman" w:hAnsi="Times New Roman"/>
          <w:sz w:val="24"/>
          <w:szCs w:val="24"/>
        </w:rPr>
        <w:t>–</w:t>
      </w:r>
      <w:r w:rsidRPr="0022356B">
        <w:rPr>
          <w:rFonts w:ascii="Times New Roman" w:hAnsi="Times New Roman"/>
          <w:snapToGrid w:val="0"/>
          <w:sz w:val="24"/>
          <w:szCs w:val="24"/>
        </w:rPr>
        <w:t xml:space="preserve"> в процессе игр, на прогулках, в различные режимные моменты, т. е. в любой непринужденной ситуации и в беседах на различные доступные ребенку темы.</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 xml:space="preserve">При достаточно большом количестве известных в настоящее время инструментальных и объективных методов исследования, </w:t>
      </w:r>
      <w:proofErr w:type="spellStart"/>
      <w:r w:rsidRPr="0022356B">
        <w:rPr>
          <w:rFonts w:ascii="Times New Roman" w:hAnsi="Times New Roman"/>
          <w:snapToGrid w:val="0"/>
          <w:sz w:val="24"/>
          <w:szCs w:val="24"/>
        </w:rPr>
        <w:t>аудитивный</w:t>
      </w:r>
      <w:proofErr w:type="spellEnd"/>
      <w:r w:rsidRPr="0022356B">
        <w:rPr>
          <w:rFonts w:ascii="Times New Roman" w:hAnsi="Times New Roman"/>
          <w:snapToGrid w:val="0"/>
          <w:sz w:val="24"/>
          <w:szCs w:val="24"/>
        </w:rPr>
        <w:t xml:space="preserve"> метод оценки голоса по-прежнему остается главным и ведущим. Тренированное ухо специалиста способно улавливать малейшие оттенки нарушенного голоса, по которым ставится диагноз, часто более точный, чем при клиническом обследовании.</w:t>
      </w:r>
    </w:p>
    <w:p w:rsidR="008A434D" w:rsidRPr="0022356B" w:rsidRDefault="008A434D" w:rsidP="008A434D">
      <w:pPr>
        <w:shd w:val="clear" w:color="auto" w:fill="FFFFFF"/>
        <w:ind w:firstLine="709"/>
        <w:jc w:val="both"/>
        <w:rPr>
          <w:rFonts w:ascii="Times New Roman" w:hAnsi="Times New Roman"/>
          <w:snapToGrid w:val="0"/>
          <w:sz w:val="24"/>
          <w:szCs w:val="24"/>
        </w:rPr>
      </w:pPr>
      <w:r w:rsidRPr="0022356B">
        <w:rPr>
          <w:rFonts w:ascii="Times New Roman" w:hAnsi="Times New Roman"/>
          <w:snapToGrid w:val="0"/>
          <w:sz w:val="24"/>
          <w:szCs w:val="24"/>
        </w:rPr>
        <w:t>Кроме оценки собственно голоса логопед также проводит:</w:t>
      </w:r>
    </w:p>
    <w:p w:rsidR="008A434D" w:rsidRPr="0022356B" w:rsidRDefault="008A434D" w:rsidP="008A434D">
      <w:pPr>
        <w:pStyle w:val="a8"/>
        <w:ind w:firstLine="709"/>
        <w:rPr>
          <w:sz w:val="24"/>
          <w:szCs w:val="24"/>
        </w:rPr>
      </w:pPr>
      <w:r w:rsidRPr="0022356B">
        <w:rPr>
          <w:sz w:val="24"/>
          <w:szCs w:val="24"/>
        </w:rPr>
        <w:t>Изучение дыхания</w:t>
      </w:r>
    </w:p>
    <w:p w:rsidR="008A434D" w:rsidRPr="0022356B" w:rsidRDefault="008A434D" w:rsidP="008A434D">
      <w:pPr>
        <w:pStyle w:val="a8"/>
        <w:numPr>
          <w:ilvl w:val="0"/>
          <w:numId w:val="35"/>
        </w:numPr>
        <w:ind w:left="0" w:firstLine="709"/>
        <w:rPr>
          <w:sz w:val="24"/>
          <w:szCs w:val="24"/>
        </w:rPr>
      </w:pPr>
      <w:r w:rsidRPr="0022356B">
        <w:rPr>
          <w:sz w:val="24"/>
          <w:szCs w:val="24"/>
        </w:rPr>
        <w:t xml:space="preserve">тип дыхания (………………………….) – при наблюдении в процессе общения. </w:t>
      </w:r>
    </w:p>
    <w:p w:rsidR="008A434D" w:rsidRPr="0022356B" w:rsidRDefault="008A434D" w:rsidP="008A434D">
      <w:pPr>
        <w:pStyle w:val="a8"/>
        <w:numPr>
          <w:ilvl w:val="0"/>
          <w:numId w:val="35"/>
        </w:numPr>
        <w:ind w:left="0" w:firstLine="709"/>
        <w:rPr>
          <w:sz w:val="24"/>
          <w:szCs w:val="24"/>
        </w:rPr>
      </w:pPr>
      <w:proofErr w:type="spellStart"/>
      <w:r w:rsidRPr="0022356B">
        <w:rPr>
          <w:sz w:val="24"/>
          <w:szCs w:val="24"/>
          <w:lang w:val="en-US"/>
        </w:rPr>
        <w:t>координированность</w:t>
      </w:r>
      <w:proofErr w:type="spellEnd"/>
      <w:r w:rsidRPr="0022356B">
        <w:rPr>
          <w:sz w:val="24"/>
          <w:szCs w:val="24"/>
          <w:lang w:val="en-US"/>
        </w:rPr>
        <w:t xml:space="preserve"> </w:t>
      </w:r>
      <w:proofErr w:type="spellStart"/>
      <w:r w:rsidRPr="0022356B">
        <w:rPr>
          <w:sz w:val="24"/>
          <w:szCs w:val="24"/>
          <w:lang w:val="en-US"/>
        </w:rPr>
        <w:t>вдоха</w:t>
      </w:r>
      <w:proofErr w:type="spellEnd"/>
      <w:r w:rsidRPr="0022356B">
        <w:rPr>
          <w:sz w:val="24"/>
          <w:szCs w:val="24"/>
          <w:lang w:val="en-US"/>
        </w:rPr>
        <w:t xml:space="preserve"> и </w:t>
      </w:r>
      <w:proofErr w:type="spellStart"/>
      <w:r w:rsidRPr="0022356B">
        <w:rPr>
          <w:sz w:val="24"/>
          <w:szCs w:val="24"/>
          <w:lang w:val="en-US"/>
        </w:rPr>
        <w:t>выдоха</w:t>
      </w:r>
      <w:proofErr w:type="spellEnd"/>
    </w:p>
    <w:p w:rsidR="008A434D" w:rsidRPr="0022356B" w:rsidRDefault="008A434D" w:rsidP="008A434D">
      <w:pPr>
        <w:pStyle w:val="a8"/>
        <w:numPr>
          <w:ilvl w:val="0"/>
          <w:numId w:val="35"/>
        </w:numPr>
        <w:ind w:left="0" w:firstLine="709"/>
        <w:rPr>
          <w:sz w:val="24"/>
          <w:szCs w:val="24"/>
        </w:rPr>
      </w:pPr>
      <w:r w:rsidRPr="0022356B">
        <w:rPr>
          <w:sz w:val="24"/>
          <w:szCs w:val="24"/>
        </w:rPr>
        <w:t>их характер (через нос или рот, частоту вдохов)</w:t>
      </w:r>
    </w:p>
    <w:p w:rsidR="008A434D" w:rsidRPr="0022356B" w:rsidRDefault="008A434D" w:rsidP="008A434D">
      <w:pPr>
        <w:pStyle w:val="a8"/>
        <w:numPr>
          <w:ilvl w:val="0"/>
          <w:numId w:val="35"/>
        </w:numPr>
        <w:ind w:left="0" w:firstLine="709"/>
        <w:rPr>
          <w:sz w:val="24"/>
          <w:szCs w:val="24"/>
        </w:rPr>
      </w:pPr>
      <w:r w:rsidRPr="0022356B">
        <w:rPr>
          <w:sz w:val="24"/>
          <w:szCs w:val="24"/>
        </w:rPr>
        <w:t>распределение силы выдыхаемого воздуха во время речи</w:t>
      </w:r>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t xml:space="preserve">Для оценки фонационного дыхания, выносливости голоса определяется время максимальной фонации. Этот простой и легко выполнимый тест позволяет судить о состоянии голосовой щели. Известно, что продолжительность тона зависит, с одной стороны, от дыхания, а с другой – от тонуса голосовых складок. Время нормальной фонации – от 15 секунд. Уменьшение времени фонации свидетельствует о снижении тонуса голосовых складок, </w:t>
      </w:r>
      <w:proofErr w:type="spellStart"/>
      <w:r w:rsidRPr="0022356B">
        <w:rPr>
          <w:rFonts w:ascii="Times New Roman" w:hAnsi="Times New Roman"/>
          <w:sz w:val="24"/>
          <w:szCs w:val="24"/>
        </w:rPr>
        <w:t>несформированности</w:t>
      </w:r>
      <w:proofErr w:type="spellEnd"/>
      <w:r w:rsidRPr="0022356B">
        <w:rPr>
          <w:rFonts w:ascii="Times New Roman" w:hAnsi="Times New Roman"/>
          <w:sz w:val="24"/>
          <w:szCs w:val="24"/>
        </w:rPr>
        <w:t xml:space="preserve"> дыхательной опоры.</w:t>
      </w:r>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lastRenderedPageBreak/>
        <w:t xml:space="preserve">Определение времени максимальной фонации проводится следующим образом: испытуемому предлагается после вдоха длительно и без напряжения </w:t>
      </w:r>
      <w:proofErr w:type="spellStart"/>
      <w:r w:rsidRPr="0022356B">
        <w:rPr>
          <w:rFonts w:ascii="Times New Roman" w:hAnsi="Times New Roman"/>
          <w:sz w:val="24"/>
          <w:szCs w:val="24"/>
        </w:rPr>
        <w:t>фонировать</w:t>
      </w:r>
      <w:proofErr w:type="spellEnd"/>
      <w:r w:rsidRPr="0022356B">
        <w:rPr>
          <w:rFonts w:ascii="Times New Roman" w:hAnsi="Times New Roman"/>
          <w:sz w:val="24"/>
          <w:szCs w:val="24"/>
        </w:rPr>
        <w:t xml:space="preserve"> гласные на удобном для него уровне громкости и высоты. Измерение проводится при помощи электронного секундомера последовательно для гласных «а», «о», «и». </w:t>
      </w:r>
    </w:p>
    <w:p w:rsidR="008A434D" w:rsidRPr="0022356B" w:rsidRDefault="008A434D" w:rsidP="008A434D">
      <w:pPr>
        <w:pStyle w:val="a8"/>
        <w:ind w:firstLine="709"/>
        <w:rPr>
          <w:sz w:val="24"/>
          <w:szCs w:val="24"/>
        </w:rPr>
      </w:pPr>
      <w:r w:rsidRPr="0022356B">
        <w:rPr>
          <w:sz w:val="24"/>
          <w:szCs w:val="24"/>
        </w:rPr>
        <w:t xml:space="preserve">Изучение речевого слуха </w:t>
      </w:r>
      <w:r w:rsidR="00D42D92" w:rsidRPr="0022356B">
        <w:rPr>
          <w:sz w:val="24"/>
          <w:szCs w:val="24"/>
        </w:rPr>
        <w:t>(Е.Л. Черкасова</w:t>
      </w:r>
      <w:r w:rsidR="00D42D92" w:rsidRPr="0022356B">
        <w:rPr>
          <w:rStyle w:val="af1"/>
          <w:sz w:val="24"/>
          <w:szCs w:val="24"/>
        </w:rPr>
        <w:footnoteReference w:id="21"/>
      </w:r>
      <w:r w:rsidRPr="0022356B">
        <w:rPr>
          <w:sz w:val="24"/>
          <w:szCs w:val="24"/>
        </w:rPr>
        <w:t>):</w:t>
      </w:r>
    </w:p>
    <w:p w:rsidR="008A434D" w:rsidRPr="0022356B" w:rsidRDefault="008A434D" w:rsidP="008A434D">
      <w:pPr>
        <w:pStyle w:val="a8"/>
        <w:numPr>
          <w:ilvl w:val="0"/>
          <w:numId w:val="32"/>
        </w:numPr>
        <w:ind w:left="0" w:firstLine="709"/>
        <w:rPr>
          <w:sz w:val="24"/>
          <w:szCs w:val="24"/>
        </w:rPr>
      </w:pPr>
      <w:r w:rsidRPr="0022356B">
        <w:rPr>
          <w:sz w:val="24"/>
          <w:szCs w:val="24"/>
        </w:rPr>
        <w:t>восприятие ритмов и темпов</w:t>
      </w:r>
    </w:p>
    <w:p w:rsidR="008A434D" w:rsidRPr="0022356B" w:rsidRDefault="008A434D" w:rsidP="008A434D">
      <w:pPr>
        <w:pStyle w:val="a8"/>
        <w:numPr>
          <w:ilvl w:val="0"/>
          <w:numId w:val="32"/>
        </w:numPr>
        <w:ind w:left="0" w:firstLine="709"/>
        <w:rPr>
          <w:sz w:val="24"/>
          <w:szCs w:val="24"/>
        </w:rPr>
      </w:pPr>
      <w:r w:rsidRPr="0022356B">
        <w:rPr>
          <w:sz w:val="24"/>
          <w:szCs w:val="24"/>
        </w:rPr>
        <w:t xml:space="preserve">различение </w:t>
      </w:r>
      <w:proofErr w:type="spellStart"/>
      <w:r w:rsidRPr="0022356B">
        <w:rPr>
          <w:sz w:val="24"/>
          <w:szCs w:val="24"/>
        </w:rPr>
        <w:t>звукокомплексов</w:t>
      </w:r>
      <w:proofErr w:type="spellEnd"/>
      <w:r w:rsidRPr="0022356B">
        <w:rPr>
          <w:sz w:val="24"/>
          <w:szCs w:val="24"/>
        </w:rPr>
        <w:t>, слогов по таким акустическим характеристикам, как громкость, высота, длительность (фонетический слух)</w:t>
      </w:r>
    </w:p>
    <w:p w:rsidR="008A434D" w:rsidRPr="0022356B" w:rsidRDefault="008A434D" w:rsidP="008A434D">
      <w:pPr>
        <w:numPr>
          <w:ilvl w:val="0"/>
          <w:numId w:val="29"/>
        </w:numPr>
        <w:ind w:left="0" w:firstLine="709"/>
        <w:jc w:val="both"/>
        <w:rPr>
          <w:rFonts w:ascii="Times New Roman" w:hAnsi="Times New Roman"/>
          <w:sz w:val="24"/>
          <w:szCs w:val="24"/>
        </w:rPr>
      </w:pPr>
      <w:r w:rsidRPr="0022356B">
        <w:rPr>
          <w:rFonts w:ascii="Times New Roman" w:hAnsi="Times New Roman"/>
          <w:sz w:val="24"/>
          <w:szCs w:val="24"/>
        </w:rPr>
        <w:t>хлопнуть в ладоши, услышав тихие гласные звуки, и «спрятаться», если услышишь громкие звуки,</w:t>
      </w:r>
    </w:p>
    <w:p w:rsidR="008A434D" w:rsidRPr="0022356B" w:rsidRDefault="008A434D" w:rsidP="008A434D">
      <w:pPr>
        <w:numPr>
          <w:ilvl w:val="0"/>
          <w:numId w:val="29"/>
        </w:numPr>
        <w:ind w:left="0" w:firstLine="709"/>
        <w:jc w:val="both"/>
        <w:rPr>
          <w:rFonts w:ascii="Times New Roman" w:hAnsi="Times New Roman"/>
          <w:sz w:val="24"/>
          <w:szCs w:val="24"/>
        </w:rPr>
      </w:pPr>
      <w:r w:rsidRPr="0022356B">
        <w:rPr>
          <w:rFonts w:ascii="Times New Roman" w:hAnsi="Times New Roman"/>
          <w:sz w:val="24"/>
          <w:szCs w:val="24"/>
        </w:rPr>
        <w:t>движения руки, соответствующие понижению или понижению голоса учителя-логопеда,</w:t>
      </w:r>
    </w:p>
    <w:p w:rsidR="008A434D" w:rsidRPr="0022356B" w:rsidRDefault="008A434D" w:rsidP="008A434D">
      <w:pPr>
        <w:numPr>
          <w:ilvl w:val="0"/>
          <w:numId w:val="32"/>
        </w:numPr>
        <w:ind w:left="0" w:firstLine="709"/>
        <w:jc w:val="both"/>
        <w:rPr>
          <w:rFonts w:ascii="Times New Roman" w:hAnsi="Times New Roman"/>
          <w:sz w:val="24"/>
          <w:szCs w:val="24"/>
        </w:rPr>
      </w:pPr>
      <w:r w:rsidRPr="0022356B">
        <w:rPr>
          <w:rFonts w:ascii="Times New Roman" w:hAnsi="Times New Roman"/>
          <w:sz w:val="24"/>
          <w:szCs w:val="24"/>
        </w:rPr>
        <w:t>развитие интонационного слуха заключается в различении и воспроизведении:</w:t>
      </w:r>
    </w:p>
    <w:p w:rsidR="008A434D" w:rsidRPr="0022356B" w:rsidRDefault="008A434D" w:rsidP="008A434D">
      <w:pPr>
        <w:numPr>
          <w:ilvl w:val="0"/>
          <w:numId w:val="30"/>
        </w:numPr>
        <w:ind w:left="0" w:firstLine="709"/>
        <w:jc w:val="both"/>
        <w:rPr>
          <w:rFonts w:ascii="Times New Roman" w:hAnsi="Times New Roman"/>
          <w:sz w:val="24"/>
          <w:szCs w:val="24"/>
        </w:rPr>
      </w:pPr>
      <w:r w:rsidRPr="0022356B">
        <w:rPr>
          <w:rFonts w:ascii="Times New Roman" w:hAnsi="Times New Roman"/>
          <w:sz w:val="24"/>
          <w:szCs w:val="24"/>
        </w:rPr>
        <w:t>речевого темпа: выполнение быстрых и медленных движений в соответствии с меняющимся темпом произнесения слов учителем-логопедом,</w:t>
      </w:r>
    </w:p>
    <w:p w:rsidR="008A434D" w:rsidRPr="0022356B" w:rsidRDefault="008A434D" w:rsidP="008A434D">
      <w:pPr>
        <w:numPr>
          <w:ilvl w:val="0"/>
          <w:numId w:val="31"/>
        </w:numPr>
        <w:ind w:left="0" w:firstLine="709"/>
        <w:jc w:val="both"/>
        <w:rPr>
          <w:rFonts w:ascii="Times New Roman" w:hAnsi="Times New Roman"/>
          <w:sz w:val="24"/>
          <w:szCs w:val="24"/>
        </w:rPr>
      </w:pPr>
      <w:r w:rsidRPr="0022356B">
        <w:rPr>
          <w:rFonts w:ascii="Times New Roman" w:hAnsi="Times New Roman"/>
          <w:sz w:val="24"/>
          <w:szCs w:val="24"/>
        </w:rPr>
        <w:t>тембра речевых звучаний: определение тембра мужского, женского и детского голосов,</w:t>
      </w:r>
    </w:p>
    <w:p w:rsidR="008A434D" w:rsidRPr="0022356B" w:rsidRDefault="008A434D" w:rsidP="008A434D">
      <w:pPr>
        <w:pStyle w:val="a8"/>
        <w:numPr>
          <w:ilvl w:val="0"/>
          <w:numId w:val="32"/>
        </w:numPr>
        <w:ind w:left="0" w:firstLine="709"/>
        <w:rPr>
          <w:sz w:val="24"/>
          <w:szCs w:val="24"/>
          <w:lang w:val="en-US"/>
        </w:rPr>
      </w:pPr>
      <w:proofErr w:type="spellStart"/>
      <w:r w:rsidRPr="0022356B">
        <w:rPr>
          <w:sz w:val="24"/>
          <w:szCs w:val="24"/>
          <w:lang w:val="en-US"/>
        </w:rPr>
        <w:t>фонематический</w:t>
      </w:r>
      <w:proofErr w:type="spellEnd"/>
      <w:r w:rsidRPr="0022356B">
        <w:rPr>
          <w:sz w:val="24"/>
          <w:szCs w:val="24"/>
          <w:lang w:val="en-US"/>
        </w:rPr>
        <w:t xml:space="preserve"> </w:t>
      </w:r>
      <w:proofErr w:type="spellStart"/>
      <w:r w:rsidRPr="0022356B">
        <w:rPr>
          <w:sz w:val="24"/>
          <w:szCs w:val="24"/>
          <w:lang w:val="en-US"/>
        </w:rPr>
        <w:t>слух</w:t>
      </w:r>
      <w:proofErr w:type="spellEnd"/>
    </w:p>
    <w:p w:rsidR="008A434D" w:rsidRPr="0022356B" w:rsidRDefault="008A434D" w:rsidP="008A434D">
      <w:pPr>
        <w:ind w:firstLine="709"/>
        <w:jc w:val="both"/>
        <w:rPr>
          <w:rFonts w:ascii="Times New Roman" w:hAnsi="Times New Roman"/>
          <w:sz w:val="24"/>
          <w:szCs w:val="24"/>
        </w:rPr>
      </w:pPr>
      <w:r w:rsidRPr="0022356B">
        <w:rPr>
          <w:rFonts w:ascii="Times New Roman" w:hAnsi="Times New Roman"/>
          <w:sz w:val="24"/>
          <w:szCs w:val="24"/>
        </w:rPr>
        <w:t xml:space="preserve">Обследование строение артикуляционного аппарата и его моторики. Описывается состояние губ, зубов, языка, твердого и мягкого неба, наличие или отсутствие напряжения, истощаемость движений, объем, изменение темпа и плавности, появление </w:t>
      </w:r>
      <w:proofErr w:type="spellStart"/>
      <w:r w:rsidRPr="0022356B">
        <w:rPr>
          <w:rFonts w:ascii="Times New Roman" w:hAnsi="Times New Roman"/>
          <w:sz w:val="24"/>
          <w:szCs w:val="24"/>
        </w:rPr>
        <w:t>синкинезий</w:t>
      </w:r>
      <w:proofErr w:type="spellEnd"/>
      <w:r w:rsidRPr="0022356B">
        <w:rPr>
          <w:rFonts w:ascii="Times New Roman" w:hAnsi="Times New Roman"/>
          <w:sz w:val="24"/>
          <w:szCs w:val="24"/>
        </w:rPr>
        <w:t>. Для обследования двигательной функции артикуляционного аппарата используются общеизвестные логопедические пробы. На этих же заданиях проверяется умение найти предложению позу (по речевой инструкции, по подражанию, перед зеркалом) и умение удержать заданную позу. При отсутствии анатомо-физиологических нарушений отмечается, что артикуляционный аппарат в норме.</w:t>
      </w:r>
    </w:p>
    <w:p w:rsidR="00D42D92" w:rsidRPr="008A434D" w:rsidRDefault="00D42D92" w:rsidP="008A434D">
      <w:pPr>
        <w:ind w:firstLine="709"/>
        <w:jc w:val="both"/>
        <w:rPr>
          <w:rFonts w:ascii="Times New Roman" w:hAnsi="Times New Roman"/>
          <w:sz w:val="24"/>
          <w:szCs w:val="24"/>
        </w:rPr>
      </w:pPr>
    </w:p>
    <w:p w:rsidR="008A434D" w:rsidRDefault="0022356B" w:rsidP="00D42D92">
      <w:pPr>
        <w:pStyle w:val="a8"/>
        <w:ind w:firstLine="709"/>
        <w:jc w:val="right"/>
        <w:rPr>
          <w:i/>
          <w:sz w:val="24"/>
          <w:szCs w:val="24"/>
        </w:rPr>
      </w:pPr>
      <w:r>
        <w:rPr>
          <w:i/>
          <w:sz w:val="24"/>
          <w:szCs w:val="24"/>
        </w:rPr>
        <w:t>ПРИЛОЖЕНИЯ</w:t>
      </w:r>
    </w:p>
    <w:p w:rsidR="0022356B" w:rsidRPr="00D42D92" w:rsidRDefault="0022356B" w:rsidP="00D42D92">
      <w:pPr>
        <w:pStyle w:val="a8"/>
        <w:ind w:firstLine="709"/>
        <w:jc w:val="right"/>
        <w:rPr>
          <w:i/>
          <w:sz w:val="24"/>
          <w:szCs w:val="24"/>
        </w:rPr>
      </w:pPr>
    </w:p>
    <w:p w:rsidR="008A434D" w:rsidRPr="008A434D" w:rsidRDefault="008A434D" w:rsidP="008A434D">
      <w:pPr>
        <w:ind w:firstLine="709"/>
        <w:jc w:val="center"/>
        <w:rPr>
          <w:rFonts w:ascii="Times New Roman" w:hAnsi="Times New Roman"/>
          <w:b/>
          <w:i/>
          <w:sz w:val="24"/>
          <w:szCs w:val="24"/>
        </w:rPr>
      </w:pPr>
      <w:r w:rsidRPr="008A434D">
        <w:rPr>
          <w:rFonts w:ascii="Times New Roman" w:hAnsi="Times New Roman"/>
          <w:b/>
          <w:i/>
          <w:sz w:val="24"/>
          <w:szCs w:val="24"/>
        </w:rPr>
        <w:t xml:space="preserve">АНКЕТА ПО ОПИСАНИЮ СУБЪЕКТИВНЫХ КАЧЕСТВ ГОЛОСА </w:t>
      </w:r>
    </w:p>
    <w:p w:rsidR="008A434D" w:rsidRPr="008A434D" w:rsidRDefault="008A434D" w:rsidP="008A434D">
      <w:pPr>
        <w:ind w:firstLine="709"/>
        <w:jc w:val="center"/>
        <w:rPr>
          <w:rFonts w:ascii="Times New Roman" w:hAnsi="Times New Roman"/>
          <w:b/>
          <w:i/>
          <w:sz w:val="24"/>
          <w:szCs w:val="24"/>
        </w:rPr>
      </w:pPr>
      <w:r w:rsidRPr="008A434D">
        <w:rPr>
          <w:rFonts w:ascii="Times New Roman" w:hAnsi="Times New Roman"/>
          <w:b/>
          <w:i/>
          <w:sz w:val="24"/>
          <w:szCs w:val="24"/>
        </w:rPr>
        <w:t>В ПЕРИОД ЕГО НАРУШЕНИЯ</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Пол</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Возраст</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Специальность</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Стаж работы по специальности</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Какие ощущения возникали у Вас при нарушении голоса?  (першение, боль, охриплость, потеря голоса, быстрая истощаемость, изменение высоты голоса, другое)</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 xml:space="preserve">Как часто возникают у Вас подобные состояния? </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 каких случаях данные ощущения проявляются наиболее ярко? (речь, пение, шепот, молчание, другое).</w:t>
      </w:r>
    </w:p>
    <w:p w:rsidR="008A434D" w:rsidRPr="008A434D" w:rsidRDefault="008A434D" w:rsidP="008A434D">
      <w:pPr>
        <w:numPr>
          <w:ilvl w:val="0"/>
          <w:numId w:val="24"/>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 xml:space="preserve">На Ваш взгляд, каковы причины подобных изменений? </w:t>
      </w:r>
    </w:p>
    <w:p w:rsidR="008A434D" w:rsidRPr="008A434D" w:rsidRDefault="008A434D" w:rsidP="008A434D">
      <w:pPr>
        <w:numPr>
          <w:ilvl w:val="0"/>
          <w:numId w:val="24"/>
        </w:numPr>
        <w:tabs>
          <w:tab w:val="clear" w:pos="720"/>
        </w:tabs>
        <w:ind w:left="0" w:firstLine="709"/>
        <w:jc w:val="both"/>
        <w:rPr>
          <w:rFonts w:ascii="Times New Roman" w:hAnsi="Times New Roman"/>
          <w:b/>
          <w:sz w:val="24"/>
          <w:szCs w:val="24"/>
        </w:rPr>
      </w:pPr>
      <w:r w:rsidRPr="008A434D">
        <w:rPr>
          <w:rFonts w:ascii="Times New Roman" w:hAnsi="Times New Roman"/>
          <w:sz w:val="24"/>
          <w:szCs w:val="24"/>
        </w:rPr>
        <w:t>К каким средствам Вы прибегаете для улучшения качеств голоса для решения возникших проблем?</w:t>
      </w:r>
    </w:p>
    <w:p w:rsidR="0022356B" w:rsidRDefault="0022356B" w:rsidP="008A434D">
      <w:pPr>
        <w:ind w:firstLine="709"/>
        <w:jc w:val="both"/>
        <w:rPr>
          <w:rFonts w:ascii="Times New Roman" w:hAnsi="Times New Roman"/>
          <w:b/>
          <w:i/>
          <w:sz w:val="24"/>
          <w:szCs w:val="24"/>
        </w:rPr>
      </w:pPr>
    </w:p>
    <w:p w:rsidR="008A434D" w:rsidRPr="008A434D" w:rsidRDefault="008A434D" w:rsidP="008A434D">
      <w:pPr>
        <w:ind w:firstLine="709"/>
        <w:jc w:val="both"/>
        <w:rPr>
          <w:rFonts w:ascii="Times New Roman" w:hAnsi="Times New Roman"/>
          <w:b/>
          <w:i/>
          <w:sz w:val="24"/>
          <w:szCs w:val="24"/>
        </w:rPr>
      </w:pPr>
      <w:r w:rsidRPr="008A434D">
        <w:rPr>
          <w:rFonts w:ascii="Times New Roman" w:hAnsi="Times New Roman"/>
          <w:b/>
          <w:i/>
          <w:sz w:val="24"/>
          <w:szCs w:val="24"/>
        </w:rPr>
        <w:t>АНКЕТА ДЛЯ ВЫЯВЛЕНИЯ ТРУДНОСТЕЙ, СВЯЗАННЫХ С ГОЛОСОВЕДЕНИЕМ.</w:t>
      </w:r>
    </w:p>
    <w:p w:rsidR="008A434D" w:rsidRPr="008A434D" w:rsidRDefault="008A434D" w:rsidP="008A434D">
      <w:pPr>
        <w:pStyle w:val="ad"/>
        <w:ind w:firstLine="709"/>
        <w:jc w:val="both"/>
        <w:rPr>
          <w:rFonts w:ascii="Times New Roman" w:hAnsi="Times New Roman"/>
          <w:sz w:val="24"/>
          <w:szCs w:val="24"/>
        </w:rPr>
      </w:pPr>
      <w:r w:rsidRPr="008A434D">
        <w:rPr>
          <w:rFonts w:ascii="Times New Roman" w:hAnsi="Times New Roman"/>
          <w:sz w:val="24"/>
          <w:szCs w:val="24"/>
        </w:rPr>
        <w:lastRenderedPageBreak/>
        <w:t>Уделите несколько минут, чтобы ответить на следующие вопросы. При ответе оценивайте не сегодняшний день, а Вашу общую ситуацию и настроение.</w:t>
      </w:r>
    </w:p>
    <w:tbl>
      <w:tblPr>
        <w:tblW w:w="10065" w:type="dxa"/>
        <w:tblInd w:w="10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851"/>
        <w:gridCol w:w="4961"/>
        <w:gridCol w:w="1276"/>
        <w:gridCol w:w="1417"/>
        <w:gridCol w:w="1560"/>
      </w:tblGrid>
      <w:tr w:rsidR="008A434D" w:rsidRPr="008A434D" w:rsidTr="003B7CF8">
        <w:tc>
          <w:tcPr>
            <w:tcW w:w="851" w:type="dxa"/>
          </w:tcPr>
          <w:p w:rsidR="008A434D" w:rsidRPr="008A434D" w:rsidRDefault="008A434D" w:rsidP="003B7CF8">
            <w:pPr>
              <w:pStyle w:val="ad"/>
              <w:contextualSpacing/>
              <w:jc w:val="center"/>
              <w:rPr>
                <w:rFonts w:ascii="Times New Roman" w:eastAsia="Times New Roman" w:hAnsi="Times New Roman"/>
                <w:sz w:val="24"/>
                <w:szCs w:val="24"/>
              </w:rPr>
            </w:pPr>
            <w:r w:rsidRPr="008A434D">
              <w:rPr>
                <w:rFonts w:ascii="Times New Roman" w:eastAsia="Times New Roman" w:hAnsi="Times New Roman"/>
                <w:sz w:val="24"/>
                <w:szCs w:val="24"/>
              </w:rPr>
              <w:t>№</w:t>
            </w:r>
          </w:p>
        </w:tc>
        <w:tc>
          <w:tcPr>
            <w:tcW w:w="4961" w:type="dxa"/>
          </w:tcPr>
          <w:p w:rsidR="008A434D" w:rsidRPr="008A434D" w:rsidRDefault="008A434D" w:rsidP="003B7CF8">
            <w:pPr>
              <w:pStyle w:val="ad"/>
              <w:contextualSpacing/>
              <w:jc w:val="center"/>
              <w:rPr>
                <w:rFonts w:ascii="Times New Roman" w:eastAsia="Times New Roman" w:hAnsi="Times New Roman"/>
                <w:sz w:val="24"/>
                <w:szCs w:val="24"/>
              </w:rPr>
            </w:pPr>
            <w:r w:rsidRPr="008A434D">
              <w:rPr>
                <w:rFonts w:ascii="Times New Roman" w:eastAsia="Times New Roman" w:hAnsi="Times New Roman"/>
                <w:sz w:val="24"/>
                <w:szCs w:val="24"/>
              </w:rPr>
              <w:t>Утверждения</w:t>
            </w:r>
          </w:p>
        </w:tc>
        <w:tc>
          <w:tcPr>
            <w:tcW w:w="1276" w:type="dxa"/>
          </w:tcPr>
          <w:p w:rsidR="008A434D" w:rsidRPr="008A434D" w:rsidRDefault="008A434D" w:rsidP="003B7CF8">
            <w:pPr>
              <w:pStyle w:val="ad"/>
              <w:contextualSpacing/>
              <w:jc w:val="center"/>
              <w:rPr>
                <w:rFonts w:ascii="Times New Roman" w:eastAsia="Times New Roman" w:hAnsi="Times New Roman"/>
                <w:sz w:val="24"/>
                <w:szCs w:val="24"/>
              </w:rPr>
            </w:pPr>
            <w:r w:rsidRPr="008A434D">
              <w:rPr>
                <w:rFonts w:ascii="Times New Roman" w:eastAsia="Times New Roman" w:hAnsi="Times New Roman"/>
                <w:sz w:val="24"/>
                <w:szCs w:val="24"/>
              </w:rPr>
              <w:t>Никогда</w:t>
            </w:r>
          </w:p>
        </w:tc>
        <w:tc>
          <w:tcPr>
            <w:tcW w:w="1417" w:type="dxa"/>
          </w:tcPr>
          <w:p w:rsidR="008A434D" w:rsidRPr="008A434D" w:rsidRDefault="008A434D" w:rsidP="003B7CF8">
            <w:pPr>
              <w:pStyle w:val="ad"/>
              <w:contextualSpacing/>
              <w:jc w:val="center"/>
              <w:rPr>
                <w:rFonts w:ascii="Times New Roman" w:eastAsia="Times New Roman" w:hAnsi="Times New Roman"/>
                <w:sz w:val="24"/>
                <w:szCs w:val="24"/>
              </w:rPr>
            </w:pPr>
            <w:r w:rsidRPr="008A434D">
              <w:rPr>
                <w:rFonts w:ascii="Times New Roman" w:eastAsia="Times New Roman" w:hAnsi="Times New Roman"/>
                <w:sz w:val="24"/>
                <w:szCs w:val="24"/>
              </w:rPr>
              <w:t>Время от времени</w:t>
            </w:r>
          </w:p>
        </w:tc>
        <w:tc>
          <w:tcPr>
            <w:tcW w:w="1560" w:type="dxa"/>
          </w:tcPr>
          <w:p w:rsidR="008A434D" w:rsidRPr="008A434D" w:rsidRDefault="008A434D" w:rsidP="003B7CF8">
            <w:pPr>
              <w:pStyle w:val="ad"/>
              <w:contextualSpacing/>
              <w:jc w:val="center"/>
              <w:rPr>
                <w:rFonts w:ascii="Times New Roman" w:eastAsia="Times New Roman" w:hAnsi="Times New Roman"/>
                <w:sz w:val="24"/>
                <w:szCs w:val="24"/>
              </w:rPr>
            </w:pPr>
            <w:r w:rsidRPr="008A434D">
              <w:rPr>
                <w:rFonts w:ascii="Times New Roman" w:eastAsia="Times New Roman" w:hAnsi="Times New Roman"/>
                <w:sz w:val="24"/>
                <w:szCs w:val="24"/>
              </w:rPr>
              <w:t>Часто</w:t>
            </w: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не простужен(а), но у меня часто  возникает  хрипота.</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чувствую утомление после длительного разговора.</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ощущаю чувство  «Комка в горле».</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У меня возникает необходимость откашляться.</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перестал(а) попадать в ноты при пении</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беспокоюсь, не простужен(а) ли я.</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У меня возникает чувство сухости во рту и горле.</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не могу говорить громко, как другие.</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Из-за трудностей с голосом я становлюсь менее общительным</w:t>
            </w:r>
            <w:r w:rsidRPr="008A434D">
              <w:rPr>
                <w:rFonts w:ascii="Times New Roman" w:eastAsia="Times New Roman" w:hAnsi="Times New Roman"/>
                <w:sz w:val="24"/>
                <w:szCs w:val="24"/>
              </w:rPr>
              <w:t>(ой)</w:t>
            </w:r>
            <w:r w:rsidRPr="008A434D">
              <w:rPr>
                <w:rFonts w:ascii="Times New Roman" w:hAnsi="Times New Roman"/>
                <w:sz w:val="24"/>
                <w:szCs w:val="24"/>
              </w:rPr>
              <w:t>.</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Мой голос иссякает во время разговора.</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курю или длительное время нахожусь в задымленном помещении.</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пью больше</w:t>
            </w:r>
            <w:r w:rsidRPr="008A434D">
              <w:rPr>
                <w:rFonts w:ascii="Times New Roman" w:eastAsia="Times New Roman" w:hAnsi="Times New Roman"/>
                <w:sz w:val="24"/>
                <w:szCs w:val="24"/>
              </w:rPr>
              <w:t xml:space="preserve"> </w:t>
            </w:r>
            <w:r w:rsidRPr="008A434D">
              <w:rPr>
                <w:rFonts w:ascii="Times New Roman" w:hAnsi="Times New Roman"/>
                <w:sz w:val="24"/>
                <w:szCs w:val="24"/>
              </w:rPr>
              <w:t>черный чай, кофе, алкоголь, чем воду, соки, другие чаи.</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Мне приходиться говорить в холодных,  пыльных или шумных помещениях.</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r w:rsidR="008A434D" w:rsidRPr="008A434D" w:rsidTr="003B7CF8">
        <w:trPr>
          <w:trHeight w:val="460"/>
        </w:trPr>
        <w:tc>
          <w:tcPr>
            <w:tcW w:w="851" w:type="dxa"/>
          </w:tcPr>
          <w:p w:rsidR="008A434D" w:rsidRPr="008A434D" w:rsidRDefault="008A434D" w:rsidP="003B7CF8">
            <w:pPr>
              <w:pStyle w:val="ad"/>
              <w:numPr>
                <w:ilvl w:val="0"/>
                <w:numId w:val="25"/>
              </w:numPr>
              <w:ind w:left="0" w:firstLine="0"/>
              <w:jc w:val="both"/>
              <w:rPr>
                <w:rFonts w:ascii="Times New Roman" w:eastAsia="Times New Roman" w:hAnsi="Times New Roman"/>
                <w:sz w:val="24"/>
                <w:szCs w:val="24"/>
              </w:rPr>
            </w:pPr>
          </w:p>
        </w:tc>
        <w:tc>
          <w:tcPr>
            <w:tcW w:w="4961" w:type="dxa"/>
          </w:tcPr>
          <w:p w:rsidR="008A434D" w:rsidRPr="008A434D" w:rsidRDefault="008A434D" w:rsidP="003B7CF8">
            <w:pPr>
              <w:pStyle w:val="ad"/>
              <w:contextualSpacing/>
              <w:jc w:val="both"/>
              <w:rPr>
                <w:rFonts w:ascii="Times New Roman" w:eastAsia="Times New Roman" w:hAnsi="Times New Roman"/>
                <w:sz w:val="24"/>
                <w:szCs w:val="24"/>
              </w:rPr>
            </w:pPr>
            <w:r w:rsidRPr="008A434D">
              <w:rPr>
                <w:rFonts w:ascii="Times New Roman" w:hAnsi="Times New Roman"/>
                <w:sz w:val="24"/>
                <w:szCs w:val="24"/>
              </w:rPr>
              <w:t>Я чувствую себя утомленным</w:t>
            </w:r>
            <w:r w:rsidRPr="008A434D">
              <w:rPr>
                <w:rFonts w:ascii="Times New Roman" w:eastAsia="Times New Roman" w:hAnsi="Times New Roman"/>
                <w:sz w:val="24"/>
                <w:szCs w:val="24"/>
              </w:rPr>
              <w:t>(ой)</w:t>
            </w:r>
            <w:r w:rsidRPr="008A434D">
              <w:rPr>
                <w:rFonts w:ascii="Times New Roman" w:hAnsi="Times New Roman"/>
                <w:sz w:val="24"/>
                <w:szCs w:val="24"/>
              </w:rPr>
              <w:t xml:space="preserve"> и вялым</w:t>
            </w:r>
            <w:r w:rsidRPr="008A434D">
              <w:rPr>
                <w:rFonts w:ascii="Times New Roman" w:eastAsia="Times New Roman" w:hAnsi="Times New Roman"/>
                <w:sz w:val="24"/>
                <w:szCs w:val="24"/>
              </w:rPr>
              <w:t>(ой)</w:t>
            </w:r>
            <w:r w:rsidRPr="008A434D">
              <w:rPr>
                <w:rFonts w:ascii="Times New Roman" w:hAnsi="Times New Roman"/>
                <w:sz w:val="24"/>
                <w:szCs w:val="24"/>
              </w:rPr>
              <w:t>.</w:t>
            </w:r>
          </w:p>
        </w:tc>
        <w:tc>
          <w:tcPr>
            <w:tcW w:w="1276"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417" w:type="dxa"/>
          </w:tcPr>
          <w:p w:rsidR="008A434D" w:rsidRPr="008A434D" w:rsidRDefault="008A434D" w:rsidP="003B7CF8">
            <w:pPr>
              <w:pStyle w:val="ad"/>
              <w:contextualSpacing/>
              <w:jc w:val="both"/>
              <w:rPr>
                <w:rFonts w:ascii="Times New Roman" w:eastAsia="Times New Roman" w:hAnsi="Times New Roman"/>
                <w:sz w:val="24"/>
                <w:szCs w:val="24"/>
              </w:rPr>
            </w:pPr>
          </w:p>
        </w:tc>
        <w:tc>
          <w:tcPr>
            <w:tcW w:w="1560" w:type="dxa"/>
          </w:tcPr>
          <w:p w:rsidR="008A434D" w:rsidRPr="008A434D" w:rsidRDefault="008A434D" w:rsidP="003B7CF8">
            <w:pPr>
              <w:pStyle w:val="ad"/>
              <w:contextualSpacing/>
              <w:jc w:val="both"/>
              <w:rPr>
                <w:rFonts w:ascii="Times New Roman" w:eastAsia="Times New Roman" w:hAnsi="Times New Roman"/>
                <w:sz w:val="24"/>
                <w:szCs w:val="24"/>
              </w:rPr>
            </w:pPr>
          </w:p>
        </w:tc>
      </w:tr>
    </w:tbl>
    <w:p w:rsidR="008A434D" w:rsidRPr="0022356B" w:rsidRDefault="008A434D" w:rsidP="008A434D">
      <w:pPr>
        <w:ind w:firstLine="709"/>
        <w:jc w:val="both"/>
        <w:rPr>
          <w:rFonts w:ascii="Times New Roman" w:hAnsi="Times New Roman"/>
          <w:b/>
          <w:i/>
          <w:sz w:val="24"/>
          <w:szCs w:val="24"/>
        </w:rPr>
      </w:pPr>
      <w:r w:rsidRPr="0022356B">
        <w:rPr>
          <w:rFonts w:ascii="Times New Roman" w:hAnsi="Times New Roman"/>
          <w:b/>
          <w:i/>
          <w:sz w:val="24"/>
          <w:szCs w:val="24"/>
        </w:rPr>
        <w:t xml:space="preserve">В случае положительных ответов на указанный ряд вопросов следует обратится к врачу – </w:t>
      </w:r>
      <w:proofErr w:type="spellStart"/>
      <w:r w:rsidRPr="0022356B">
        <w:rPr>
          <w:rFonts w:ascii="Times New Roman" w:hAnsi="Times New Roman"/>
          <w:b/>
          <w:i/>
          <w:sz w:val="24"/>
          <w:szCs w:val="24"/>
        </w:rPr>
        <w:t>фониатру</w:t>
      </w:r>
      <w:proofErr w:type="spellEnd"/>
      <w:r w:rsidRPr="0022356B">
        <w:rPr>
          <w:rFonts w:ascii="Times New Roman" w:hAnsi="Times New Roman"/>
          <w:b/>
          <w:i/>
          <w:sz w:val="24"/>
          <w:szCs w:val="24"/>
        </w:rPr>
        <w:t xml:space="preserve"> и при необходимости пройти курс </w:t>
      </w:r>
      <w:proofErr w:type="spellStart"/>
      <w:r w:rsidRPr="0022356B">
        <w:rPr>
          <w:rFonts w:ascii="Times New Roman" w:hAnsi="Times New Roman"/>
          <w:b/>
          <w:i/>
          <w:sz w:val="24"/>
          <w:szCs w:val="24"/>
        </w:rPr>
        <w:t>фонопедических</w:t>
      </w:r>
      <w:proofErr w:type="spellEnd"/>
      <w:r w:rsidRPr="0022356B">
        <w:rPr>
          <w:rFonts w:ascii="Times New Roman" w:hAnsi="Times New Roman"/>
          <w:b/>
          <w:i/>
          <w:sz w:val="24"/>
          <w:szCs w:val="24"/>
        </w:rPr>
        <w:t xml:space="preserve"> занятий.</w:t>
      </w:r>
    </w:p>
    <w:p w:rsidR="0022356B" w:rsidRDefault="0022356B" w:rsidP="008A434D">
      <w:pPr>
        <w:pStyle w:val="1"/>
        <w:spacing w:before="0"/>
        <w:ind w:firstLine="709"/>
        <w:jc w:val="both"/>
        <w:rPr>
          <w:rFonts w:ascii="Times New Roman" w:hAnsi="Times New Roman" w:cs="Times New Roman"/>
          <w:i/>
          <w:caps/>
          <w:color w:val="auto"/>
          <w:sz w:val="24"/>
          <w:szCs w:val="24"/>
        </w:rPr>
      </w:pPr>
    </w:p>
    <w:p w:rsidR="008A434D" w:rsidRPr="00D42D92" w:rsidRDefault="008A434D" w:rsidP="008A434D">
      <w:pPr>
        <w:pStyle w:val="1"/>
        <w:spacing w:before="0"/>
        <w:ind w:firstLine="709"/>
        <w:jc w:val="both"/>
        <w:rPr>
          <w:rFonts w:ascii="Times New Roman" w:hAnsi="Times New Roman" w:cs="Times New Roman"/>
          <w:i/>
          <w:caps/>
          <w:color w:val="auto"/>
          <w:sz w:val="24"/>
          <w:szCs w:val="24"/>
          <w:lang w:val="en-US"/>
        </w:rPr>
      </w:pPr>
      <w:r w:rsidRPr="00D42D92">
        <w:rPr>
          <w:rFonts w:ascii="Times New Roman" w:hAnsi="Times New Roman" w:cs="Times New Roman"/>
          <w:i/>
          <w:caps/>
          <w:color w:val="auto"/>
          <w:sz w:val="24"/>
          <w:szCs w:val="24"/>
          <w:lang w:val="en-US"/>
        </w:rPr>
        <w:t>Скрининг-тест</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Ваш голос стал охрипшим или грубым.</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Вам постоянно приходится прокашливаться, перед тем как заговорить или в течение разговора.</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Ваш голос слабый  и невыразительный, и требуются большие усилия во время разговора.</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Диапазон Вашего голоса сузился.</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Люди постоянно спрашивают Вас, не простудились ли Вы, тогда как вы здоровы.</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Вы чувствуете боль при глотании.</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Вас беспокоит затруднение прохождения пищи или жидкости при глотании.</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Вы курите более 5 лет.</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Вы чувствуете напряжение или боль при голосообразовании.</w:t>
      </w:r>
    </w:p>
    <w:p w:rsidR="008A434D" w:rsidRPr="008A434D" w:rsidRDefault="008A434D" w:rsidP="008A434D">
      <w:pPr>
        <w:numPr>
          <w:ilvl w:val="0"/>
          <w:numId w:val="26"/>
        </w:numPr>
        <w:tabs>
          <w:tab w:val="clear" w:pos="720"/>
        </w:tabs>
        <w:ind w:left="0" w:firstLine="709"/>
        <w:jc w:val="both"/>
        <w:rPr>
          <w:rFonts w:ascii="Times New Roman" w:hAnsi="Times New Roman"/>
          <w:sz w:val="24"/>
          <w:szCs w:val="24"/>
        </w:rPr>
      </w:pPr>
      <w:r w:rsidRPr="008A434D">
        <w:rPr>
          <w:rFonts w:ascii="Times New Roman" w:hAnsi="Times New Roman"/>
          <w:sz w:val="24"/>
          <w:szCs w:val="24"/>
        </w:rPr>
        <w:t>Периодически или постоянно Вы «теряете голос».</w:t>
      </w:r>
    </w:p>
    <w:p w:rsidR="008A434D" w:rsidRPr="008A434D" w:rsidRDefault="008A434D" w:rsidP="008A434D">
      <w:pPr>
        <w:pStyle w:val="a9"/>
        <w:spacing w:before="0" w:beforeAutospacing="0" w:after="0" w:afterAutospacing="0"/>
        <w:ind w:firstLine="709"/>
        <w:jc w:val="both"/>
        <w:rPr>
          <w:b/>
          <w:i/>
        </w:rPr>
      </w:pPr>
      <w:r w:rsidRPr="008A434D">
        <w:rPr>
          <w:rStyle w:val="aa"/>
          <w:i/>
        </w:rPr>
        <w:t xml:space="preserve">При наличии хотя бы одного из ниже описанных признаков Вам необходимо проконсультироваться и лечиться у </w:t>
      </w:r>
      <w:proofErr w:type="spellStart"/>
      <w:r w:rsidRPr="008A434D">
        <w:rPr>
          <w:rStyle w:val="aa"/>
          <w:i/>
        </w:rPr>
        <w:t>оториноларинголога-фониатра</w:t>
      </w:r>
      <w:proofErr w:type="spellEnd"/>
      <w:r w:rsidRPr="008A434D">
        <w:rPr>
          <w:rStyle w:val="aa"/>
          <w:i/>
        </w:rPr>
        <w:t>.</w:t>
      </w:r>
    </w:p>
    <w:p w:rsidR="0022356B" w:rsidRDefault="0022356B" w:rsidP="008A434D">
      <w:pPr>
        <w:pStyle w:val="a9"/>
        <w:spacing w:before="0" w:beforeAutospacing="0" w:after="0" w:afterAutospacing="0"/>
        <w:ind w:firstLine="709"/>
        <w:jc w:val="both"/>
        <w:rPr>
          <w:rStyle w:val="aa"/>
          <w:i/>
          <w:caps/>
        </w:rPr>
      </w:pPr>
    </w:p>
    <w:p w:rsidR="008A434D" w:rsidRPr="00D42D92" w:rsidRDefault="008A434D" w:rsidP="008A434D">
      <w:pPr>
        <w:pStyle w:val="a9"/>
        <w:spacing w:before="0" w:beforeAutospacing="0" w:after="0" w:afterAutospacing="0"/>
        <w:ind w:firstLine="709"/>
        <w:jc w:val="both"/>
        <w:rPr>
          <w:i/>
          <w:caps/>
        </w:rPr>
      </w:pPr>
      <w:r w:rsidRPr="00D42D92">
        <w:rPr>
          <w:rStyle w:val="aa"/>
          <w:i/>
          <w:caps/>
        </w:rPr>
        <w:lastRenderedPageBreak/>
        <w:t>Тест на определение качества жизни, связанного с голосом</w:t>
      </w:r>
    </w:p>
    <w:p w:rsidR="008A434D" w:rsidRPr="008A434D" w:rsidRDefault="008A434D" w:rsidP="008A434D">
      <w:pPr>
        <w:pStyle w:val="a9"/>
        <w:spacing w:before="0" w:beforeAutospacing="0" w:after="0" w:afterAutospacing="0"/>
        <w:ind w:firstLine="709"/>
        <w:jc w:val="both"/>
        <w:rPr>
          <w:i/>
        </w:rPr>
      </w:pPr>
      <w:r w:rsidRPr="008A434D">
        <w:rPr>
          <w:i/>
        </w:rPr>
        <w:t>Для того, чтобы определить насколько хорошо работает ваш голосовой аппарат, предлага</w:t>
      </w:r>
      <w:r w:rsidR="00D42D92">
        <w:rPr>
          <w:i/>
        </w:rPr>
        <w:t>ется</w:t>
      </w:r>
      <w:r w:rsidRPr="008A434D">
        <w:rPr>
          <w:i/>
        </w:rPr>
        <w:t xml:space="preserve"> ответить на</w:t>
      </w:r>
      <w:r w:rsidR="00D42D92">
        <w:rPr>
          <w:i/>
        </w:rPr>
        <w:t xml:space="preserve"> </w:t>
      </w:r>
      <w:r w:rsidRPr="008A434D">
        <w:rPr>
          <w:i/>
        </w:rPr>
        <w:t xml:space="preserve">вопросы теста, разработанного центром здоровья </w:t>
      </w:r>
      <w:proofErr w:type="spellStart"/>
      <w:r w:rsidRPr="008A434D">
        <w:rPr>
          <w:i/>
        </w:rPr>
        <w:t>Мичиганского</w:t>
      </w:r>
      <w:proofErr w:type="spellEnd"/>
      <w:r w:rsidRPr="008A434D">
        <w:rPr>
          <w:i/>
        </w:rPr>
        <w:t xml:space="preserve"> университета (США)</w:t>
      </w:r>
    </w:p>
    <w:p w:rsidR="008A434D" w:rsidRPr="008A434D" w:rsidRDefault="008A434D" w:rsidP="008A434D">
      <w:pPr>
        <w:pStyle w:val="a9"/>
        <w:spacing w:before="0" w:beforeAutospacing="0" w:after="0" w:afterAutospacing="0"/>
        <w:ind w:firstLine="709"/>
        <w:jc w:val="both"/>
      </w:pPr>
      <w:r w:rsidRPr="008A434D">
        <w:rPr>
          <w:rStyle w:val="aa"/>
        </w:rPr>
        <w:t>Инструкции</w:t>
      </w:r>
    </w:p>
    <w:p w:rsidR="008A434D" w:rsidRPr="008A434D" w:rsidRDefault="008A434D" w:rsidP="008A434D">
      <w:pPr>
        <w:pStyle w:val="a9"/>
        <w:spacing w:before="0" w:beforeAutospacing="0" w:after="0" w:afterAutospacing="0"/>
        <w:ind w:firstLine="709"/>
        <w:jc w:val="both"/>
      </w:pPr>
      <w:r w:rsidRPr="008A434D">
        <w:t>Вам предлагается ответить на 10 вопросов, касающихся голосовых проблем. Для того, чтобы ответы были достоверными, необходимо подумать, как часто Вы сталкиваетесь с подобными проблемами и насколько они кажутся Вам серьезными.</w:t>
      </w:r>
    </w:p>
    <w:p w:rsidR="008A434D" w:rsidRPr="008A434D" w:rsidRDefault="008A434D" w:rsidP="008A434D">
      <w:pPr>
        <w:pStyle w:val="a9"/>
        <w:spacing w:before="0" w:beforeAutospacing="0" w:after="0" w:afterAutospacing="0"/>
        <w:ind w:firstLine="709"/>
        <w:jc w:val="both"/>
      </w:pPr>
      <w:r w:rsidRPr="008A434D">
        <w:t xml:space="preserve">Оценка серьезности проблемы осуществляется по 5 бальной шкале, где 5 баллов отражают наибольшее из всех возможных вариантов. </w:t>
      </w:r>
    </w:p>
    <w:p w:rsidR="008A434D" w:rsidRPr="008A434D" w:rsidRDefault="008A434D" w:rsidP="008A434D">
      <w:pPr>
        <w:pStyle w:val="a9"/>
        <w:spacing w:before="0" w:beforeAutospacing="0" w:after="0" w:afterAutospacing="0"/>
        <w:ind w:firstLine="709"/>
        <w:jc w:val="both"/>
      </w:pPr>
      <w:r w:rsidRPr="008A434D">
        <w:t xml:space="preserve">1 балл — я не имею никаких проблем </w:t>
      </w:r>
    </w:p>
    <w:p w:rsidR="008A434D" w:rsidRPr="008A434D" w:rsidRDefault="008A434D" w:rsidP="008A434D">
      <w:pPr>
        <w:pStyle w:val="a9"/>
        <w:spacing w:before="0" w:beforeAutospacing="0" w:after="0" w:afterAutospacing="0"/>
        <w:ind w:firstLine="709"/>
        <w:jc w:val="both"/>
      </w:pPr>
      <w:r w:rsidRPr="008A434D">
        <w:t xml:space="preserve">2 балла — проблемы единичны </w:t>
      </w:r>
    </w:p>
    <w:p w:rsidR="008A434D" w:rsidRPr="008A434D" w:rsidRDefault="008A434D" w:rsidP="008A434D">
      <w:pPr>
        <w:pStyle w:val="a9"/>
        <w:spacing w:before="0" w:beforeAutospacing="0" w:after="0" w:afterAutospacing="0"/>
        <w:ind w:firstLine="709"/>
        <w:jc w:val="both"/>
      </w:pPr>
      <w:r w:rsidRPr="008A434D">
        <w:t xml:space="preserve">3 балла — проблемы существуют, но их не так много </w:t>
      </w:r>
    </w:p>
    <w:p w:rsidR="008A434D" w:rsidRPr="008A434D" w:rsidRDefault="008A434D" w:rsidP="008A434D">
      <w:pPr>
        <w:pStyle w:val="a9"/>
        <w:spacing w:before="0" w:beforeAutospacing="0" w:after="0" w:afterAutospacing="0"/>
        <w:ind w:firstLine="709"/>
        <w:jc w:val="both"/>
      </w:pPr>
      <w:r w:rsidRPr="008A434D">
        <w:t xml:space="preserve">4 балла — частые проблемы </w:t>
      </w:r>
    </w:p>
    <w:p w:rsidR="008A434D" w:rsidRPr="008A434D" w:rsidRDefault="008A434D" w:rsidP="008A434D">
      <w:pPr>
        <w:pStyle w:val="a9"/>
        <w:spacing w:before="0" w:beforeAutospacing="0" w:after="0" w:afterAutospacing="0"/>
        <w:ind w:firstLine="709"/>
        <w:jc w:val="both"/>
      </w:pPr>
      <w:r w:rsidRPr="008A434D">
        <w:t xml:space="preserve">5 баллов — проблемы постоянно </w:t>
      </w:r>
    </w:p>
    <w:p w:rsidR="008A434D" w:rsidRPr="008A434D" w:rsidRDefault="008A434D" w:rsidP="008A434D">
      <w:pPr>
        <w:pStyle w:val="a9"/>
        <w:spacing w:before="0" w:beforeAutospacing="0" w:after="0" w:afterAutospacing="0"/>
        <w:ind w:firstLine="709"/>
        <w:jc w:val="both"/>
      </w:pPr>
      <w:r w:rsidRPr="008A434D">
        <w:t>Пожалуйста, оцените каждое утверждение в баллах, поместив в соответствующую им графу галочку  V или крестик x.</w:t>
      </w:r>
    </w:p>
    <w:tbl>
      <w:tblPr>
        <w:tblW w:w="9570" w:type="dxa"/>
        <w:tblCellSpacing w:w="0" w:type="dxa"/>
        <w:tblCellMar>
          <w:left w:w="0" w:type="dxa"/>
          <w:right w:w="0" w:type="dxa"/>
        </w:tblCellMar>
        <w:tblLook w:val="0000" w:firstRow="0" w:lastRow="0" w:firstColumn="0" w:lastColumn="0" w:noHBand="0" w:noVBand="0"/>
      </w:tblPr>
      <w:tblGrid>
        <w:gridCol w:w="1005"/>
        <w:gridCol w:w="5940"/>
        <w:gridCol w:w="540"/>
        <w:gridCol w:w="540"/>
        <w:gridCol w:w="540"/>
        <w:gridCol w:w="540"/>
        <w:gridCol w:w="465"/>
      </w:tblGrid>
      <w:tr w:rsidR="008A434D" w:rsidRPr="008A434D" w:rsidTr="003B7CF8">
        <w:trPr>
          <w:tblCellSpacing w:w="0" w:type="dxa"/>
        </w:trPr>
        <w:tc>
          <w:tcPr>
            <w:tcW w:w="1005" w:type="dxa"/>
            <w:vMerge w:val="restart"/>
            <w:vAlign w:val="center"/>
          </w:tcPr>
          <w:p w:rsidR="008A434D" w:rsidRPr="008A434D" w:rsidRDefault="008A434D" w:rsidP="003B7CF8">
            <w:pPr>
              <w:pStyle w:val="a9"/>
              <w:spacing w:before="0" w:beforeAutospacing="0" w:after="0" w:afterAutospacing="0"/>
              <w:jc w:val="both"/>
              <w:rPr>
                <w:b/>
                <w:i/>
              </w:rPr>
            </w:pPr>
            <w:r w:rsidRPr="008A434D">
              <w:rPr>
                <w:b/>
                <w:i/>
              </w:rPr>
              <w:t>№ п/п</w:t>
            </w:r>
          </w:p>
        </w:tc>
        <w:tc>
          <w:tcPr>
            <w:tcW w:w="5940" w:type="dxa"/>
            <w:vMerge w:val="restart"/>
            <w:vAlign w:val="center"/>
          </w:tcPr>
          <w:p w:rsidR="008A434D" w:rsidRPr="008A434D" w:rsidRDefault="008A434D" w:rsidP="003B7CF8">
            <w:pPr>
              <w:pStyle w:val="a9"/>
              <w:spacing w:before="0" w:beforeAutospacing="0" w:after="0" w:afterAutospacing="0"/>
              <w:jc w:val="both"/>
              <w:rPr>
                <w:b/>
                <w:i/>
              </w:rPr>
            </w:pPr>
            <w:r w:rsidRPr="008A434D">
              <w:rPr>
                <w:b/>
                <w:i/>
              </w:rPr>
              <w:t>Из-за состояния моего голоса…</w:t>
            </w:r>
          </w:p>
        </w:tc>
        <w:tc>
          <w:tcPr>
            <w:tcW w:w="2625" w:type="dxa"/>
            <w:gridSpan w:val="5"/>
            <w:vAlign w:val="center"/>
          </w:tcPr>
          <w:p w:rsidR="008A434D" w:rsidRPr="008A434D" w:rsidRDefault="008A434D" w:rsidP="003B7CF8">
            <w:pPr>
              <w:pStyle w:val="a9"/>
              <w:spacing w:before="0" w:beforeAutospacing="0" w:after="0" w:afterAutospacing="0"/>
              <w:jc w:val="both"/>
              <w:rPr>
                <w:b/>
                <w:i/>
              </w:rPr>
            </w:pPr>
            <w:r w:rsidRPr="008A434D">
              <w:rPr>
                <w:b/>
                <w:i/>
              </w:rPr>
              <w:t>Оценка состояния в баллах</w:t>
            </w:r>
          </w:p>
        </w:tc>
      </w:tr>
      <w:tr w:rsidR="008A434D" w:rsidRPr="008A434D" w:rsidTr="003B7CF8">
        <w:trPr>
          <w:tblCellSpacing w:w="0" w:type="dxa"/>
        </w:trPr>
        <w:tc>
          <w:tcPr>
            <w:tcW w:w="0" w:type="auto"/>
            <w:vMerge/>
            <w:vAlign w:val="center"/>
          </w:tcPr>
          <w:p w:rsidR="008A434D" w:rsidRPr="008A434D" w:rsidRDefault="008A434D" w:rsidP="003B7CF8">
            <w:pPr>
              <w:jc w:val="both"/>
              <w:rPr>
                <w:rFonts w:ascii="Times New Roman" w:hAnsi="Times New Roman"/>
                <w:sz w:val="24"/>
                <w:szCs w:val="24"/>
              </w:rPr>
            </w:pPr>
          </w:p>
        </w:tc>
        <w:tc>
          <w:tcPr>
            <w:tcW w:w="0" w:type="auto"/>
            <w:vMerge/>
            <w:vAlign w:val="center"/>
          </w:tcPr>
          <w:p w:rsidR="008A434D" w:rsidRPr="008A434D" w:rsidRDefault="008A434D" w:rsidP="003B7CF8">
            <w:pPr>
              <w:jc w:val="both"/>
              <w:rPr>
                <w:rFonts w:ascii="Times New Roman" w:hAnsi="Times New Roman"/>
                <w:sz w:val="24"/>
                <w:szCs w:val="24"/>
              </w:rPr>
            </w:pPr>
          </w:p>
        </w:tc>
        <w:tc>
          <w:tcPr>
            <w:tcW w:w="540" w:type="dxa"/>
            <w:vAlign w:val="center"/>
          </w:tcPr>
          <w:p w:rsidR="008A434D" w:rsidRPr="008A434D" w:rsidRDefault="008A434D" w:rsidP="003B7CF8">
            <w:pPr>
              <w:pStyle w:val="a9"/>
              <w:spacing w:before="0" w:beforeAutospacing="0" w:after="0" w:afterAutospacing="0"/>
              <w:jc w:val="both"/>
            </w:pPr>
            <w:r w:rsidRPr="008A434D">
              <w:t>1</w:t>
            </w:r>
          </w:p>
        </w:tc>
        <w:tc>
          <w:tcPr>
            <w:tcW w:w="540" w:type="dxa"/>
            <w:vAlign w:val="center"/>
          </w:tcPr>
          <w:p w:rsidR="008A434D" w:rsidRPr="008A434D" w:rsidRDefault="008A434D" w:rsidP="003B7CF8">
            <w:pPr>
              <w:pStyle w:val="a9"/>
              <w:spacing w:before="0" w:beforeAutospacing="0" w:after="0" w:afterAutospacing="0"/>
              <w:jc w:val="both"/>
            </w:pPr>
            <w:r w:rsidRPr="008A434D">
              <w:t>2</w:t>
            </w:r>
          </w:p>
        </w:tc>
        <w:tc>
          <w:tcPr>
            <w:tcW w:w="540" w:type="dxa"/>
            <w:vAlign w:val="center"/>
          </w:tcPr>
          <w:p w:rsidR="008A434D" w:rsidRPr="008A434D" w:rsidRDefault="008A434D" w:rsidP="003B7CF8">
            <w:pPr>
              <w:pStyle w:val="a9"/>
              <w:spacing w:before="0" w:beforeAutospacing="0" w:after="0" w:afterAutospacing="0"/>
              <w:jc w:val="both"/>
            </w:pPr>
            <w:r w:rsidRPr="008A434D">
              <w:t>3</w:t>
            </w:r>
          </w:p>
        </w:tc>
        <w:tc>
          <w:tcPr>
            <w:tcW w:w="540" w:type="dxa"/>
            <w:vAlign w:val="center"/>
          </w:tcPr>
          <w:p w:rsidR="008A434D" w:rsidRPr="008A434D" w:rsidRDefault="008A434D" w:rsidP="003B7CF8">
            <w:pPr>
              <w:pStyle w:val="a9"/>
              <w:spacing w:before="0" w:beforeAutospacing="0" w:after="0" w:afterAutospacing="0"/>
              <w:jc w:val="both"/>
            </w:pPr>
            <w:r w:rsidRPr="008A434D">
              <w:t>4</w:t>
            </w:r>
          </w:p>
        </w:tc>
        <w:tc>
          <w:tcPr>
            <w:tcW w:w="465" w:type="dxa"/>
            <w:vAlign w:val="center"/>
          </w:tcPr>
          <w:p w:rsidR="008A434D" w:rsidRPr="008A434D" w:rsidRDefault="008A434D" w:rsidP="003B7CF8">
            <w:pPr>
              <w:pStyle w:val="a9"/>
              <w:spacing w:before="0" w:beforeAutospacing="0" w:after="0" w:afterAutospacing="0"/>
              <w:jc w:val="both"/>
            </w:pPr>
            <w:r w:rsidRPr="008A434D">
              <w:t>5</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1.</w:t>
            </w:r>
          </w:p>
        </w:tc>
        <w:tc>
          <w:tcPr>
            <w:tcW w:w="5940" w:type="dxa"/>
          </w:tcPr>
          <w:p w:rsidR="008A434D" w:rsidRPr="008A434D" w:rsidRDefault="008A434D" w:rsidP="003B7CF8">
            <w:pPr>
              <w:pStyle w:val="a9"/>
              <w:spacing w:before="0" w:beforeAutospacing="0" w:after="0" w:afterAutospacing="0"/>
              <w:jc w:val="both"/>
            </w:pPr>
            <w:r w:rsidRPr="008A434D">
              <w:t>…мне сложно говорить громко и я боюсь быть не услышанным в шумной обстановке</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2.</w:t>
            </w:r>
          </w:p>
        </w:tc>
        <w:tc>
          <w:tcPr>
            <w:tcW w:w="5940" w:type="dxa"/>
          </w:tcPr>
          <w:p w:rsidR="008A434D" w:rsidRPr="008A434D" w:rsidRDefault="008A434D" w:rsidP="003B7CF8">
            <w:pPr>
              <w:pStyle w:val="a9"/>
              <w:spacing w:before="0" w:beforeAutospacing="0" w:after="0" w:afterAutospacing="0"/>
              <w:jc w:val="both"/>
            </w:pPr>
            <w:r w:rsidRPr="008A434D">
              <w:t xml:space="preserve">…при разговоре мне не хватает дыхания и возникает потребность чаще делать вдох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3.</w:t>
            </w:r>
          </w:p>
        </w:tc>
        <w:tc>
          <w:tcPr>
            <w:tcW w:w="5940" w:type="dxa"/>
          </w:tcPr>
          <w:p w:rsidR="008A434D" w:rsidRPr="008A434D" w:rsidRDefault="008A434D" w:rsidP="003B7CF8">
            <w:pPr>
              <w:pStyle w:val="a9"/>
              <w:spacing w:before="0" w:beforeAutospacing="0" w:after="0" w:afterAutospacing="0"/>
              <w:jc w:val="both"/>
            </w:pPr>
            <w:r w:rsidRPr="008A434D">
              <w:t xml:space="preserve">…каждый раз, когда заговариваю, я не знаю точно, будет ли мой голос звучным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4.</w:t>
            </w:r>
          </w:p>
        </w:tc>
        <w:tc>
          <w:tcPr>
            <w:tcW w:w="5940" w:type="dxa"/>
          </w:tcPr>
          <w:p w:rsidR="008A434D" w:rsidRPr="008A434D" w:rsidRDefault="008A434D" w:rsidP="003B7CF8">
            <w:pPr>
              <w:pStyle w:val="a9"/>
              <w:spacing w:before="0" w:beforeAutospacing="0" w:after="0" w:afterAutospacing="0"/>
              <w:jc w:val="both"/>
            </w:pPr>
            <w:r w:rsidRPr="008A434D">
              <w:t>…я обеспокоен, расстроен</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5.</w:t>
            </w:r>
          </w:p>
        </w:tc>
        <w:tc>
          <w:tcPr>
            <w:tcW w:w="5940" w:type="dxa"/>
          </w:tcPr>
          <w:p w:rsidR="008A434D" w:rsidRPr="008A434D" w:rsidRDefault="008A434D" w:rsidP="003B7CF8">
            <w:pPr>
              <w:pStyle w:val="a9"/>
              <w:spacing w:before="0" w:beforeAutospacing="0" w:after="0" w:afterAutospacing="0"/>
              <w:jc w:val="both"/>
            </w:pPr>
            <w:r w:rsidRPr="008A434D">
              <w:t>…я в депрессии</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6.</w:t>
            </w:r>
          </w:p>
        </w:tc>
        <w:tc>
          <w:tcPr>
            <w:tcW w:w="5940" w:type="dxa"/>
          </w:tcPr>
          <w:p w:rsidR="008A434D" w:rsidRPr="008A434D" w:rsidRDefault="008A434D" w:rsidP="003B7CF8">
            <w:pPr>
              <w:pStyle w:val="a9"/>
              <w:spacing w:before="0" w:beforeAutospacing="0" w:after="0" w:afterAutospacing="0"/>
              <w:jc w:val="both"/>
            </w:pPr>
            <w:r w:rsidRPr="008A434D">
              <w:t>…при разговоре по телефону меня очень плохо слышно</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7.</w:t>
            </w:r>
          </w:p>
        </w:tc>
        <w:tc>
          <w:tcPr>
            <w:tcW w:w="5940" w:type="dxa"/>
          </w:tcPr>
          <w:p w:rsidR="008A434D" w:rsidRPr="008A434D" w:rsidRDefault="008A434D" w:rsidP="003B7CF8">
            <w:pPr>
              <w:pStyle w:val="a9"/>
              <w:spacing w:before="0" w:beforeAutospacing="0" w:after="0" w:afterAutospacing="0"/>
              <w:jc w:val="both"/>
            </w:pPr>
            <w:r w:rsidRPr="008A434D">
              <w:t>…я имею проблемы в профессиональной сфере</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8.</w:t>
            </w:r>
          </w:p>
        </w:tc>
        <w:tc>
          <w:tcPr>
            <w:tcW w:w="5940" w:type="dxa"/>
          </w:tcPr>
          <w:p w:rsidR="008A434D" w:rsidRPr="008A434D" w:rsidRDefault="008A434D" w:rsidP="003B7CF8">
            <w:pPr>
              <w:pStyle w:val="a9"/>
              <w:spacing w:before="0" w:beforeAutospacing="0" w:after="0" w:afterAutospacing="0"/>
              <w:jc w:val="both"/>
            </w:pPr>
            <w:r w:rsidRPr="008A434D">
              <w:t>…я избегаю появляться в обществе</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9.</w:t>
            </w:r>
          </w:p>
        </w:tc>
        <w:tc>
          <w:tcPr>
            <w:tcW w:w="5940" w:type="dxa"/>
          </w:tcPr>
          <w:p w:rsidR="008A434D" w:rsidRPr="008A434D" w:rsidRDefault="008A434D" w:rsidP="003B7CF8">
            <w:pPr>
              <w:pStyle w:val="a9"/>
              <w:spacing w:before="0" w:beforeAutospacing="0" w:after="0" w:afterAutospacing="0"/>
              <w:jc w:val="both"/>
            </w:pPr>
            <w:r w:rsidRPr="008A434D">
              <w:t xml:space="preserve">…я должен повторять ранее сказанное, чтобы окружающие меня расслышали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r w:rsidR="008A434D" w:rsidRPr="008A434D" w:rsidTr="003B7CF8">
        <w:trPr>
          <w:tblCellSpacing w:w="0" w:type="dxa"/>
        </w:trPr>
        <w:tc>
          <w:tcPr>
            <w:tcW w:w="100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10.</w:t>
            </w:r>
          </w:p>
        </w:tc>
        <w:tc>
          <w:tcPr>
            <w:tcW w:w="5940" w:type="dxa"/>
          </w:tcPr>
          <w:p w:rsidR="008A434D" w:rsidRPr="008A434D" w:rsidRDefault="008A434D" w:rsidP="003B7CF8">
            <w:pPr>
              <w:pStyle w:val="a9"/>
              <w:spacing w:before="0" w:beforeAutospacing="0" w:after="0" w:afterAutospacing="0"/>
              <w:jc w:val="both"/>
            </w:pPr>
            <w:r w:rsidRPr="008A434D">
              <w:t>…я стал меньше говорить</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540"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c>
          <w:tcPr>
            <w:tcW w:w="465" w:type="dxa"/>
          </w:tcPr>
          <w:p w:rsidR="008A434D" w:rsidRPr="008A434D" w:rsidRDefault="008A434D" w:rsidP="003B7CF8">
            <w:pPr>
              <w:jc w:val="both"/>
              <w:rPr>
                <w:rFonts w:ascii="Times New Roman" w:hAnsi="Times New Roman"/>
                <w:sz w:val="24"/>
                <w:szCs w:val="24"/>
              </w:rPr>
            </w:pPr>
            <w:r w:rsidRPr="008A434D">
              <w:rPr>
                <w:rFonts w:ascii="Times New Roman" w:hAnsi="Times New Roman"/>
                <w:sz w:val="24"/>
                <w:szCs w:val="24"/>
              </w:rPr>
              <w:t> </w:t>
            </w:r>
          </w:p>
        </w:tc>
      </w:tr>
    </w:tbl>
    <w:p w:rsidR="008A434D" w:rsidRPr="008A434D" w:rsidRDefault="008A434D" w:rsidP="008A434D">
      <w:pPr>
        <w:pStyle w:val="a9"/>
        <w:spacing w:before="0" w:beforeAutospacing="0" w:after="0" w:afterAutospacing="0"/>
        <w:ind w:firstLine="709"/>
        <w:jc w:val="both"/>
        <w:rPr>
          <w:i/>
        </w:rPr>
      </w:pPr>
      <w:r w:rsidRPr="008A434D">
        <w:rPr>
          <w:rStyle w:val="aa"/>
          <w:i/>
        </w:rPr>
        <w:t>Интерпретация результатов теста</w:t>
      </w:r>
    </w:p>
    <w:tbl>
      <w:tblPr>
        <w:tblW w:w="0" w:type="auto"/>
        <w:tblCellSpacing w:w="0" w:type="dxa"/>
        <w:tblCellMar>
          <w:left w:w="0" w:type="dxa"/>
          <w:right w:w="0" w:type="dxa"/>
        </w:tblCellMar>
        <w:tblLook w:val="0000" w:firstRow="0" w:lastRow="0" w:firstColumn="0" w:lastColumn="0" w:noHBand="0" w:noVBand="0"/>
      </w:tblPr>
      <w:tblGrid>
        <w:gridCol w:w="3102"/>
        <w:gridCol w:w="6253"/>
      </w:tblGrid>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rPr>
                <w:rStyle w:val="aa"/>
              </w:rPr>
              <w:t>Количество баллов</w:t>
            </w:r>
          </w:p>
        </w:tc>
        <w:tc>
          <w:tcPr>
            <w:tcW w:w="6405" w:type="dxa"/>
          </w:tcPr>
          <w:p w:rsidR="008A434D" w:rsidRPr="008A434D" w:rsidRDefault="008A434D" w:rsidP="003B7CF8">
            <w:pPr>
              <w:pStyle w:val="a9"/>
              <w:spacing w:before="0" w:beforeAutospacing="0" w:after="0" w:afterAutospacing="0"/>
              <w:ind w:firstLine="709"/>
              <w:jc w:val="both"/>
            </w:pPr>
            <w:r w:rsidRPr="008A434D">
              <w:rPr>
                <w:rStyle w:val="aa"/>
              </w:rPr>
              <w:t>Оценка результата в %</w:t>
            </w:r>
          </w:p>
        </w:tc>
      </w:tr>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t>до 10</w:t>
            </w:r>
          </w:p>
        </w:tc>
        <w:tc>
          <w:tcPr>
            <w:tcW w:w="6405" w:type="dxa"/>
          </w:tcPr>
          <w:p w:rsidR="008A434D" w:rsidRPr="008A434D" w:rsidRDefault="008A434D" w:rsidP="003B7CF8">
            <w:pPr>
              <w:pStyle w:val="a9"/>
              <w:spacing w:before="0" w:beforeAutospacing="0" w:after="0" w:afterAutospacing="0"/>
              <w:ind w:firstLine="709"/>
              <w:jc w:val="both"/>
            </w:pPr>
            <w:r w:rsidRPr="008A434D">
              <w:t>100 (превосходное качество жизни)</w:t>
            </w:r>
          </w:p>
        </w:tc>
      </w:tr>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t>11-20</w:t>
            </w:r>
          </w:p>
        </w:tc>
        <w:tc>
          <w:tcPr>
            <w:tcW w:w="6405" w:type="dxa"/>
          </w:tcPr>
          <w:p w:rsidR="008A434D" w:rsidRPr="008A434D" w:rsidRDefault="008A434D" w:rsidP="003B7CF8">
            <w:pPr>
              <w:pStyle w:val="a9"/>
              <w:spacing w:before="0" w:beforeAutospacing="0" w:after="0" w:afterAutospacing="0"/>
              <w:ind w:firstLine="709"/>
              <w:jc w:val="both"/>
            </w:pPr>
            <w:r w:rsidRPr="008A434D">
              <w:t>75 (достаточно хорошее качество жизни)</w:t>
            </w:r>
          </w:p>
        </w:tc>
      </w:tr>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t>21-30</w:t>
            </w:r>
          </w:p>
        </w:tc>
        <w:tc>
          <w:tcPr>
            <w:tcW w:w="6405" w:type="dxa"/>
          </w:tcPr>
          <w:p w:rsidR="008A434D" w:rsidRPr="008A434D" w:rsidRDefault="008A434D" w:rsidP="003B7CF8">
            <w:pPr>
              <w:pStyle w:val="a9"/>
              <w:spacing w:before="0" w:beforeAutospacing="0" w:after="0" w:afterAutospacing="0"/>
              <w:ind w:firstLine="709"/>
              <w:jc w:val="both"/>
            </w:pPr>
            <w:r w:rsidRPr="008A434D">
              <w:t>50 (среднее качество жизни)</w:t>
            </w:r>
          </w:p>
        </w:tc>
      </w:tr>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t>31-40</w:t>
            </w:r>
          </w:p>
        </w:tc>
        <w:tc>
          <w:tcPr>
            <w:tcW w:w="6405" w:type="dxa"/>
          </w:tcPr>
          <w:p w:rsidR="008A434D" w:rsidRPr="008A434D" w:rsidRDefault="008A434D" w:rsidP="003B7CF8">
            <w:pPr>
              <w:pStyle w:val="a9"/>
              <w:spacing w:before="0" w:beforeAutospacing="0" w:after="0" w:afterAutospacing="0"/>
              <w:ind w:firstLine="709"/>
              <w:jc w:val="both"/>
            </w:pPr>
            <w:r w:rsidRPr="008A434D">
              <w:t>25 (низкое качество жизни)</w:t>
            </w:r>
          </w:p>
        </w:tc>
      </w:tr>
      <w:tr w:rsidR="008A434D" w:rsidRPr="008A434D" w:rsidTr="003B7CF8">
        <w:trPr>
          <w:tblCellSpacing w:w="0" w:type="dxa"/>
        </w:trPr>
        <w:tc>
          <w:tcPr>
            <w:tcW w:w="3165" w:type="dxa"/>
          </w:tcPr>
          <w:p w:rsidR="008A434D" w:rsidRPr="008A434D" w:rsidRDefault="008A434D" w:rsidP="003B7CF8">
            <w:pPr>
              <w:pStyle w:val="a9"/>
              <w:spacing w:before="0" w:beforeAutospacing="0" w:after="0" w:afterAutospacing="0"/>
              <w:ind w:firstLine="709"/>
              <w:jc w:val="both"/>
            </w:pPr>
            <w:r w:rsidRPr="008A434D">
              <w:t>41-50</w:t>
            </w:r>
          </w:p>
        </w:tc>
        <w:tc>
          <w:tcPr>
            <w:tcW w:w="6405" w:type="dxa"/>
          </w:tcPr>
          <w:p w:rsidR="008A434D" w:rsidRPr="008A434D" w:rsidRDefault="008A434D" w:rsidP="003B7CF8">
            <w:pPr>
              <w:pStyle w:val="a9"/>
              <w:spacing w:before="0" w:beforeAutospacing="0" w:after="0" w:afterAutospacing="0"/>
              <w:ind w:firstLine="709"/>
              <w:jc w:val="both"/>
            </w:pPr>
            <w:r w:rsidRPr="008A434D">
              <w:t>0 (максимально низкое качество жизни)</w:t>
            </w:r>
          </w:p>
        </w:tc>
      </w:tr>
    </w:tbl>
    <w:p w:rsidR="008A434D" w:rsidRPr="008A434D" w:rsidRDefault="008A434D" w:rsidP="008A434D">
      <w:pPr>
        <w:pStyle w:val="a9"/>
        <w:spacing w:before="0" w:beforeAutospacing="0" w:after="0" w:afterAutospacing="0"/>
        <w:ind w:firstLine="709"/>
        <w:jc w:val="both"/>
      </w:pPr>
      <w:r w:rsidRPr="008A434D">
        <w:t>* для профессионалов голоса в случае получения 5 баллов при ответе на вопрос № 7 оценке качество жизни интерпретируются как низкое.</w:t>
      </w:r>
    </w:p>
    <w:p w:rsidR="008A434D" w:rsidRPr="008A434D" w:rsidRDefault="008A434D" w:rsidP="008A434D">
      <w:pPr>
        <w:pStyle w:val="a9"/>
        <w:spacing w:before="0" w:beforeAutospacing="0" w:after="0" w:afterAutospacing="0"/>
        <w:ind w:firstLine="709"/>
        <w:jc w:val="both"/>
      </w:pPr>
      <w:r w:rsidRPr="008A434D">
        <w:t>С первых фраз, произнесенных в кабинете, можно составить представление о качестве голоса, о возможных вариантах:</w:t>
      </w:r>
    </w:p>
    <w:p w:rsidR="008A434D" w:rsidRPr="008A434D" w:rsidRDefault="008A434D" w:rsidP="008A434D">
      <w:pPr>
        <w:pStyle w:val="a9"/>
        <w:numPr>
          <w:ilvl w:val="0"/>
          <w:numId w:val="27"/>
        </w:numPr>
        <w:spacing w:before="0" w:beforeAutospacing="0" w:after="0" w:afterAutospacing="0"/>
        <w:ind w:left="0" w:firstLine="709"/>
        <w:jc w:val="both"/>
      </w:pPr>
      <w:r w:rsidRPr="008A434D">
        <w:t>нарушения громкости</w:t>
      </w:r>
    </w:p>
    <w:p w:rsidR="008A434D" w:rsidRPr="008A434D" w:rsidRDefault="008A434D" w:rsidP="008A434D">
      <w:pPr>
        <w:pStyle w:val="a9"/>
        <w:numPr>
          <w:ilvl w:val="0"/>
          <w:numId w:val="27"/>
        </w:numPr>
        <w:spacing w:before="0" w:beforeAutospacing="0" w:after="0" w:afterAutospacing="0"/>
        <w:ind w:left="0" w:firstLine="709"/>
        <w:jc w:val="both"/>
      </w:pPr>
      <w:r w:rsidRPr="008A434D">
        <w:t>нарушения качества звучания (нарушение дыхания, жесткость, грубость и прерывистость голоса, напряженность и др.)</w:t>
      </w:r>
    </w:p>
    <w:p w:rsidR="008A434D" w:rsidRPr="008A434D" w:rsidRDefault="008A434D" w:rsidP="008A434D">
      <w:pPr>
        <w:pStyle w:val="a9"/>
        <w:numPr>
          <w:ilvl w:val="0"/>
          <w:numId w:val="27"/>
        </w:numPr>
        <w:spacing w:before="0" w:beforeAutospacing="0" w:after="0" w:afterAutospacing="0"/>
        <w:ind w:left="0" w:firstLine="709"/>
        <w:jc w:val="both"/>
        <w:rPr>
          <w:lang w:val="en-US"/>
        </w:rPr>
      </w:pPr>
      <w:proofErr w:type="spellStart"/>
      <w:r w:rsidRPr="008A434D">
        <w:rPr>
          <w:lang w:val="en-US"/>
        </w:rPr>
        <w:t>изменения</w:t>
      </w:r>
      <w:proofErr w:type="spellEnd"/>
      <w:r w:rsidRPr="008A434D">
        <w:rPr>
          <w:lang w:val="en-US"/>
        </w:rPr>
        <w:t xml:space="preserve"> </w:t>
      </w:r>
      <w:proofErr w:type="spellStart"/>
      <w:r w:rsidRPr="008A434D">
        <w:rPr>
          <w:lang w:val="en-US"/>
        </w:rPr>
        <w:t>высоты</w:t>
      </w:r>
      <w:proofErr w:type="spellEnd"/>
      <w:r w:rsidRPr="008A434D">
        <w:rPr>
          <w:lang w:val="en-US"/>
        </w:rPr>
        <w:t xml:space="preserve"> </w:t>
      </w:r>
      <w:proofErr w:type="spellStart"/>
      <w:r w:rsidRPr="008A434D">
        <w:rPr>
          <w:lang w:val="en-US"/>
        </w:rPr>
        <w:t>голоса</w:t>
      </w:r>
      <w:proofErr w:type="spellEnd"/>
      <w:r w:rsidRPr="008A434D">
        <w:rPr>
          <w:lang w:val="en-US"/>
        </w:rPr>
        <w:t>.</w:t>
      </w:r>
    </w:p>
    <w:p w:rsidR="008A434D" w:rsidRPr="008A434D" w:rsidRDefault="008A434D" w:rsidP="008A434D">
      <w:pPr>
        <w:pStyle w:val="a8"/>
        <w:ind w:firstLine="709"/>
        <w:rPr>
          <w:sz w:val="24"/>
          <w:szCs w:val="24"/>
        </w:rPr>
      </w:pPr>
    </w:p>
    <w:sectPr w:rsidR="008A434D" w:rsidRPr="008A434D" w:rsidSect="008A434D">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E2B" w:rsidRDefault="00425E2B" w:rsidP="008A434D">
      <w:r>
        <w:separator/>
      </w:r>
    </w:p>
  </w:endnote>
  <w:endnote w:type="continuationSeparator" w:id="0">
    <w:p w:rsidR="00425E2B" w:rsidRDefault="00425E2B" w:rsidP="008A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5AA" w:rsidRDefault="00D965AA">
    <w:pPr>
      <w:pStyle w:val="af7"/>
      <w:jc w:val="right"/>
    </w:pPr>
    <w:r>
      <w:fldChar w:fldCharType="begin"/>
    </w:r>
    <w:r>
      <w:instrText xml:space="preserve"> PAGE   \* MERGEFORMAT </w:instrText>
    </w:r>
    <w:r>
      <w:fldChar w:fldCharType="separate"/>
    </w:r>
    <w:r w:rsidR="0085038A">
      <w:rPr>
        <w:noProof/>
      </w:rPr>
      <w:t>37</w:t>
    </w:r>
    <w:r>
      <w:fldChar w:fldCharType="end"/>
    </w:r>
  </w:p>
  <w:p w:rsidR="00D965AA" w:rsidRDefault="00D965A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E2B" w:rsidRDefault="00425E2B" w:rsidP="008A434D">
      <w:r>
        <w:separator/>
      </w:r>
    </w:p>
  </w:footnote>
  <w:footnote w:type="continuationSeparator" w:id="0">
    <w:p w:rsidR="00425E2B" w:rsidRDefault="00425E2B" w:rsidP="008A434D">
      <w:r>
        <w:continuationSeparator/>
      </w:r>
    </w:p>
  </w:footnote>
  <w:footnote w:id="1">
    <w:p w:rsidR="00D965AA" w:rsidRPr="0085038A" w:rsidRDefault="00D965AA" w:rsidP="008A434D">
      <w:pPr>
        <w:pStyle w:val="af"/>
        <w:rPr>
          <w:rFonts w:ascii="Times New Roman" w:hAnsi="Times New Roman"/>
        </w:rPr>
      </w:pPr>
      <w:bookmarkStart w:id="0" w:name="_GoBack"/>
      <w:r w:rsidRPr="0085038A">
        <w:rPr>
          <w:rStyle w:val="af1"/>
          <w:rFonts w:ascii="Times New Roman" w:hAnsi="Times New Roman"/>
        </w:rPr>
        <w:footnoteRef/>
      </w:r>
      <w:r w:rsidRPr="0085038A">
        <w:rPr>
          <w:rFonts w:ascii="Times New Roman" w:hAnsi="Times New Roman"/>
        </w:rPr>
        <w:t>Под звуком в акустике понимается распространение колебаний, т.е. волн, в упругой среде.</w:t>
      </w:r>
    </w:p>
  </w:footnote>
  <w:footnote w:id="2">
    <w:p w:rsidR="00D965AA" w:rsidRPr="0085038A" w:rsidRDefault="00D965AA" w:rsidP="008A434D">
      <w:pPr>
        <w:pStyle w:val="af"/>
        <w:jc w:val="both"/>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w:t>
      </w:r>
      <w:proofErr w:type="spellStart"/>
      <w:proofErr w:type="gramStart"/>
      <w:r w:rsidRPr="0085038A">
        <w:rPr>
          <w:rFonts w:ascii="Times New Roman" w:hAnsi="Times New Roman"/>
          <w:b/>
          <w:bCs/>
        </w:rPr>
        <w:t>Окта́ва</w:t>
      </w:r>
      <w:proofErr w:type="spellEnd"/>
      <w:proofErr w:type="gramEnd"/>
      <w:r w:rsidRPr="0085038A">
        <w:rPr>
          <w:rFonts w:ascii="Times New Roman" w:hAnsi="Times New Roman"/>
        </w:rPr>
        <w:t xml:space="preserve"> (от </w:t>
      </w:r>
      <w:hyperlink r:id="rId1" w:tooltip="Латинский язык" w:history="1">
        <w:r w:rsidRPr="0085038A">
          <w:rPr>
            <w:rStyle w:val="af4"/>
            <w:rFonts w:ascii="Times New Roman" w:hAnsi="Times New Roman"/>
            <w:color w:val="auto"/>
          </w:rPr>
          <w:t>лат.</w:t>
        </w:r>
      </w:hyperlink>
      <w:r w:rsidRPr="0085038A">
        <w:rPr>
          <w:rFonts w:ascii="Times New Roman" w:hAnsi="Times New Roman"/>
          <w:i/>
          <w:iCs/>
          <w:lang w:val="la-Latn"/>
        </w:rPr>
        <w:t>octava</w:t>
      </w:r>
      <w:r w:rsidRPr="0085038A">
        <w:rPr>
          <w:rFonts w:ascii="Times New Roman" w:hAnsi="Times New Roman"/>
        </w:rPr>
        <w:t xml:space="preserve">–восьмая) – </w:t>
      </w:r>
      <w:hyperlink r:id="rId2" w:tooltip="Интервал (музыка)" w:history="1">
        <w:r w:rsidRPr="0085038A">
          <w:rPr>
            <w:rStyle w:val="af4"/>
            <w:rFonts w:ascii="Times New Roman" w:hAnsi="Times New Roman"/>
            <w:color w:val="auto"/>
          </w:rPr>
          <w:t>музыкальный интервал</w:t>
        </w:r>
      </w:hyperlink>
      <w:r w:rsidRPr="0085038A">
        <w:rPr>
          <w:rFonts w:ascii="Times New Roman" w:hAnsi="Times New Roman"/>
        </w:rPr>
        <w:t xml:space="preserve">, в котором соотношение </w:t>
      </w:r>
      <w:hyperlink r:id="rId3" w:tooltip="Частота" w:history="1">
        <w:r w:rsidRPr="0085038A">
          <w:rPr>
            <w:rStyle w:val="af4"/>
            <w:rFonts w:ascii="Times New Roman" w:hAnsi="Times New Roman"/>
            <w:color w:val="auto"/>
          </w:rPr>
          <w:t>частот</w:t>
        </w:r>
      </w:hyperlink>
      <w:r w:rsidRPr="0085038A">
        <w:rPr>
          <w:rFonts w:ascii="Times New Roman" w:hAnsi="Times New Roman"/>
        </w:rPr>
        <w:t xml:space="preserve"> между звуками составляет 1 к 2 (то есть частота высокого звука в 2 раза больше низкого). Субъективно на слух октава воспринимается как устойчивый, базисный музыкальный интервал. Два последовательных звука, отстоящие на октаву, воспринимаются очень похожими друг на друга, хотя явно различаются по высоте.</w:t>
      </w:r>
    </w:p>
  </w:footnote>
  <w:footnote w:id="3">
    <w:p w:rsidR="00D965AA" w:rsidRPr="0085038A" w:rsidRDefault="00D965AA" w:rsidP="008A434D">
      <w:pPr>
        <w:pStyle w:val="ab"/>
        <w:spacing w:after="0"/>
        <w:ind w:left="0"/>
        <w:jc w:val="both"/>
      </w:pPr>
      <w:r w:rsidRPr="0085038A">
        <w:rPr>
          <w:rStyle w:val="af1"/>
        </w:rPr>
        <w:footnoteRef/>
      </w:r>
      <w:r w:rsidRPr="0085038A">
        <w:t xml:space="preserve"> </w:t>
      </w:r>
      <w:r w:rsidRPr="0085038A">
        <w:rPr>
          <w:i/>
        </w:rPr>
        <w:t>Диафрагма</w:t>
      </w:r>
      <w:r w:rsidRPr="0085038A">
        <w:t xml:space="preserve"> – мышца, отделяющая грудную полость от брюшной и участвующая в дыхании; поднимаясь и опускаясь, она тем самым меняет форму грудной клетки, что важно для образования резонанса.</w:t>
      </w:r>
    </w:p>
  </w:footnote>
  <w:footnote w:id="4">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О.С. Орлова, 2008.</w:t>
      </w:r>
    </w:p>
  </w:footnote>
  <w:footnote w:id="5">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Е.В. Лаврова, 2007.</w:t>
      </w:r>
    </w:p>
  </w:footnote>
  <w:footnote w:id="6">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w:t>
      </w:r>
      <w:proofErr w:type="spellStart"/>
      <w:proofErr w:type="gramStart"/>
      <w:r w:rsidRPr="0085038A">
        <w:rPr>
          <w:rFonts w:ascii="Times New Roman" w:hAnsi="Times New Roman"/>
        </w:rPr>
        <w:t>англ</w:t>
      </w:r>
      <w:proofErr w:type="spellEnd"/>
      <w:proofErr w:type="gramEnd"/>
      <w:r w:rsidRPr="0085038A">
        <w:rPr>
          <w:rFonts w:ascii="Times New Roman" w:hAnsi="Times New Roman"/>
        </w:rPr>
        <w:t xml:space="preserve">, </w:t>
      </w:r>
      <w:proofErr w:type="spellStart"/>
      <w:r w:rsidRPr="0085038A">
        <w:rPr>
          <w:rFonts w:ascii="Times New Roman" w:hAnsi="Times New Roman"/>
        </w:rPr>
        <w:t>impedance</w:t>
      </w:r>
      <w:proofErr w:type="spellEnd"/>
      <w:r w:rsidRPr="0085038A">
        <w:rPr>
          <w:rFonts w:ascii="Times New Roman" w:hAnsi="Times New Roman"/>
        </w:rPr>
        <w:t xml:space="preserve">, от лат. </w:t>
      </w:r>
      <w:proofErr w:type="spellStart"/>
      <w:r w:rsidRPr="0085038A">
        <w:rPr>
          <w:rFonts w:ascii="Times New Roman" w:hAnsi="Times New Roman"/>
        </w:rPr>
        <w:t>impedio</w:t>
      </w:r>
      <w:proofErr w:type="spellEnd"/>
      <w:r w:rsidRPr="0085038A">
        <w:rPr>
          <w:rFonts w:ascii="Times New Roman" w:hAnsi="Times New Roman"/>
        </w:rPr>
        <w:t xml:space="preserve"> - препятствую</w:t>
      </w:r>
    </w:p>
  </w:footnote>
  <w:footnote w:id="7">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w:t>
      </w:r>
      <w:r w:rsidRPr="0085038A">
        <w:rPr>
          <w:rFonts w:ascii="Times New Roman" w:eastAsia="Times New Roman" w:hAnsi="Times New Roman"/>
          <w:lang w:eastAsia="ru-RU"/>
        </w:rPr>
        <w:t xml:space="preserve">от греч. </w:t>
      </w:r>
      <w:proofErr w:type="spellStart"/>
      <w:r w:rsidRPr="0085038A">
        <w:rPr>
          <w:rFonts w:ascii="Times New Roman" w:eastAsia="Times New Roman" w:hAnsi="Times New Roman"/>
          <w:i/>
          <w:iCs/>
          <w:lang w:eastAsia="ru-RU"/>
        </w:rPr>
        <w:t>mys</w:t>
      </w:r>
      <w:proofErr w:type="spellEnd"/>
      <w:r w:rsidRPr="0085038A">
        <w:rPr>
          <w:rFonts w:ascii="Times New Roman" w:eastAsia="Times New Roman" w:hAnsi="Times New Roman"/>
          <w:i/>
          <w:iCs/>
          <w:lang w:eastAsia="ru-RU"/>
        </w:rPr>
        <w:t xml:space="preserve"> [</w:t>
      </w:r>
      <w:proofErr w:type="spellStart"/>
      <w:r w:rsidRPr="0085038A">
        <w:rPr>
          <w:rFonts w:ascii="Times New Roman" w:eastAsia="Times New Roman" w:hAnsi="Times New Roman"/>
          <w:i/>
          <w:iCs/>
          <w:lang w:eastAsia="ru-RU"/>
        </w:rPr>
        <w:t>myos</w:t>
      </w:r>
      <w:proofErr w:type="spellEnd"/>
      <w:r w:rsidRPr="0085038A">
        <w:rPr>
          <w:rFonts w:ascii="Times New Roman" w:eastAsia="Times New Roman" w:hAnsi="Times New Roman"/>
          <w:i/>
          <w:iCs/>
          <w:lang w:eastAsia="ru-RU"/>
        </w:rPr>
        <w:t xml:space="preserve">] </w:t>
      </w:r>
      <w:r w:rsidRPr="0085038A">
        <w:rPr>
          <w:rFonts w:ascii="Times New Roman" w:eastAsia="Times New Roman" w:hAnsi="Times New Roman"/>
          <w:lang w:eastAsia="ru-RU"/>
        </w:rPr>
        <w:t xml:space="preserve">'мышца', </w:t>
      </w:r>
      <w:proofErr w:type="spellStart"/>
      <w:r w:rsidRPr="0085038A">
        <w:rPr>
          <w:rFonts w:ascii="Times New Roman" w:eastAsia="Times New Roman" w:hAnsi="Times New Roman"/>
          <w:i/>
          <w:iCs/>
          <w:lang w:eastAsia="ru-RU"/>
        </w:rPr>
        <w:t>elastikos</w:t>
      </w:r>
      <w:proofErr w:type="spellEnd"/>
      <w:r w:rsidRPr="0085038A">
        <w:rPr>
          <w:rFonts w:ascii="Times New Roman" w:eastAsia="Times New Roman" w:hAnsi="Times New Roman"/>
          <w:i/>
          <w:iCs/>
          <w:lang w:eastAsia="ru-RU"/>
        </w:rPr>
        <w:t xml:space="preserve"> </w:t>
      </w:r>
      <w:r w:rsidRPr="0085038A">
        <w:rPr>
          <w:rFonts w:ascii="Times New Roman" w:eastAsia="Times New Roman" w:hAnsi="Times New Roman"/>
          <w:lang w:eastAsia="ru-RU"/>
        </w:rPr>
        <w:t>'</w:t>
      </w:r>
      <w:proofErr w:type="gramStart"/>
      <w:r w:rsidRPr="0085038A">
        <w:rPr>
          <w:rFonts w:ascii="Times New Roman" w:eastAsia="Times New Roman" w:hAnsi="Times New Roman"/>
          <w:lang w:eastAsia="ru-RU"/>
        </w:rPr>
        <w:t>упругий</w:t>
      </w:r>
      <w:proofErr w:type="gramEnd"/>
      <w:r w:rsidRPr="0085038A">
        <w:rPr>
          <w:rFonts w:ascii="Times New Roman" w:eastAsia="Times New Roman" w:hAnsi="Times New Roman"/>
          <w:lang w:eastAsia="ru-RU"/>
        </w:rPr>
        <w:t>, гибкий'</w:t>
      </w:r>
    </w:p>
  </w:footnote>
  <w:footnote w:id="8">
    <w:p w:rsidR="00D965AA" w:rsidRPr="0085038A" w:rsidRDefault="00D965AA" w:rsidP="008A434D">
      <w:pPr>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r w:rsidRPr="0085038A">
        <w:rPr>
          <w:rFonts w:ascii="Times New Roman" w:hAnsi="Times New Roman"/>
          <w:b/>
          <w:i/>
          <w:sz w:val="20"/>
          <w:szCs w:val="20"/>
        </w:rPr>
        <w:t>Стробоскоп</w:t>
      </w:r>
      <w:r w:rsidRPr="0085038A">
        <w:rPr>
          <w:rStyle w:val="udar"/>
          <w:rFonts w:ascii="Times New Roman" w:hAnsi="Times New Roman"/>
          <w:b/>
          <w:i/>
          <w:sz w:val="20"/>
          <w:szCs w:val="20"/>
        </w:rPr>
        <w:t>и</w:t>
      </w:r>
      <w:r w:rsidRPr="0085038A">
        <w:rPr>
          <w:rFonts w:ascii="Times New Roman" w:hAnsi="Times New Roman"/>
          <w:b/>
          <w:i/>
          <w:sz w:val="20"/>
          <w:szCs w:val="20"/>
        </w:rPr>
        <w:t>я</w:t>
      </w:r>
      <w:r w:rsidRPr="0085038A">
        <w:rPr>
          <w:rFonts w:ascii="Times New Roman" w:hAnsi="Times New Roman"/>
          <w:sz w:val="20"/>
          <w:szCs w:val="20"/>
        </w:rPr>
        <w:t xml:space="preserve"> (от греч. </w:t>
      </w:r>
      <w:proofErr w:type="spellStart"/>
      <w:r w:rsidRPr="0085038A">
        <w:rPr>
          <w:rFonts w:ascii="Times New Roman" w:hAnsi="Times New Roman"/>
          <w:sz w:val="20"/>
          <w:szCs w:val="20"/>
        </w:rPr>
        <w:t>strobos</w:t>
      </w:r>
      <w:proofErr w:type="spellEnd"/>
      <w:r w:rsidRPr="0085038A">
        <w:rPr>
          <w:rFonts w:ascii="Times New Roman" w:hAnsi="Times New Roman"/>
          <w:sz w:val="20"/>
          <w:szCs w:val="20"/>
        </w:rPr>
        <w:t xml:space="preserve"> – кружение, беспорядочное движение и </w:t>
      </w:r>
      <w:proofErr w:type="spellStart"/>
      <w:r w:rsidRPr="0085038A">
        <w:rPr>
          <w:rFonts w:ascii="Times New Roman" w:hAnsi="Times New Roman"/>
          <w:sz w:val="20"/>
          <w:szCs w:val="20"/>
        </w:rPr>
        <w:t>skopeo</w:t>
      </w:r>
      <w:proofErr w:type="spellEnd"/>
      <w:r w:rsidRPr="0085038A">
        <w:rPr>
          <w:rFonts w:ascii="Times New Roman" w:hAnsi="Times New Roman"/>
          <w:sz w:val="20"/>
          <w:szCs w:val="20"/>
        </w:rPr>
        <w:t xml:space="preserve"> – смотрю), наблюдение за движением голосовых складок (связок) методом непрямой </w:t>
      </w:r>
      <w:hyperlink r:id="rId4" w:history="1">
        <w:r w:rsidRPr="0085038A">
          <w:rPr>
            <w:rStyle w:val="af4"/>
            <w:rFonts w:ascii="Times New Roman" w:hAnsi="Times New Roman"/>
            <w:color w:val="auto"/>
            <w:sz w:val="20"/>
            <w:szCs w:val="20"/>
          </w:rPr>
          <w:t>ларингоскопии</w:t>
        </w:r>
      </w:hyperlink>
      <w:r w:rsidRPr="0085038A">
        <w:rPr>
          <w:rFonts w:ascii="Times New Roman" w:hAnsi="Times New Roman"/>
          <w:sz w:val="20"/>
          <w:szCs w:val="20"/>
        </w:rPr>
        <w:t xml:space="preserve"> с применением прерывистого света. Проводится при помощи специального прибора – </w:t>
      </w:r>
      <w:r w:rsidRPr="0085038A">
        <w:rPr>
          <w:rFonts w:ascii="Times New Roman" w:hAnsi="Times New Roman"/>
          <w:b/>
          <w:i/>
          <w:sz w:val="20"/>
          <w:szCs w:val="20"/>
        </w:rPr>
        <w:t xml:space="preserve">стробоскопа </w:t>
      </w:r>
      <w:r w:rsidRPr="0085038A">
        <w:rPr>
          <w:rFonts w:ascii="Times New Roman" w:hAnsi="Times New Roman"/>
          <w:sz w:val="20"/>
          <w:szCs w:val="20"/>
        </w:rPr>
        <w:t>(</w:t>
      </w:r>
      <w:proofErr w:type="spellStart"/>
      <w:r w:rsidRPr="0085038A">
        <w:rPr>
          <w:rFonts w:ascii="Times New Roman" w:hAnsi="Times New Roman"/>
          <w:sz w:val="20"/>
          <w:szCs w:val="20"/>
        </w:rPr>
        <w:t>стробофона</w:t>
      </w:r>
      <w:proofErr w:type="spellEnd"/>
      <w:r w:rsidRPr="0085038A">
        <w:rPr>
          <w:rFonts w:ascii="Times New Roman" w:hAnsi="Times New Roman"/>
          <w:sz w:val="20"/>
          <w:szCs w:val="20"/>
        </w:rPr>
        <w:t xml:space="preserve">). С. даёт возможность настраивать частоту световых импульсов на частоту колебаний истинных голосовых складок испытуемого; при использовании электронного стробоскопа настройка производится автоматически. Если частота световых импульсов совпадает с частотой колебаний складок, то они кажутся неподвижными; при искусственном сдвиге частоты световых импульсов по отношению к колебаниям голосовых складок становятся видимыми их колебания. С. применяют для определения функциональных и органических поражений гортани. </w:t>
      </w:r>
    </w:p>
  </w:footnote>
  <w:footnote w:id="9">
    <w:p w:rsidR="00D965AA" w:rsidRPr="0085038A" w:rsidRDefault="00D965AA" w:rsidP="008A434D">
      <w:pPr>
        <w:pStyle w:val="af"/>
      </w:pPr>
      <w:r w:rsidRPr="0085038A">
        <w:rPr>
          <w:rStyle w:val="af1"/>
        </w:rPr>
        <w:footnoteRef/>
      </w:r>
      <w:r w:rsidRPr="0085038A">
        <w:t xml:space="preserve"> </w:t>
      </w:r>
      <w:r w:rsidRPr="0085038A">
        <w:rPr>
          <w:rFonts w:ascii="Times New Roman" w:eastAsia="Times New Roman" w:hAnsi="Times New Roman"/>
          <w:lang w:eastAsia="ru-RU"/>
        </w:rPr>
        <w:t xml:space="preserve">от греч. </w:t>
      </w:r>
      <w:proofErr w:type="spellStart"/>
      <w:r w:rsidRPr="0085038A">
        <w:rPr>
          <w:rFonts w:ascii="Times New Roman" w:eastAsia="Times New Roman" w:hAnsi="Times New Roman"/>
          <w:i/>
          <w:iCs/>
          <w:lang w:eastAsia="ru-RU"/>
        </w:rPr>
        <w:t>mucusa</w:t>
      </w:r>
      <w:proofErr w:type="spellEnd"/>
      <w:r w:rsidRPr="0085038A">
        <w:rPr>
          <w:rFonts w:ascii="Times New Roman" w:eastAsia="Times New Roman" w:hAnsi="Times New Roman"/>
          <w:i/>
          <w:iCs/>
          <w:lang w:eastAsia="ru-RU"/>
        </w:rPr>
        <w:t xml:space="preserve"> </w:t>
      </w:r>
      <w:r w:rsidRPr="0085038A">
        <w:rPr>
          <w:rFonts w:ascii="Times New Roman" w:eastAsia="Times New Roman" w:hAnsi="Times New Roman"/>
          <w:lang w:eastAsia="ru-RU"/>
        </w:rPr>
        <w:t xml:space="preserve">'слизистая оболочка', </w:t>
      </w:r>
      <w:proofErr w:type="spellStart"/>
      <w:r w:rsidRPr="0085038A">
        <w:rPr>
          <w:rFonts w:ascii="Times New Roman" w:eastAsia="Times New Roman" w:hAnsi="Times New Roman"/>
          <w:i/>
          <w:iCs/>
          <w:lang w:eastAsia="ru-RU"/>
        </w:rPr>
        <w:t>ondulatore</w:t>
      </w:r>
      <w:proofErr w:type="spellEnd"/>
      <w:r w:rsidRPr="0085038A">
        <w:rPr>
          <w:rFonts w:ascii="Times New Roman" w:eastAsia="Times New Roman" w:hAnsi="Times New Roman"/>
          <w:i/>
          <w:iCs/>
          <w:lang w:eastAsia="ru-RU"/>
        </w:rPr>
        <w:t xml:space="preserve"> </w:t>
      </w:r>
      <w:r w:rsidRPr="0085038A">
        <w:rPr>
          <w:rFonts w:ascii="Times New Roman" w:eastAsia="Times New Roman" w:hAnsi="Times New Roman"/>
          <w:lang w:eastAsia="ru-RU"/>
        </w:rPr>
        <w:t>'волна</w:t>
      </w:r>
    </w:p>
  </w:footnote>
  <w:footnote w:id="10">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О.С. Орлова, 2008.</w:t>
      </w:r>
    </w:p>
  </w:footnote>
  <w:footnote w:id="11">
    <w:p w:rsidR="00D965AA" w:rsidRPr="0085038A" w:rsidRDefault="00D965AA" w:rsidP="008A434D">
      <w:pPr>
        <w:pStyle w:val="af"/>
        <w:rPr>
          <w:rFonts w:ascii="Times New Roman" w:hAnsi="Times New Roman"/>
        </w:rPr>
      </w:pPr>
      <w:r w:rsidRPr="0085038A">
        <w:rPr>
          <w:rStyle w:val="af1"/>
          <w:rFonts w:ascii="Times New Roman" w:hAnsi="Times New Roman"/>
        </w:rPr>
        <w:sym w:font="Symbol" w:char="F02A"/>
      </w:r>
      <w:r w:rsidRPr="0085038A">
        <w:rPr>
          <w:rFonts w:ascii="Times New Roman" w:hAnsi="Times New Roman"/>
        </w:rPr>
        <w:t xml:space="preserve"> </w:t>
      </w:r>
      <w:r w:rsidRPr="0085038A">
        <w:rPr>
          <w:rStyle w:val="af1"/>
          <w:rFonts w:ascii="Times New Roman" w:hAnsi="Times New Roman"/>
        </w:rPr>
        <w:sym w:font="Symbol" w:char="F02A"/>
      </w:r>
      <w:r w:rsidRPr="0085038A">
        <w:rPr>
          <w:rFonts w:ascii="Times New Roman" w:hAnsi="Times New Roman"/>
        </w:rPr>
        <w:t>Е.В. Лаврова, 2007.</w:t>
      </w:r>
    </w:p>
  </w:footnote>
  <w:footnote w:id="12">
    <w:p w:rsidR="00D965AA" w:rsidRPr="0085038A" w:rsidRDefault="00D965AA" w:rsidP="008A434D">
      <w:pPr>
        <w:pStyle w:val="af"/>
        <w:rPr>
          <w:rFonts w:ascii="Times New Roman" w:hAnsi="Times New Roman"/>
        </w:rPr>
      </w:pPr>
      <w:r w:rsidRPr="0085038A">
        <w:rPr>
          <w:rStyle w:val="af1"/>
          <w:rFonts w:ascii="Times New Roman" w:hAnsi="Times New Roman"/>
        </w:rPr>
        <w:sym w:font="Symbol" w:char="F02A"/>
      </w:r>
      <w:r w:rsidRPr="0085038A">
        <w:rPr>
          <w:rFonts w:ascii="Times New Roman" w:hAnsi="Times New Roman"/>
        </w:rPr>
        <w:t xml:space="preserve"> </w:t>
      </w:r>
      <w:r w:rsidRPr="0085038A">
        <w:rPr>
          <w:rStyle w:val="af1"/>
          <w:rFonts w:ascii="Times New Roman" w:hAnsi="Times New Roman"/>
        </w:rPr>
        <w:sym w:font="Symbol" w:char="F02A"/>
      </w:r>
      <w:r w:rsidRPr="0085038A">
        <w:rPr>
          <w:rFonts w:ascii="Times New Roman" w:hAnsi="Times New Roman"/>
        </w:rPr>
        <w:t>Е.В. Лаврова, 2007.</w:t>
      </w:r>
    </w:p>
  </w:footnote>
  <w:footnote w:id="13">
    <w:p w:rsidR="00D965AA" w:rsidRPr="0085038A" w:rsidRDefault="00D965AA" w:rsidP="008A434D">
      <w:pPr>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proofErr w:type="spellStart"/>
      <w:r w:rsidRPr="0085038A">
        <w:rPr>
          <w:rFonts w:ascii="Times New Roman" w:hAnsi="Times New Roman"/>
          <w:b/>
          <w:sz w:val="20"/>
          <w:szCs w:val="20"/>
        </w:rPr>
        <w:t>Нодозный</w:t>
      </w:r>
      <w:proofErr w:type="spellEnd"/>
      <w:r w:rsidRPr="0085038A">
        <w:rPr>
          <w:rFonts w:ascii="Times New Roman" w:hAnsi="Times New Roman"/>
          <w:sz w:val="20"/>
          <w:szCs w:val="20"/>
        </w:rPr>
        <w:t xml:space="preserve"> (</w:t>
      </w:r>
      <w:proofErr w:type="spellStart"/>
      <w:r w:rsidRPr="0085038A">
        <w:rPr>
          <w:rFonts w:ascii="Times New Roman" w:hAnsi="Times New Roman"/>
          <w:i/>
          <w:iCs/>
          <w:sz w:val="20"/>
          <w:szCs w:val="20"/>
        </w:rPr>
        <w:t>nodosus</w:t>
      </w:r>
      <w:proofErr w:type="spellEnd"/>
      <w:r w:rsidRPr="0085038A">
        <w:rPr>
          <w:rFonts w:ascii="Times New Roman" w:hAnsi="Times New Roman"/>
          <w:i/>
          <w:iCs/>
          <w:sz w:val="20"/>
          <w:szCs w:val="20"/>
        </w:rPr>
        <w:t xml:space="preserve">; лат. </w:t>
      </w:r>
      <w:proofErr w:type="spellStart"/>
      <w:r w:rsidRPr="0085038A">
        <w:rPr>
          <w:rFonts w:ascii="Times New Roman" w:hAnsi="Times New Roman"/>
          <w:i/>
          <w:iCs/>
          <w:sz w:val="20"/>
          <w:szCs w:val="20"/>
        </w:rPr>
        <w:t>nodus</w:t>
      </w:r>
      <w:proofErr w:type="spellEnd"/>
      <w:r w:rsidRPr="0085038A">
        <w:rPr>
          <w:rFonts w:ascii="Times New Roman" w:hAnsi="Times New Roman"/>
          <w:i/>
          <w:iCs/>
          <w:sz w:val="20"/>
          <w:szCs w:val="20"/>
        </w:rPr>
        <w:t xml:space="preserve"> узел) - </w:t>
      </w:r>
      <w:r w:rsidRPr="0085038A">
        <w:rPr>
          <w:rFonts w:ascii="Times New Roman" w:hAnsi="Times New Roman"/>
          <w:sz w:val="20"/>
          <w:szCs w:val="20"/>
        </w:rPr>
        <w:t xml:space="preserve">состоящий из </w:t>
      </w:r>
      <w:hyperlink r:id="rId5" w:history="1">
        <w:r w:rsidRPr="0085038A">
          <w:rPr>
            <w:rFonts w:ascii="Times New Roman" w:hAnsi="Times New Roman"/>
            <w:b/>
            <w:bCs/>
            <w:sz w:val="20"/>
            <w:szCs w:val="20"/>
          </w:rPr>
          <w:t>узлов</w:t>
        </w:r>
      </w:hyperlink>
      <w:r w:rsidRPr="0085038A">
        <w:rPr>
          <w:rFonts w:ascii="Times New Roman" w:hAnsi="Times New Roman"/>
          <w:sz w:val="20"/>
          <w:szCs w:val="20"/>
        </w:rPr>
        <w:t xml:space="preserve">, протекающий с образованием </w:t>
      </w:r>
      <w:hyperlink r:id="rId6" w:history="1">
        <w:r w:rsidRPr="0085038A">
          <w:rPr>
            <w:rFonts w:ascii="Times New Roman" w:hAnsi="Times New Roman"/>
            <w:b/>
            <w:bCs/>
            <w:sz w:val="20"/>
            <w:szCs w:val="20"/>
          </w:rPr>
          <w:t>узлов</w:t>
        </w:r>
      </w:hyperlink>
      <w:r w:rsidRPr="0085038A">
        <w:rPr>
          <w:rFonts w:ascii="Times New Roman" w:hAnsi="Times New Roman"/>
          <w:sz w:val="20"/>
          <w:szCs w:val="20"/>
        </w:rPr>
        <w:t xml:space="preserve">. </w:t>
      </w:r>
    </w:p>
  </w:footnote>
  <w:footnote w:id="14">
    <w:p w:rsidR="00D965AA" w:rsidRPr="0085038A" w:rsidRDefault="00D965AA" w:rsidP="008A434D">
      <w:pPr>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r w:rsidRPr="0085038A">
        <w:rPr>
          <w:rFonts w:ascii="Times New Roman" w:hAnsi="Times New Roman"/>
          <w:b/>
          <w:bCs/>
          <w:sz w:val="20"/>
          <w:szCs w:val="20"/>
        </w:rPr>
        <w:t>Стеноз</w:t>
      </w:r>
      <w:r w:rsidRPr="0085038A">
        <w:rPr>
          <w:rFonts w:ascii="Times New Roman" w:hAnsi="Times New Roman"/>
          <w:sz w:val="20"/>
          <w:szCs w:val="20"/>
        </w:rPr>
        <w:t xml:space="preserve"> (</w:t>
      </w:r>
      <w:hyperlink r:id="rId7" w:tooltip="Древнегреческий язык" w:history="1">
        <w:r w:rsidRPr="0085038A">
          <w:rPr>
            <w:rStyle w:val="af4"/>
            <w:rFonts w:ascii="Times New Roman" w:hAnsi="Times New Roman"/>
            <w:color w:val="auto"/>
            <w:sz w:val="20"/>
            <w:szCs w:val="20"/>
          </w:rPr>
          <w:t>др</w:t>
        </w:r>
        <w:proofErr w:type="gramStart"/>
        <w:r w:rsidRPr="0085038A">
          <w:rPr>
            <w:rStyle w:val="af4"/>
            <w:rFonts w:ascii="Times New Roman" w:hAnsi="Times New Roman"/>
            <w:color w:val="auto"/>
            <w:sz w:val="20"/>
            <w:szCs w:val="20"/>
          </w:rPr>
          <w:t>.-</w:t>
        </w:r>
        <w:proofErr w:type="gramEnd"/>
        <w:r w:rsidRPr="0085038A">
          <w:rPr>
            <w:rStyle w:val="af4"/>
            <w:rFonts w:ascii="Times New Roman" w:hAnsi="Times New Roman"/>
            <w:color w:val="auto"/>
            <w:sz w:val="20"/>
            <w:szCs w:val="20"/>
          </w:rPr>
          <w:t>греч.</w:t>
        </w:r>
      </w:hyperlink>
      <w:r w:rsidRPr="0085038A">
        <w:rPr>
          <w:rFonts w:ascii="Times New Roman" w:hAnsi="Times New Roman"/>
          <w:sz w:val="20"/>
          <w:szCs w:val="20"/>
        </w:rPr>
        <w:t xml:space="preserve"> </w:t>
      </w:r>
      <w:proofErr w:type="spellStart"/>
      <w:r w:rsidRPr="0085038A">
        <w:rPr>
          <w:rFonts w:ascii="Times New Roman" w:hAnsi="Times New Roman"/>
          <w:sz w:val="20"/>
          <w:szCs w:val="20"/>
        </w:rPr>
        <w:t>στενός</w:t>
      </w:r>
      <w:proofErr w:type="spellEnd"/>
      <w:r w:rsidRPr="0085038A">
        <w:rPr>
          <w:rFonts w:ascii="Times New Roman" w:hAnsi="Times New Roman"/>
          <w:sz w:val="20"/>
          <w:szCs w:val="20"/>
        </w:rPr>
        <w:t xml:space="preserve"> — «узкий, тесный») — сужение любого кровеносного или пищеварительного канала.</w:t>
      </w:r>
    </w:p>
  </w:footnote>
  <w:footnote w:id="15">
    <w:p w:rsidR="00D965AA" w:rsidRPr="0085038A" w:rsidRDefault="00D965AA" w:rsidP="008A434D">
      <w:pPr>
        <w:pStyle w:val="af"/>
        <w:jc w:val="both"/>
        <w:rPr>
          <w:rFonts w:ascii="Times New Roman" w:hAnsi="Times New Roman"/>
        </w:rPr>
      </w:pPr>
      <w:r w:rsidRPr="0085038A">
        <w:rPr>
          <w:rStyle w:val="af1"/>
          <w:rFonts w:ascii="Times New Roman" w:hAnsi="Times New Roman"/>
        </w:rPr>
        <w:footnoteRef/>
      </w:r>
      <w:r w:rsidRPr="0085038A">
        <w:rPr>
          <w:rFonts w:ascii="Times New Roman" w:hAnsi="Times New Roman"/>
          <w:b/>
        </w:rPr>
        <w:t>Фальцет</w:t>
      </w:r>
      <w:r w:rsidRPr="0085038A">
        <w:rPr>
          <w:rFonts w:ascii="Times New Roman" w:hAnsi="Times New Roman"/>
        </w:rPr>
        <w:t xml:space="preserve"> (от итал. </w:t>
      </w:r>
      <w:proofErr w:type="spellStart"/>
      <w:r w:rsidRPr="0085038A">
        <w:rPr>
          <w:rFonts w:ascii="Times New Roman" w:hAnsi="Times New Roman"/>
          <w:i/>
          <w:lang w:val="en-US"/>
        </w:rPr>
        <w:t>Falso</w:t>
      </w:r>
      <w:proofErr w:type="spellEnd"/>
      <w:r w:rsidRPr="0085038A">
        <w:rPr>
          <w:rFonts w:ascii="Times New Roman" w:hAnsi="Times New Roman"/>
          <w:i/>
        </w:rPr>
        <w:t xml:space="preserve"> –</w:t>
      </w:r>
      <w:r w:rsidRPr="0085038A">
        <w:rPr>
          <w:rFonts w:ascii="Times New Roman" w:hAnsi="Times New Roman"/>
        </w:rPr>
        <w:t xml:space="preserve"> ложный, фальшивый) – неестественно высокий мужской голос. Для фальцетного механизма характерно значительное натяжение голосовых складок. Звук продуцируется не всей массой голосовых складок, а лишь тонкими краями, причем колебания совершаются не в поперечном, а в продольном направлении, т.е. вверх и вниз. При фальцетном звуке голосовые складки смыкаются не полностью – между ними остается веретенообразная щель (Ю.С. Василенко, 2002; цит. по О.С. Орловой, 2008).</w:t>
      </w:r>
    </w:p>
  </w:footnote>
  <w:footnote w:id="16">
    <w:p w:rsidR="00D965AA" w:rsidRPr="0085038A" w:rsidRDefault="00D965AA" w:rsidP="008A434D">
      <w:pPr>
        <w:pStyle w:val="af"/>
        <w:rPr>
          <w:rFonts w:ascii="Times New Roman" w:hAnsi="Times New Roman"/>
        </w:rPr>
      </w:pPr>
      <w:r w:rsidRPr="0085038A">
        <w:rPr>
          <w:rStyle w:val="af1"/>
          <w:rFonts w:ascii="Times New Roman" w:hAnsi="Times New Roman"/>
        </w:rPr>
        <w:footnoteRef/>
      </w:r>
      <w:r w:rsidRPr="0085038A">
        <w:rPr>
          <w:rFonts w:ascii="Times New Roman" w:hAnsi="Times New Roman"/>
        </w:rPr>
        <w:t xml:space="preserve"> </w:t>
      </w:r>
      <w:r w:rsidRPr="0085038A">
        <w:rPr>
          <w:rFonts w:ascii="Times New Roman" w:hAnsi="Times New Roman"/>
          <w:b/>
          <w:bCs/>
        </w:rPr>
        <w:t>аспирация</w:t>
      </w:r>
      <w:r w:rsidRPr="0085038A">
        <w:rPr>
          <w:rFonts w:ascii="Times New Roman" w:hAnsi="Times New Roman"/>
        </w:rPr>
        <w:t xml:space="preserve"> – (от лат. </w:t>
      </w:r>
      <w:proofErr w:type="spellStart"/>
      <w:r w:rsidRPr="0085038A">
        <w:rPr>
          <w:rFonts w:ascii="Times New Roman" w:hAnsi="Times New Roman"/>
        </w:rPr>
        <w:t>aspiratio</w:t>
      </w:r>
      <w:proofErr w:type="spellEnd"/>
      <w:r w:rsidRPr="0085038A">
        <w:rPr>
          <w:rFonts w:ascii="Times New Roman" w:hAnsi="Times New Roman"/>
        </w:rPr>
        <w:t xml:space="preserve"> вдыхание) (мед.)</w:t>
      </w:r>
    </w:p>
  </w:footnote>
  <w:footnote w:id="17">
    <w:p w:rsidR="00D965AA" w:rsidRPr="0085038A" w:rsidRDefault="00D965AA" w:rsidP="008A434D">
      <w:pPr>
        <w:jc w:val="both"/>
        <w:rPr>
          <w:rFonts w:ascii="Times New Roman" w:hAnsi="Times New Roman"/>
          <w:spacing w:val="-4"/>
          <w:sz w:val="20"/>
          <w:szCs w:val="20"/>
        </w:rPr>
      </w:pPr>
      <w:r w:rsidRPr="0085038A">
        <w:rPr>
          <w:rStyle w:val="af1"/>
          <w:rFonts w:ascii="Times New Roman" w:hAnsi="Times New Roman"/>
          <w:spacing w:val="-4"/>
          <w:sz w:val="20"/>
          <w:szCs w:val="20"/>
        </w:rPr>
        <w:footnoteRef/>
      </w:r>
      <w:r w:rsidRPr="0085038A">
        <w:rPr>
          <w:rFonts w:ascii="Times New Roman" w:hAnsi="Times New Roman"/>
          <w:spacing w:val="-4"/>
          <w:sz w:val="20"/>
          <w:szCs w:val="20"/>
        </w:rPr>
        <w:t xml:space="preserve"> </w:t>
      </w:r>
      <w:r w:rsidRPr="0085038A">
        <w:rPr>
          <w:rFonts w:ascii="Times New Roman" w:hAnsi="Times New Roman"/>
          <w:b/>
          <w:spacing w:val="-4"/>
          <w:sz w:val="20"/>
          <w:szCs w:val="20"/>
        </w:rPr>
        <w:t>Рецепторы</w:t>
      </w:r>
      <w:r w:rsidRPr="0085038A">
        <w:rPr>
          <w:rFonts w:ascii="Times New Roman" w:hAnsi="Times New Roman"/>
          <w:spacing w:val="-4"/>
          <w:sz w:val="20"/>
          <w:szCs w:val="20"/>
        </w:rPr>
        <w:t xml:space="preserve"> (лат. </w:t>
      </w:r>
      <w:proofErr w:type="spellStart"/>
      <w:r w:rsidRPr="0085038A">
        <w:rPr>
          <w:rFonts w:ascii="Times New Roman" w:hAnsi="Times New Roman"/>
          <w:spacing w:val="-4"/>
          <w:sz w:val="20"/>
          <w:szCs w:val="20"/>
        </w:rPr>
        <w:t>receptor</w:t>
      </w:r>
      <w:proofErr w:type="spellEnd"/>
      <w:r w:rsidRPr="0085038A">
        <w:rPr>
          <w:rFonts w:ascii="Times New Roman" w:hAnsi="Times New Roman"/>
          <w:spacing w:val="-4"/>
          <w:sz w:val="24"/>
          <w:szCs w:val="24"/>
        </w:rPr>
        <w:t>–</w:t>
      </w:r>
      <w:r w:rsidRPr="0085038A">
        <w:rPr>
          <w:rFonts w:ascii="Times New Roman" w:hAnsi="Times New Roman"/>
          <w:spacing w:val="-4"/>
          <w:sz w:val="20"/>
          <w:szCs w:val="20"/>
        </w:rPr>
        <w:t xml:space="preserve">принимающий, от </w:t>
      </w:r>
      <w:proofErr w:type="spellStart"/>
      <w:r w:rsidRPr="0085038A">
        <w:rPr>
          <w:rFonts w:ascii="Times New Roman" w:hAnsi="Times New Roman"/>
          <w:spacing w:val="-4"/>
          <w:sz w:val="20"/>
          <w:szCs w:val="20"/>
        </w:rPr>
        <w:t>recipio</w:t>
      </w:r>
      <w:proofErr w:type="spellEnd"/>
      <w:r w:rsidRPr="0085038A">
        <w:rPr>
          <w:rFonts w:ascii="Times New Roman" w:hAnsi="Times New Roman"/>
          <w:spacing w:val="-4"/>
          <w:sz w:val="24"/>
          <w:szCs w:val="24"/>
        </w:rPr>
        <w:t>–</w:t>
      </w:r>
      <w:r w:rsidRPr="0085038A">
        <w:rPr>
          <w:rFonts w:ascii="Times New Roman" w:hAnsi="Times New Roman"/>
          <w:spacing w:val="-4"/>
          <w:sz w:val="20"/>
          <w:szCs w:val="20"/>
        </w:rPr>
        <w:t>принимаю, получаю</w:t>
      </w:r>
      <w:proofErr w:type="gramStart"/>
      <w:r w:rsidRPr="0085038A">
        <w:rPr>
          <w:rFonts w:ascii="Times New Roman" w:hAnsi="Times New Roman"/>
          <w:spacing w:val="-4"/>
          <w:sz w:val="20"/>
          <w:szCs w:val="20"/>
        </w:rPr>
        <w:t>)–</w:t>
      </w:r>
      <w:proofErr w:type="gramEnd"/>
      <w:r w:rsidRPr="0085038A">
        <w:rPr>
          <w:rFonts w:ascii="Times New Roman" w:hAnsi="Times New Roman"/>
          <w:spacing w:val="-4"/>
          <w:sz w:val="20"/>
          <w:szCs w:val="20"/>
        </w:rPr>
        <w:t xml:space="preserve">специальные чувствительные образования, воспринимающие и преобразующие раздражения из внешней или внутренней среды организма и передающие информацию о действующем агенте в нервную систему. Р. характеризуются многообразием в структурном и функциональном отношениях. Они могут быть представлены свободными окончаниями нервных волокон, окончаниями, покрытыми особой капсулой, а также специализированными клетками в сложно организованных образованиях, таких, как </w:t>
      </w:r>
      <w:hyperlink r:id="rId8" w:history="1">
        <w:r w:rsidRPr="0085038A">
          <w:rPr>
            <w:rStyle w:val="af4"/>
            <w:rFonts w:ascii="Times New Roman" w:hAnsi="Times New Roman"/>
            <w:color w:val="auto"/>
            <w:spacing w:val="-4"/>
            <w:sz w:val="20"/>
            <w:szCs w:val="20"/>
          </w:rPr>
          <w:t>сетчатка</w:t>
        </w:r>
      </w:hyperlink>
      <w:r w:rsidRPr="0085038A">
        <w:rPr>
          <w:rFonts w:ascii="Times New Roman" w:hAnsi="Times New Roman"/>
          <w:spacing w:val="-4"/>
          <w:sz w:val="20"/>
          <w:szCs w:val="20"/>
        </w:rPr>
        <w:t xml:space="preserve"> глаза, </w:t>
      </w:r>
      <w:hyperlink r:id="rId9" w:history="1">
        <w:proofErr w:type="spellStart"/>
        <w:r w:rsidRPr="0085038A">
          <w:rPr>
            <w:rStyle w:val="af4"/>
            <w:rFonts w:ascii="Times New Roman" w:hAnsi="Times New Roman"/>
            <w:color w:val="auto"/>
            <w:spacing w:val="-4"/>
            <w:sz w:val="20"/>
            <w:szCs w:val="20"/>
          </w:rPr>
          <w:t>кортиев</w:t>
        </w:r>
        <w:proofErr w:type="spellEnd"/>
        <w:r w:rsidRPr="0085038A">
          <w:rPr>
            <w:rStyle w:val="af4"/>
            <w:rFonts w:ascii="Times New Roman" w:hAnsi="Times New Roman"/>
            <w:color w:val="auto"/>
            <w:spacing w:val="-4"/>
            <w:sz w:val="20"/>
            <w:szCs w:val="20"/>
          </w:rPr>
          <w:t xml:space="preserve"> орган</w:t>
        </w:r>
      </w:hyperlink>
      <w:r w:rsidRPr="0085038A">
        <w:rPr>
          <w:rFonts w:ascii="Times New Roman" w:hAnsi="Times New Roman"/>
          <w:spacing w:val="-4"/>
          <w:sz w:val="20"/>
          <w:szCs w:val="20"/>
        </w:rPr>
        <w:t xml:space="preserve"> и др., состоящих из множества Р.</w:t>
      </w:r>
    </w:p>
  </w:footnote>
  <w:footnote w:id="18">
    <w:p w:rsidR="00D965AA" w:rsidRPr="0085038A" w:rsidRDefault="00D965AA" w:rsidP="008A434D">
      <w:pPr>
        <w:pStyle w:val="a3"/>
        <w:shd w:val="clear" w:color="auto" w:fill="FFFFFF"/>
        <w:ind w:left="0"/>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proofErr w:type="gramStart"/>
      <w:r w:rsidRPr="0085038A">
        <w:rPr>
          <w:rFonts w:ascii="Times New Roman" w:hAnsi="Times New Roman"/>
          <w:sz w:val="20"/>
          <w:szCs w:val="20"/>
        </w:rPr>
        <w:t>состоящий</w:t>
      </w:r>
      <w:proofErr w:type="gramEnd"/>
      <w:r w:rsidRPr="0085038A">
        <w:rPr>
          <w:rFonts w:ascii="Times New Roman" w:hAnsi="Times New Roman"/>
          <w:sz w:val="20"/>
          <w:szCs w:val="20"/>
        </w:rPr>
        <w:t xml:space="preserve"> из разнородных элементов, но являющийся целостным</w:t>
      </w:r>
    </w:p>
    <w:p w:rsidR="00D965AA" w:rsidRPr="0085038A" w:rsidRDefault="00D965AA" w:rsidP="008A434D">
      <w:pPr>
        <w:pStyle w:val="af"/>
        <w:rPr>
          <w:rFonts w:ascii="Times New Roman" w:hAnsi="Times New Roman"/>
        </w:rPr>
      </w:pPr>
    </w:p>
  </w:footnote>
  <w:footnote w:id="19">
    <w:p w:rsidR="00D965AA" w:rsidRPr="0085038A" w:rsidRDefault="00D965AA" w:rsidP="008A434D">
      <w:pPr>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proofErr w:type="spellStart"/>
      <w:proofErr w:type="gramStart"/>
      <w:r w:rsidRPr="0085038A">
        <w:rPr>
          <w:rFonts w:ascii="Times New Roman" w:hAnsi="Times New Roman"/>
          <w:b/>
          <w:sz w:val="20"/>
          <w:szCs w:val="20"/>
        </w:rPr>
        <w:t>Те'рция</w:t>
      </w:r>
      <w:proofErr w:type="spellEnd"/>
      <w:proofErr w:type="gramEnd"/>
      <w:r w:rsidRPr="0085038A">
        <w:rPr>
          <w:rFonts w:ascii="Times New Roman" w:hAnsi="Times New Roman"/>
          <w:sz w:val="20"/>
          <w:szCs w:val="20"/>
        </w:rPr>
        <w:t xml:space="preserve"> [тэ], и, ж. [</w:t>
      </w:r>
      <w:proofErr w:type="spellStart"/>
      <w:r w:rsidRPr="0085038A">
        <w:rPr>
          <w:rFonts w:ascii="Times New Roman" w:hAnsi="Times New Roman"/>
          <w:sz w:val="20"/>
          <w:szCs w:val="20"/>
        </w:rPr>
        <w:t>латин</w:t>
      </w:r>
      <w:proofErr w:type="spellEnd"/>
      <w:r w:rsidRPr="0085038A">
        <w:rPr>
          <w:rFonts w:ascii="Times New Roman" w:hAnsi="Times New Roman"/>
          <w:sz w:val="20"/>
          <w:szCs w:val="20"/>
        </w:rPr>
        <w:t xml:space="preserve">. </w:t>
      </w:r>
      <w:proofErr w:type="spellStart"/>
      <w:r w:rsidRPr="0085038A">
        <w:rPr>
          <w:rFonts w:ascii="Times New Roman" w:hAnsi="Times New Roman"/>
          <w:sz w:val="20"/>
          <w:szCs w:val="20"/>
        </w:rPr>
        <w:t>tertia</w:t>
      </w:r>
      <w:proofErr w:type="spellEnd"/>
      <w:r w:rsidRPr="0085038A">
        <w:rPr>
          <w:rFonts w:ascii="Times New Roman" w:hAnsi="Times New Roman"/>
          <w:sz w:val="20"/>
          <w:szCs w:val="20"/>
        </w:rPr>
        <w:t xml:space="preserve"> — третья].</w:t>
      </w:r>
    </w:p>
    <w:p w:rsidR="00D965AA" w:rsidRPr="0085038A" w:rsidRDefault="00D965AA" w:rsidP="008A434D">
      <w:pPr>
        <w:pStyle w:val="a3"/>
        <w:shd w:val="clear" w:color="auto" w:fill="FFFFFF"/>
        <w:ind w:left="0"/>
        <w:jc w:val="both"/>
        <w:rPr>
          <w:rFonts w:ascii="Times New Roman" w:hAnsi="Times New Roman"/>
          <w:sz w:val="20"/>
          <w:szCs w:val="20"/>
        </w:rPr>
      </w:pPr>
      <w:r w:rsidRPr="0085038A">
        <w:rPr>
          <w:rFonts w:ascii="Times New Roman" w:hAnsi="Times New Roman"/>
          <w:sz w:val="20"/>
          <w:szCs w:val="20"/>
        </w:rPr>
        <w:t xml:space="preserve">1. </w:t>
      </w:r>
      <w:r w:rsidRPr="0085038A">
        <w:rPr>
          <w:rStyle w:val="sem"/>
          <w:rFonts w:ascii="Times New Roman" w:hAnsi="Times New Roman"/>
          <w:sz w:val="20"/>
          <w:szCs w:val="20"/>
        </w:rPr>
        <w:t>Третья ступень диатонической гаммы (муз.).</w:t>
      </w:r>
      <w:r w:rsidRPr="0085038A">
        <w:rPr>
          <w:rFonts w:ascii="Times New Roman" w:hAnsi="Times New Roman"/>
          <w:sz w:val="20"/>
          <w:szCs w:val="20"/>
        </w:rPr>
        <w:t xml:space="preserve"> </w:t>
      </w:r>
      <w:r w:rsidRPr="0085038A">
        <w:rPr>
          <w:rStyle w:val="sample"/>
          <w:rFonts w:ascii="Times New Roman" w:hAnsi="Times New Roman"/>
          <w:sz w:val="20"/>
          <w:szCs w:val="20"/>
        </w:rPr>
        <w:t xml:space="preserve">В гамме </w:t>
      </w:r>
      <w:proofErr w:type="gramStart"/>
      <w:r w:rsidRPr="0085038A">
        <w:rPr>
          <w:rStyle w:val="sample"/>
          <w:rFonts w:ascii="Times New Roman" w:hAnsi="Times New Roman"/>
          <w:sz w:val="20"/>
          <w:szCs w:val="20"/>
        </w:rPr>
        <w:t>до</w:t>
      </w:r>
      <w:proofErr w:type="gramEnd"/>
      <w:r w:rsidRPr="0085038A">
        <w:rPr>
          <w:rStyle w:val="sample"/>
          <w:rFonts w:ascii="Times New Roman" w:hAnsi="Times New Roman"/>
          <w:sz w:val="20"/>
          <w:szCs w:val="20"/>
        </w:rPr>
        <w:t xml:space="preserve"> </w:t>
      </w:r>
      <w:proofErr w:type="gramStart"/>
      <w:r w:rsidRPr="0085038A">
        <w:rPr>
          <w:rStyle w:val="sample"/>
          <w:rFonts w:ascii="Times New Roman" w:hAnsi="Times New Roman"/>
          <w:sz w:val="20"/>
          <w:szCs w:val="20"/>
        </w:rPr>
        <w:t>мажор</w:t>
      </w:r>
      <w:proofErr w:type="gramEnd"/>
      <w:r w:rsidRPr="0085038A">
        <w:rPr>
          <w:rStyle w:val="sample"/>
          <w:rFonts w:ascii="Times New Roman" w:hAnsi="Times New Roman"/>
          <w:sz w:val="20"/>
          <w:szCs w:val="20"/>
        </w:rPr>
        <w:t xml:space="preserve"> терцией является ми.</w:t>
      </w:r>
      <w:r w:rsidRPr="0085038A">
        <w:rPr>
          <w:rFonts w:ascii="Times New Roman" w:hAnsi="Times New Roman"/>
          <w:sz w:val="20"/>
          <w:szCs w:val="20"/>
        </w:rPr>
        <w:t xml:space="preserve"> || </w:t>
      </w:r>
      <w:r w:rsidRPr="0085038A">
        <w:rPr>
          <w:rStyle w:val="sem"/>
          <w:rFonts w:ascii="Times New Roman" w:hAnsi="Times New Roman"/>
          <w:sz w:val="20"/>
          <w:szCs w:val="20"/>
        </w:rPr>
        <w:t xml:space="preserve">Тон, отстоящий от </w:t>
      </w:r>
      <w:proofErr w:type="gramStart"/>
      <w:r w:rsidRPr="0085038A">
        <w:rPr>
          <w:rStyle w:val="sem"/>
          <w:rFonts w:ascii="Times New Roman" w:hAnsi="Times New Roman"/>
          <w:sz w:val="20"/>
          <w:szCs w:val="20"/>
        </w:rPr>
        <w:t>принятого</w:t>
      </w:r>
      <w:proofErr w:type="gramEnd"/>
      <w:r w:rsidRPr="0085038A">
        <w:rPr>
          <w:rStyle w:val="sem"/>
          <w:rFonts w:ascii="Times New Roman" w:hAnsi="Times New Roman"/>
          <w:sz w:val="20"/>
          <w:szCs w:val="20"/>
        </w:rPr>
        <w:t xml:space="preserve"> за исходный на две ступени вверх или вниз.</w:t>
      </w:r>
      <w:r w:rsidRPr="0085038A">
        <w:rPr>
          <w:rFonts w:ascii="Times New Roman" w:hAnsi="Times New Roman"/>
          <w:sz w:val="20"/>
          <w:szCs w:val="20"/>
        </w:rPr>
        <w:t xml:space="preserve"> </w:t>
      </w:r>
      <w:r w:rsidRPr="0085038A">
        <w:rPr>
          <w:rStyle w:val="sample"/>
          <w:rFonts w:ascii="Times New Roman" w:hAnsi="Times New Roman"/>
          <w:sz w:val="20"/>
          <w:szCs w:val="20"/>
        </w:rPr>
        <w:t>Терцией вверх от соль является си. Взять терцию.</w:t>
      </w:r>
      <w:r w:rsidRPr="0085038A">
        <w:rPr>
          <w:rFonts w:ascii="Times New Roman" w:hAnsi="Times New Roman"/>
          <w:sz w:val="20"/>
          <w:szCs w:val="20"/>
        </w:rPr>
        <w:t xml:space="preserve"> 2. </w:t>
      </w:r>
      <w:r w:rsidRPr="0085038A">
        <w:rPr>
          <w:rStyle w:val="sem"/>
          <w:rFonts w:ascii="Times New Roman" w:hAnsi="Times New Roman"/>
          <w:sz w:val="20"/>
          <w:szCs w:val="20"/>
        </w:rPr>
        <w:t>Музыкальный интервал, верхняя ступень к-</w:t>
      </w:r>
      <w:proofErr w:type="spellStart"/>
      <w:r w:rsidRPr="0085038A">
        <w:rPr>
          <w:rStyle w:val="sem"/>
          <w:rFonts w:ascii="Times New Roman" w:hAnsi="Times New Roman"/>
          <w:sz w:val="20"/>
          <w:szCs w:val="20"/>
        </w:rPr>
        <w:t>рого</w:t>
      </w:r>
      <w:proofErr w:type="spellEnd"/>
      <w:r w:rsidRPr="0085038A">
        <w:rPr>
          <w:rStyle w:val="sem"/>
          <w:rFonts w:ascii="Times New Roman" w:hAnsi="Times New Roman"/>
          <w:sz w:val="20"/>
          <w:szCs w:val="20"/>
        </w:rPr>
        <w:t xml:space="preserve"> отстоит на две ступени от нижней, является третьей по отношению </w:t>
      </w:r>
      <w:proofErr w:type="gramStart"/>
      <w:r w:rsidRPr="0085038A">
        <w:rPr>
          <w:rStyle w:val="sem"/>
          <w:rFonts w:ascii="Times New Roman" w:hAnsi="Times New Roman"/>
          <w:sz w:val="20"/>
          <w:szCs w:val="20"/>
        </w:rPr>
        <w:t>к</w:t>
      </w:r>
      <w:proofErr w:type="gramEnd"/>
      <w:r w:rsidRPr="0085038A">
        <w:rPr>
          <w:rStyle w:val="sem"/>
          <w:rFonts w:ascii="Times New Roman" w:hAnsi="Times New Roman"/>
          <w:sz w:val="20"/>
          <w:szCs w:val="20"/>
        </w:rPr>
        <w:t xml:space="preserve"> нижней (муз.).</w:t>
      </w:r>
      <w:r w:rsidRPr="0085038A">
        <w:rPr>
          <w:rFonts w:ascii="Times New Roman" w:hAnsi="Times New Roman"/>
          <w:sz w:val="20"/>
          <w:szCs w:val="20"/>
        </w:rPr>
        <w:t xml:space="preserve"> </w:t>
      </w:r>
    </w:p>
  </w:footnote>
  <w:footnote w:id="20">
    <w:p w:rsidR="00D965AA" w:rsidRPr="0085038A" w:rsidRDefault="00D965AA" w:rsidP="008A434D">
      <w:pPr>
        <w:pStyle w:val="a3"/>
        <w:shd w:val="clear" w:color="auto" w:fill="FFFFFF"/>
        <w:ind w:left="0"/>
        <w:jc w:val="both"/>
        <w:rPr>
          <w:rFonts w:ascii="Times New Roman" w:hAnsi="Times New Roman"/>
          <w:sz w:val="20"/>
          <w:szCs w:val="20"/>
        </w:rPr>
      </w:pPr>
      <w:r w:rsidRPr="0085038A">
        <w:rPr>
          <w:rStyle w:val="af1"/>
          <w:rFonts w:ascii="Times New Roman" w:hAnsi="Times New Roman"/>
          <w:sz w:val="20"/>
          <w:szCs w:val="20"/>
        </w:rPr>
        <w:footnoteRef/>
      </w:r>
      <w:r w:rsidRPr="0085038A">
        <w:rPr>
          <w:rFonts w:ascii="Times New Roman" w:hAnsi="Times New Roman"/>
          <w:sz w:val="20"/>
          <w:szCs w:val="20"/>
        </w:rPr>
        <w:t xml:space="preserve"> </w:t>
      </w:r>
      <w:hyperlink r:id="rId10" w:history="1">
        <w:r w:rsidRPr="0085038A">
          <w:rPr>
            <w:rStyle w:val="af4"/>
            <w:rFonts w:ascii="Times New Roman" w:hAnsi="Times New Roman"/>
            <w:color w:val="auto"/>
            <w:sz w:val="20"/>
            <w:szCs w:val="20"/>
          </w:rPr>
          <w:t>микро-</w:t>
        </w:r>
      </w:hyperlink>
      <w:r w:rsidRPr="0085038A">
        <w:rPr>
          <w:rFonts w:ascii="Times New Roman" w:hAnsi="Times New Roman"/>
          <w:sz w:val="20"/>
          <w:szCs w:val="20"/>
        </w:rPr>
        <w:t xml:space="preserve"> + </w:t>
      </w:r>
      <w:hyperlink r:id="rId11" w:history="1">
        <w:r w:rsidRPr="0085038A">
          <w:rPr>
            <w:rStyle w:val="af4"/>
            <w:rFonts w:ascii="Times New Roman" w:hAnsi="Times New Roman"/>
            <w:color w:val="auto"/>
            <w:sz w:val="20"/>
            <w:szCs w:val="20"/>
          </w:rPr>
          <w:t>ларингоскопия</w:t>
        </w:r>
      </w:hyperlink>
      <w:r w:rsidRPr="0085038A">
        <w:rPr>
          <w:rFonts w:ascii="Times New Roman" w:hAnsi="Times New Roman"/>
          <w:sz w:val="20"/>
          <w:szCs w:val="20"/>
        </w:rPr>
        <w:t xml:space="preserve"> </w:t>
      </w:r>
      <w:proofErr w:type="spellStart"/>
      <w:proofErr w:type="gramStart"/>
      <w:r w:rsidRPr="0085038A">
        <w:rPr>
          <w:rFonts w:ascii="Times New Roman" w:hAnsi="Times New Roman"/>
          <w:sz w:val="20"/>
          <w:szCs w:val="20"/>
        </w:rPr>
        <w:t>ларингоскопия</w:t>
      </w:r>
      <w:proofErr w:type="spellEnd"/>
      <w:proofErr w:type="gramEnd"/>
      <w:r w:rsidRPr="0085038A">
        <w:rPr>
          <w:rFonts w:ascii="Times New Roman" w:hAnsi="Times New Roman"/>
          <w:sz w:val="20"/>
          <w:szCs w:val="20"/>
        </w:rPr>
        <w:t xml:space="preserve"> с применением операционного микроскопа с большим фокусным расстоянием (350-400 мм).</w:t>
      </w:r>
    </w:p>
  </w:footnote>
  <w:footnote w:id="21">
    <w:p w:rsidR="00D965AA" w:rsidRPr="0085038A" w:rsidRDefault="00D965AA" w:rsidP="00D42D92">
      <w:pPr>
        <w:jc w:val="both"/>
      </w:pPr>
      <w:r w:rsidRPr="0085038A">
        <w:rPr>
          <w:rStyle w:val="af1"/>
          <w:sz w:val="20"/>
          <w:szCs w:val="20"/>
        </w:rPr>
        <w:footnoteRef/>
      </w:r>
      <w:r w:rsidRPr="0085038A">
        <w:rPr>
          <w:sz w:val="20"/>
          <w:szCs w:val="20"/>
        </w:rPr>
        <w:t xml:space="preserve"> </w:t>
      </w:r>
      <w:r w:rsidRPr="0085038A">
        <w:rPr>
          <w:rFonts w:ascii="Times New Roman" w:hAnsi="Times New Roman"/>
          <w:b/>
          <w:sz w:val="20"/>
          <w:szCs w:val="20"/>
        </w:rPr>
        <w:t>Черкасова, Е.Л. Нарушения речи при минимальных расстройствах слуховой функции (диагностика и коррекция)</w:t>
      </w:r>
      <w:r w:rsidRPr="0085038A">
        <w:rPr>
          <w:rFonts w:ascii="Times New Roman" w:hAnsi="Times New Roman"/>
          <w:sz w:val="20"/>
          <w:szCs w:val="20"/>
        </w:rPr>
        <w:t xml:space="preserve">: учеб. пособие для  студ. </w:t>
      </w:r>
      <w:proofErr w:type="spellStart"/>
      <w:r w:rsidRPr="0085038A">
        <w:rPr>
          <w:rFonts w:ascii="Times New Roman" w:hAnsi="Times New Roman"/>
          <w:sz w:val="20"/>
          <w:szCs w:val="20"/>
        </w:rPr>
        <w:t>пед</w:t>
      </w:r>
      <w:proofErr w:type="spellEnd"/>
      <w:r w:rsidRPr="0085038A">
        <w:rPr>
          <w:rFonts w:ascii="Times New Roman" w:hAnsi="Times New Roman"/>
          <w:sz w:val="20"/>
          <w:szCs w:val="20"/>
        </w:rPr>
        <w:t xml:space="preserve">. ун-тов по  специальности «Дефектология». – М.: АРКТИ, 2003. – 192 с. </w:t>
      </w:r>
      <w:hyperlink r:id="rId12" w:history="1">
        <w:r w:rsidRPr="0085038A">
          <w:rPr>
            <w:rStyle w:val="af4"/>
            <w:rFonts w:ascii="Times New Roman" w:hAnsi="Times New Roman"/>
            <w:color w:val="auto"/>
            <w:sz w:val="20"/>
            <w:szCs w:val="20"/>
          </w:rPr>
          <w:t>http://www.twirpx.com/file/1306596/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467"/>
    <w:multiLevelType w:val="hybridMultilevel"/>
    <w:tmpl w:val="457ABB02"/>
    <w:lvl w:ilvl="0" w:tplc="C4EC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37BCD"/>
    <w:multiLevelType w:val="hybridMultilevel"/>
    <w:tmpl w:val="7FD2315E"/>
    <w:lvl w:ilvl="0" w:tplc="0419000F">
      <w:start w:val="1"/>
      <w:numFmt w:val="decimal"/>
      <w:lvlText w:val="%1."/>
      <w:lvlJc w:val="left"/>
      <w:pPr>
        <w:ind w:left="1541" w:hanging="360"/>
      </w:p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2">
    <w:nsid w:val="180A5D80"/>
    <w:multiLevelType w:val="hybridMultilevel"/>
    <w:tmpl w:val="63D2C3D6"/>
    <w:lvl w:ilvl="0" w:tplc="8A1E2F3C">
      <w:start w:val="1"/>
      <w:numFmt w:val="bullet"/>
      <w:lvlText w:val=""/>
      <w:lvlJc w:val="left"/>
      <w:pPr>
        <w:ind w:left="720" w:hanging="360"/>
      </w:pPr>
      <w:rPr>
        <w:rFonts w:ascii="Wingdings" w:hAnsi="Wingdings" w:hint="default"/>
      </w:rPr>
    </w:lvl>
    <w:lvl w:ilvl="1" w:tplc="8AD8FF0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821109"/>
    <w:multiLevelType w:val="hybridMultilevel"/>
    <w:tmpl w:val="67D013CA"/>
    <w:lvl w:ilvl="0" w:tplc="8AD8FF06">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nsid w:val="27C16388"/>
    <w:multiLevelType w:val="hybridMultilevel"/>
    <w:tmpl w:val="790A1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7F1292"/>
    <w:multiLevelType w:val="hybridMultilevel"/>
    <w:tmpl w:val="4BCA0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A07CA0"/>
    <w:multiLevelType w:val="hybridMultilevel"/>
    <w:tmpl w:val="A920C0F4"/>
    <w:lvl w:ilvl="0" w:tplc="DABE5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3808FA"/>
    <w:multiLevelType w:val="hybridMultilevel"/>
    <w:tmpl w:val="372260B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31540DB6"/>
    <w:multiLevelType w:val="hybridMultilevel"/>
    <w:tmpl w:val="58448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E81AA8"/>
    <w:multiLevelType w:val="hybridMultilevel"/>
    <w:tmpl w:val="5FD01122"/>
    <w:lvl w:ilvl="0" w:tplc="96A2392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
    <w:nsid w:val="34590688"/>
    <w:multiLevelType w:val="hybridMultilevel"/>
    <w:tmpl w:val="5A2A78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29132C"/>
    <w:multiLevelType w:val="hybridMultilevel"/>
    <w:tmpl w:val="6D2E06F8"/>
    <w:lvl w:ilvl="0" w:tplc="8AD8FF06">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35B93A56"/>
    <w:multiLevelType w:val="singleLevel"/>
    <w:tmpl w:val="798A0D9E"/>
    <w:lvl w:ilvl="0">
      <w:start w:val="1"/>
      <w:numFmt w:val="bullet"/>
      <w:lvlText w:val=""/>
      <w:lvlJc w:val="left"/>
      <w:pPr>
        <w:tabs>
          <w:tab w:val="num" w:pos="927"/>
        </w:tabs>
        <w:ind w:left="0" w:firstLine="567"/>
      </w:pPr>
      <w:rPr>
        <w:rFonts w:ascii="Symbol" w:hAnsi="Symbol" w:hint="default"/>
      </w:rPr>
    </w:lvl>
  </w:abstractNum>
  <w:abstractNum w:abstractNumId="13">
    <w:nsid w:val="368A03AD"/>
    <w:multiLevelType w:val="hybridMultilevel"/>
    <w:tmpl w:val="5F6C2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F628BF"/>
    <w:multiLevelType w:val="hybridMultilevel"/>
    <w:tmpl w:val="C15C7012"/>
    <w:lvl w:ilvl="0" w:tplc="8AD8FF06">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nsid w:val="39437100"/>
    <w:multiLevelType w:val="hybridMultilevel"/>
    <w:tmpl w:val="A0A4526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3F0558E3"/>
    <w:multiLevelType w:val="hybridMultilevel"/>
    <w:tmpl w:val="81DEB11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nsid w:val="479429BD"/>
    <w:multiLevelType w:val="multilevel"/>
    <w:tmpl w:val="1D72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3103E1"/>
    <w:multiLevelType w:val="hybridMultilevel"/>
    <w:tmpl w:val="EAEC18A4"/>
    <w:lvl w:ilvl="0" w:tplc="DABE5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4D5559"/>
    <w:multiLevelType w:val="hybridMultilevel"/>
    <w:tmpl w:val="F1500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1C121D"/>
    <w:multiLevelType w:val="hybridMultilevel"/>
    <w:tmpl w:val="637ACED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nsid w:val="50627453"/>
    <w:multiLevelType w:val="hybridMultilevel"/>
    <w:tmpl w:val="CCCC5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512896"/>
    <w:multiLevelType w:val="hybridMultilevel"/>
    <w:tmpl w:val="96F243F4"/>
    <w:lvl w:ilvl="0" w:tplc="C4EC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9C721F"/>
    <w:multiLevelType w:val="hybridMultilevel"/>
    <w:tmpl w:val="C212DE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3DE2D4C"/>
    <w:multiLevelType w:val="singleLevel"/>
    <w:tmpl w:val="0419000F"/>
    <w:lvl w:ilvl="0">
      <w:start w:val="1"/>
      <w:numFmt w:val="decimal"/>
      <w:lvlText w:val="%1."/>
      <w:lvlJc w:val="left"/>
      <w:pPr>
        <w:tabs>
          <w:tab w:val="num" w:pos="720"/>
        </w:tabs>
        <w:ind w:left="720" w:hanging="360"/>
      </w:pPr>
    </w:lvl>
  </w:abstractNum>
  <w:abstractNum w:abstractNumId="25">
    <w:nsid w:val="57F81A13"/>
    <w:multiLevelType w:val="hybridMultilevel"/>
    <w:tmpl w:val="64A225E8"/>
    <w:lvl w:ilvl="0" w:tplc="7F821C36">
      <w:start w:val="1"/>
      <w:numFmt w:val="bullet"/>
      <w:lvlText w:val="-"/>
      <w:lvlJc w:val="left"/>
      <w:pPr>
        <w:tabs>
          <w:tab w:val="num" w:pos="1040"/>
        </w:tabs>
        <w:ind w:left="0" w:firstLine="68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BE621C"/>
    <w:multiLevelType w:val="hybridMultilevel"/>
    <w:tmpl w:val="1414AF4C"/>
    <w:lvl w:ilvl="0" w:tplc="C4EC1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B1342ED"/>
    <w:multiLevelType w:val="hybridMultilevel"/>
    <w:tmpl w:val="74C2AF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F225B27"/>
    <w:multiLevelType w:val="hybridMultilevel"/>
    <w:tmpl w:val="7DFA864A"/>
    <w:lvl w:ilvl="0" w:tplc="C4EC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9D6F65"/>
    <w:multiLevelType w:val="hybridMultilevel"/>
    <w:tmpl w:val="A52AC160"/>
    <w:lvl w:ilvl="0" w:tplc="542698F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nsid w:val="6724290E"/>
    <w:multiLevelType w:val="hybridMultilevel"/>
    <w:tmpl w:val="60504C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50D47CD"/>
    <w:multiLevelType w:val="singleLevel"/>
    <w:tmpl w:val="59125D3C"/>
    <w:lvl w:ilvl="0">
      <w:start w:val="1"/>
      <w:numFmt w:val="bullet"/>
      <w:lvlText w:val=""/>
      <w:lvlJc w:val="left"/>
      <w:pPr>
        <w:tabs>
          <w:tab w:val="num" w:pos="927"/>
        </w:tabs>
        <w:ind w:left="0" w:firstLine="567"/>
      </w:pPr>
      <w:rPr>
        <w:rFonts w:ascii="Symbol" w:hAnsi="Symbol" w:hint="default"/>
      </w:rPr>
    </w:lvl>
  </w:abstractNum>
  <w:abstractNum w:abstractNumId="32">
    <w:nsid w:val="75DE0869"/>
    <w:multiLevelType w:val="hybridMultilevel"/>
    <w:tmpl w:val="B2EC87B6"/>
    <w:lvl w:ilvl="0" w:tplc="DABE5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A12EBB"/>
    <w:multiLevelType w:val="hybridMultilevel"/>
    <w:tmpl w:val="D492A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CF211F"/>
    <w:multiLevelType w:val="hybridMultilevel"/>
    <w:tmpl w:val="9BD6EC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610D45"/>
    <w:multiLevelType w:val="hybridMultilevel"/>
    <w:tmpl w:val="6A40AC82"/>
    <w:lvl w:ilvl="0" w:tplc="C4EC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5"/>
  </w:num>
  <w:num w:numId="4">
    <w:abstractNumId w:val="22"/>
  </w:num>
  <w:num w:numId="5">
    <w:abstractNumId w:val="0"/>
  </w:num>
  <w:num w:numId="6">
    <w:abstractNumId w:val="25"/>
  </w:num>
  <w:num w:numId="7">
    <w:abstractNumId w:val="26"/>
  </w:num>
  <w:num w:numId="8">
    <w:abstractNumId w:val="28"/>
  </w:num>
  <w:num w:numId="9">
    <w:abstractNumId w:val="35"/>
  </w:num>
  <w:num w:numId="10">
    <w:abstractNumId w:val="33"/>
  </w:num>
  <w:num w:numId="11">
    <w:abstractNumId w:val="21"/>
  </w:num>
  <w:num w:numId="12">
    <w:abstractNumId w:val="24"/>
  </w:num>
  <w:num w:numId="13">
    <w:abstractNumId w:val="31"/>
  </w:num>
  <w:num w:numId="14">
    <w:abstractNumId w:val="12"/>
  </w:num>
  <w:num w:numId="15">
    <w:abstractNumId w:val="30"/>
  </w:num>
  <w:num w:numId="16">
    <w:abstractNumId w:val="27"/>
  </w:num>
  <w:num w:numId="17">
    <w:abstractNumId w:val="23"/>
  </w:num>
  <w:num w:numId="18">
    <w:abstractNumId w:val="13"/>
  </w:num>
  <w:num w:numId="19">
    <w:abstractNumId w:val="8"/>
  </w:num>
  <w:num w:numId="20">
    <w:abstractNumId w:val="16"/>
  </w:num>
  <w:num w:numId="21">
    <w:abstractNumId w:val="20"/>
  </w:num>
  <w:num w:numId="22">
    <w:abstractNumId w:val="1"/>
  </w:num>
  <w:num w:numId="23">
    <w:abstractNumId w:val="7"/>
  </w:num>
  <w:num w:numId="24">
    <w:abstractNumId w:val="10"/>
  </w:num>
  <w:num w:numId="25">
    <w:abstractNumId w:val="19"/>
  </w:num>
  <w:num w:numId="26">
    <w:abstractNumId w:val="17"/>
  </w:num>
  <w:num w:numId="27">
    <w:abstractNumId w:val="15"/>
  </w:num>
  <w:num w:numId="28">
    <w:abstractNumId w:val="29"/>
  </w:num>
  <w:num w:numId="29">
    <w:abstractNumId w:val="18"/>
  </w:num>
  <w:num w:numId="30">
    <w:abstractNumId w:val="6"/>
  </w:num>
  <w:num w:numId="31">
    <w:abstractNumId w:val="32"/>
  </w:num>
  <w:num w:numId="32">
    <w:abstractNumId w:val="9"/>
  </w:num>
  <w:num w:numId="33">
    <w:abstractNumId w:val="14"/>
  </w:num>
  <w:num w:numId="34">
    <w:abstractNumId w:val="3"/>
  </w:num>
  <w:num w:numId="35">
    <w:abstractNumId w:val="11"/>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52"/>
    <w:rsid w:val="001B4464"/>
    <w:rsid w:val="001E66B2"/>
    <w:rsid w:val="0022356B"/>
    <w:rsid w:val="00224DAF"/>
    <w:rsid w:val="002B477F"/>
    <w:rsid w:val="00381572"/>
    <w:rsid w:val="003B7CF8"/>
    <w:rsid w:val="00410428"/>
    <w:rsid w:val="00425E2B"/>
    <w:rsid w:val="00433952"/>
    <w:rsid w:val="00703BC6"/>
    <w:rsid w:val="007B2E52"/>
    <w:rsid w:val="0085038A"/>
    <w:rsid w:val="008A434D"/>
    <w:rsid w:val="00AB23E6"/>
    <w:rsid w:val="00B0272E"/>
    <w:rsid w:val="00B92BF3"/>
    <w:rsid w:val="00C74272"/>
    <w:rsid w:val="00C75494"/>
    <w:rsid w:val="00D42D92"/>
    <w:rsid w:val="00D96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4D"/>
    <w:pPr>
      <w:spacing w:after="0" w:line="240" w:lineRule="auto"/>
    </w:pPr>
    <w:rPr>
      <w:rFonts w:ascii="Calibri" w:eastAsia="Calibri" w:hAnsi="Calibri" w:cs="Times New Roman"/>
    </w:rPr>
  </w:style>
  <w:style w:type="paragraph" w:styleId="1">
    <w:name w:val="heading 1"/>
    <w:basedOn w:val="a"/>
    <w:next w:val="a"/>
    <w:link w:val="10"/>
    <w:uiPriority w:val="9"/>
    <w:qFormat/>
    <w:rsid w:val="008A43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A43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A434D"/>
    <w:pPr>
      <w:keepNext/>
      <w:keepLines/>
      <w:spacing w:before="200"/>
      <w:outlineLvl w:val="2"/>
    </w:pPr>
    <w:rPr>
      <w:rFonts w:ascii="Cambria" w:eastAsia="Times New Roman" w:hAnsi="Cambria"/>
      <w:b/>
      <w:bCs/>
      <w:color w:val="4F81BD"/>
      <w:sz w:val="20"/>
      <w:szCs w:val="20"/>
      <w:lang w:eastAsia="ru-RU"/>
    </w:rPr>
  </w:style>
  <w:style w:type="paragraph" w:styleId="5">
    <w:name w:val="heading 5"/>
    <w:basedOn w:val="a"/>
    <w:next w:val="a"/>
    <w:link w:val="50"/>
    <w:uiPriority w:val="9"/>
    <w:semiHidden/>
    <w:unhideWhenUsed/>
    <w:qFormat/>
    <w:rsid w:val="008A434D"/>
    <w:pPr>
      <w:keepNext/>
      <w:keepLines/>
      <w:spacing w:before="200" w:line="276"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3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A434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A434D"/>
    <w:rPr>
      <w:rFonts w:ascii="Cambria" w:eastAsia="Times New Roman" w:hAnsi="Cambria" w:cs="Times New Roman"/>
      <w:b/>
      <w:bCs/>
      <w:color w:val="4F81BD"/>
      <w:sz w:val="20"/>
      <w:szCs w:val="20"/>
      <w:lang w:eastAsia="ru-RU"/>
    </w:rPr>
  </w:style>
  <w:style w:type="character" w:customStyle="1" w:styleId="50">
    <w:name w:val="Заголовок 5 Знак"/>
    <w:basedOn w:val="a0"/>
    <w:link w:val="5"/>
    <w:uiPriority w:val="9"/>
    <w:semiHidden/>
    <w:rsid w:val="008A434D"/>
    <w:rPr>
      <w:rFonts w:asciiTheme="majorHAnsi" w:eastAsiaTheme="majorEastAsia" w:hAnsiTheme="majorHAnsi" w:cstheme="majorBidi"/>
      <w:color w:val="243F60" w:themeColor="accent1" w:themeShade="7F"/>
    </w:rPr>
  </w:style>
  <w:style w:type="paragraph" w:styleId="a3">
    <w:name w:val="List Paragraph"/>
    <w:basedOn w:val="a"/>
    <w:uiPriority w:val="34"/>
    <w:qFormat/>
    <w:rsid w:val="008A434D"/>
    <w:pPr>
      <w:ind w:left="720"/>
      <w:contextualSpacing/>
    </w:pPr>
  </w:style>
  <w:style w:type="paragraph" w:styleId="a4">
    <w:name w:val="Body Text"/>
    <w:basedOn w:val="a"/>
    <w:link w:val="a5"/>
    <w:semiHidden/>
    <w:rsid w:val="008A434D"/>
    <w:pPr>
      <w:jc w:val="center"/>
    </w:pPr>
    <w:rPr>
      <w:rFonts w:ascii="Times New Roman" w:eastAsia="Times New Roman" w:hAnsi="Times New Roman"/>
      <w:sz w:val="28"/>
      <w:szCs w:val="20"/>
      <w:u w:val="single"/>
      <w:lang w:eastAsia="ru-RU"/>
    </w:rPr>
  </w:style>
  <w:style w:type="character" w:customStyle="1" w:styleId="a5">
    <w:name w:val="Основной текст Знак"/>
    <w:basedOn w:val="a0"/>
    <w:link w:val="a4"/>
    <w:semiHidden/>
    <w:rsid w:val="008A434D"/>
    <w:rPr>
      <w:rFonts w:ascii="Times New Roman" w:eastAsia="Times New Roman" w:hAnsi="Times New Roman" w:cs="Times New Roman"/>
      <w:sz w:val="28"/>
      <w:szCs w:val="20"/>
      <w:u w:val="single"/>
      <w:lang w:eastAsia="ru-RU"/>
    </w:rPr>
  </w:style>
  <w:style w:type="paragraph" w:styleId="21">
    <w:name w:val="Body Text Indent 2"/>
    <w:basedOn w:val="a"/>
    <w:link w:val="22"/>
    <w:uiPriority w:val="99"/>
    <w:unhideWhenUsed/>
    <w:rsid w:val="008A434D"/>
    <w:pPr>
      <w:spacing w:after="120" w:line="480" w:lineRule="auto"/>
      <w:ind w:left="283"/>
    </w:pPr>
  </w:style>
  <w:style w:type="character" w:customStyle="1" w:styleId="22">
    <w:name w:val="Основной текст с отступом 2 Знак"/>
    <w:basedOn w:val="a0"/>
    <w:link w:val="21"/>
    <w:uiPriority w:val="99"/>
    <w:rsid w:val="008A434D"/>
    <w:rPr>
      <w:rFonts w:ascii="Calibri" w:eastAsia="Calibri" w:hAnsi="Calibri" w:cs="Times New Roman"/>
    </w:rPr>
  </w:style>
  <w:style w:type="paragraph" w:customStyle="1" w:styleId="a6">
    <w:name w:val="НумерованныйСписок"/>
    <w:basedOn w:val="a"/>
    <w:rsid w:val="008A434D"/>
    <w:pPr>
      <w:overflowPunct w:val="0"/>
      <w:autoSpaceDE w:val="0"/>
      <w:autoSpaceDN w:val="0"/>
      <w:adjustRightInd w:val="0"/>
      <w:jc w:val="both"/>
    </w:pPr>
    <w:rPr>
      <w:rFonts w:ascii="Times New Roman" w:eastAsia="Times New Roman" w:hAnsi="Times New Roman"/>
      <w:sz w:val="28"/>
      <w:szCs w:val="20"/>
      <w:lang w:eastAsia="ru-RU"/>
    </w:rPr>
  </w:style>
  <w:style w:type="paragraph" w:customStyle="1" w:styleId="a7">
    <w:name w:val="ТемаРаздела"/>
    <w:basedOn w:val="a"/>
    <w:autoRedefine/>
    <w:rsid w:val="00C74272"/>
    <w:pPr>
      <w:keepNext/>
      <w:autoSpaceDE w:val="0"/>
      <w:autoSpaceDN w:val="0"/>
      <w:ind w:firstLine="709"/>
      <w:jc w:val="both"/>
    </w:pPr>
    <w:rPr>
      <w:rFonts w:ascii="Times New Roman" w:hAnsi="Times New Roman"/>
      <w:i/>
      <w:spacing w:val="-6"/>
      <w:sz w:val="28"/>
      <w:szCs w:val="28"/>
      <w:lang w:val="be-BY" w:eastAsia="ru-RU"/>
    </w:rPr>
  </w:style>
  <w:style w:type="paragraph" w:customStyle="1" w:styleId="a8">
    <w:name w:val="АбзацПрограммы"/>
    <w:basedOn w:val="a"/>
    <w:uiPriority w:val="99"/>
    <w:rsid w:val="008A434D"/>
    <w:pPr>
      <w:autoSpaceDE w:val="0"/>
      <w:autoSpaceDN w:val="0"/>
      <w:ind w:firstLine="851"/>
      <w:jc w:val="both"/>
    </w:pPr>
    <w:rPr>
      <w:rFonts w:ascii="Times New Roman" w:eastAsia="Times New Roman" w:hAnsi="Times New Roman"/>
      <w:sz w:val="28"/>
      <w:szCs w:val="28"/>
      <w:lang w:eastAsia="ru-RU"/>
    </w:rPr>
  </w:style>
  <w:style w:type="paragraph" w:styleId="a9">
    <w:name w:val="Normal (Web)"/>
    <w:basedOn w:val="a"/>
    <w:uiPriority w:val="99"/>
    <w:unhideWhenUsed/>
    <w:rsid w:val="008A434D"/>
    <w:pPr>
      <w:spacing w:before="100" w:beforeAutospacing="1" w:after="100" w:afterAutospacing="1"/>
    </w:pPr>
    <w:rPr>
      <w:rFonts w:ascii="Times New Roman" w:eastAsia="Times New Roman" w:hAnsi="Times New Roman"/>
      <w:sz w:val="24"/>
      <w:szCs w:val="24"/>
      <w:lang w:eastAsia="ru-RU"/>
    </w:rPr>
  </w:style>
  <w:style w:type="character" w:styleId="aa">
    <w:name w:val="Strong"/>
    <w:basedOn w:val="a0"/>
    <w:uiPriority w:val="22"/>
    <w:qFormat/>
    <w:rsid w:val="008A434D"/>
    <w:rPr>
      <w:b/>
      <w:bCs/>
    </w:rPr>
  </w:style>
  <w:style w:type="paragraph" w:styleId="ab">
    <w:name w:val="Body Text Indent"/>
    <w:basedOn w:val="a"/>
    <w:link w:val="ac"/>
    <w:uiPriority w:val="99"/>
    <w:unhideWhenUsed/>
    <w:rsid w:val="008A434D"/>
    <w:pPr>
      <w:spacing w:after="120"/>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uiPriority w:val="99"/>
    <w:rsid w:val="008A434D"/>
    <w:rPr>
      <w:rFonts w:ascii="Times New Roman" w:eastAsia="Times New Roman" w:hAnsi="Times New Roman" w:cs="Times New Roman"/>
      <w:sz w:val="20"/>
      <w:szCs w:val="20"/>
      <w:lang w:eastAsia="ru-RU"/>
    </w:rPr>
  </w:style>
  <w:style w:type="paragraph" w:styleId="ad">
    <w:name w:val="No Spacing"/>
    <w:link w:val="ae"/>
    <w:uiPriority w:val="1"/>
    <w:qFormat/>
    <w:rsid w:val="008A434D"/>
    <w:pPr>
      <w:spacing w:after="0" w:line="240" w:lineRule="auto"/>
    </w:pPr>
    <w:rPr>
      <w:rFonts w:ascii="Calibri" w:eastAsia="Calibri" w:hAnsi="Calibri" w:cs="Times New Roman"/>
    </w:rPr>
  </w:style>
  <w:style w:type="paragraph" w:styleId="af">
    <w:name w:val="footnote text"/>
    <w:basedOn w:val="a"/>
    <w:link w:val="af0"/>
    <w:unhideWhenUsed/>
    <w:rsid w:val="008A434D"/>
    <w:rPr>
      <w:sz w:val="20"/>
      <w:szCs w:val="20"/>
    </w:rPr>
  </w:style>
  <w:style w:type="character" w:customStyle="1" w:styleId="af0">
    <w:name w:val="Текст сноски Знак"/>
    <w:basedOn w:val="a0"/>
    <w:link w:val="af"/>
    <w:rsid w:val="008A434D"/>
    <w:rPr>
      <w:rFonts w:ascii="Calibri" w:eastAsia="Calibri" w:hAnsi="Calibri" w:cs="Times New Roman"/>
      <w:sz w:val="20"/>
      <w:szCs w:val="20"/>
    </w:rPr>
  </w:style>
  <w:style w:type="character" w:styleId="af1">
    <w:name w:val="footnote reference"/>
    <w:semiHidden/>
    <w:unhideWhenUsed/>
    <w:rsid w:val="008A434D"/>
    <w:rPr>
      <w:vertAlign w:val="superscript"/>
    </w:rPr>
  </w:style>
  <w:style w:type="character" w:customStyle="1" w:styleId="b13">
    <w:name w:val="b13"/>
    <w:rsid w:val="008A434D"/>
    <w:rPr>
      <w:vanish w:val="0"/>
      <w:webHidden w:val="0"/>
      <w:specVanish w:val="0"/>
    </w:rPr>
  </w:style>
  <w:style w:type="character" w:customStyle="1" w:styleId="j93">
    <w:name w:val="j93"/>
    <w:rsid w:val="008A434D"/>
    <w:rPr>
      <w:vanish/>
      <w:webHidden w:val="0"/>
      <w:specVanish w:val="0"/>
    </w:rPr>
  </w:style>
  <w:style w:type="paragraph" w:styleId="af2">
    <w:name w:val="Balloon Text"/>
    <w:basedOn w:val="a"/>
    <w:link w:val="af3"/>
    <w:uiPriority w:val="99"/>
    <w:semiHidden/>
    <w:unhideWhenUsed/>
    <w:rsid w:val="008A434D"/>
    <w:rPr>
      <w:rFonts w:ascii="Tahoma" w:hAnsi="Tahoma" w:cs="Tahoma"/>
      <w:sz w:val="16"/>
      <w:szCs w:val="16"/>
    </w:rPr>
  </w:style>
  <w:style w:type="character" w:customStyle="1" w:styleId="af3">
    <w:name w:val="Текст выноски Знак"/>
    <w:basedOn w:val="a0"/>
    <w:link w:val="af2"/>
    <w:uiPriority w:val="99"/>
    <w:semiHidden/>
    <w:rsid w:val="008A434D"/>
    <w:rPr>
      <w:rFonts w:ascii="Tahoma" w:eastAsia="Calibri" w:hAnsi="Tahoma" w:cs="Tahoma"/>
      <w:sz w:val="16"/>
      <w:szCs w:val="16"/>
    </w:rPr>
  </w:style>
  <w:style w:type="paragraph" w:customStyle="1" w:styleId="style51">
    <w:name w:val="style51"/>
    <w:basedOn w:val="a"/>
    <w:rsid w:val="008A434D"/>
    <w:pPr>
      <w:spacing w:before="100" w:beforeAutospacing="1" w:after="100" w:afterAutospacing="1"/>
    </w:pPr>
    <w:rPr>
      <w:rFonts w:ascii="Times New Roman" w:eastAsia="Times New Roman" w:hAnsi="Times New Roman"/>
      <w:sz w:val="24"/>
      <w:szCs w:val="24"/>
      <w:lang w:eastAsia="ru-RU"/>
    </w:rPr>
  </w:style>
  <w:style w:type="character" w:styleId="af4">
    <w:name w:val="Hyperlink"/>
    <w:uiPriority w:val="99"/>
    <w:unhideWhenUsed/>
    <w:rsid w:val="008A434D"/>
    <w:rPr>
      <w:color w:val="0000FF"/>
      <w:u w:val="single"/>
    </w:rPr>
  </w:style>
  <w:style w:type="character" w:customStyle="1" w:styleId="udar">
    <w:name w:val="udar"/>
    <w:basedOn w:val="a0"/>
    <w:rsid w:val="008A434D"/>
  </w:style>
  <w:style w:type="character" w:customStyle="1" w:styleId="sem">
    <w:name w:val="sem"/>
    <w:basedOn w:val="a0"/>
    <w:rsid w:val="008A434D"/>
  </w:style>
  <w:style w:type="character" w:customStyle="1" w:styleId="sample">
    <w:name w:val="sample"/>
    <w:basedOn w:val="a0"/>
    <w:rsid w:val="008A434D"/>
  </w:style>
  <w:style w:type="paragraph" w:styleId="23">
    <w:name w:val="Body Text 2"/>
    <w:basedOn w:val="a"/>
    <w:link w:val="24"/>
    <w:uiPriority w:val="99"/>
    <w:semiHidden/>
    <w:unhideWhenUsed/>
    <w:rsid w:val="008A434D"/>
    <w:pPr>
      <w:spacing w:after="120" w:line="480" w:lineRule="auto"/>
    </w:pPr>
  </w:style>
  <w:style w:type="character" w:customStyle="1" w:styleId="24">
    <w:name w:val="Основной текст 2 Знак"/>
    <w:basedOn w:val="a0"/>
    <w:link w:val="23"/>
    <w:uiPriority w:val="99"/>
    <w:semiHidden/>
    <w:rsid w:val="008A434D"/>
    <w:rPr>
      <w:rFonts w:ascii="Calibri" w:eastAsia="Calibri" w:hAnsi="Calibri" w:cs="Times New Roman"/>
    </w:rPr>
  </w:style>
  <w:style w:type="character" w:customStyle="1" w:styleId="ae">
    <w:name w:val="Без интервала Знак"/>
    <w:link w:val="ad"/>
    <w:uiPriority w:val="1"/>
    <w:rsid w:val="008A434D"/>
    <w:rPr>
      <w:rFonts w:ascii="Calibri" w:eastAsia="Calibri" w:hAnsi="Calibri" w:cs="Times New Roman"/>
    </w:rPr>
  </w:style>
  <w:style w:type="paragraph" w:styleId="af5">
    <w:name w:val="header"/>
    <w:basedOn w:val="a"/>
    <w:link w:val="af6"/>
    <w:uiPriority w:val="99"/>
    <w:semiHidden/>
    <w:unhideWhenUsed/>
    <w:rsid w:val="008A434D"/>
    <w:pPr>
      <w:tabs>
        <w:tab w:val="center" w:pos="4677"/>
        <w:tab w:val="right" w:pos="9355"/>
      </w:tabs>
    </w:pPr>
    <w:rPr>
      <w:rFonts w:ascii="Times New Roman" w:eastAsia="Times New Roman" w:hAnsi="Times New Roman"/>
      <w:sz w:val="20"/>
      <w:szCs w:val="20"/>
      <w:lang w:eastAsia="ru-RU"/>
    </w:rPr>
  </w:style>
  <w:style w:type="character" w:customStyle="1" w:styleId="af6">
    <w:name w:val="Верхний колонтитул Знак"/>
    <w:basedOn w:val="a0"/>
    <w:link w:val="af5"/>
    <w:uiPriority w:val="99"/>
    <w:semiHidden/>
    <w:rsid w:val="008A434D"/>
    <w:rPr>
      <w:rFonts w:ascii="Times New Roman" w:eastAsia="Times New Roman" w:hAnsi="Times New Roman" w:cs="Times New Roman"/>
      <w:sz w:val="20"/>
      <w:szCs w:val="20"/>
      <w:lang w:eastAsia="ru-RU"/>
    </w:rPr>
  </w:style>
  <w:style w:type="paragraph" w:styleId="af7">
    <w:name w:val="footer"/>
    <w:basedOn w:val="a"/>
    <w:link w:val="af8"/>
    <w:uiPriority w:val="99"/>
    <w:unhideWhenUsed/>
    <w:rsid w:val="008A434D"/>
    <w:pPr>
      <w:tabs>
        <w:tab w:val="center" w:pos="4677"/>
        <w:tab w:val="right" w:pos="9355"/>
      </w:tabs>
    </w:pPr>
    <w:rPr>
      <w:rFonts w:ascii="Times New Roman" w:eastAsia="Times New Roman" w:hAnsi="Times New Roman"/>
      <w:sz w:val="20"/>
      <w:szCs w:val="20"/>
      <w:lang w:eastAsia="ru-RU"/>
    </w:rPr>
  </w:style>
  <w:style w:type="character" w:customStyle="1" w:styleId="af8">
    <w:name w:val="Нижний колонтитул Знак"/>
    <w:basedOn w:val="a0"/>
    <w:link w:val="af7"/>
    <w:uiPriority w:val="99"/>
    <w:rsid w:val="008A434D"/>
    <w:rPr>
      <w:rFonts w:ascii="Times New Roman" w:eastAsia="Times New Roman" w:hAnsi="Times New Roman" w:cs="Times New Roman"/>
      <w:sz w:val="20"/>
      <w:szCs w:val="20"/>
      <w:lang w:eastAsia="ru-RU"/>
    </w:rPr>
  </w:style>
  <w:style w:type="paragraph" w:styleId="af9">
    <w:name w:val="endnote text"/>
    <w:basedOn w:val="a"/>
    <w:link w:val="afa"/>
    <w:uiPriority w:val="99"/>
    <w:semiHidden/>
    <w:unhideWhenUsed/>
    <w:rsid w:val="003B7CF8"/>
    <w:rPr>
      <w:rFonts w:asciiTheme="minorHAnsi" w:eastAsiaTheme="minorHAnsi" w:hAnsiTheme="minorHAnsi" w:cstheme="minorBidi"/>
      <w:sz w:val="20"/>
      <w:szCs w:val="20"/>
    </w:rPr>
  </w:style>
  <w:style w:type="character" w:customStyle="1" w:styleId="afa">
    <w:name w:val="Текст концевой сноски Знак"/>
    <w:basedOn w:val="a0"/>
    <w:link w:val="af9"/>
    <w:uiPriority w:val="99"/>
    <w:semiHidden/>
    <w:rsid w:val="003B7CF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4D"/>
    <w:pPr>
      <w:spacing w:after="0" w:line="240" w:lineRule="auto"/>
    </w:pPr>
    <w:rPr>
      <w:rFonts w:ascii="Calibri" w:eastAsia="Calibri" w:hAnsi="Calibri" w:cs="Times New Roman"/>
    </w:rPr>
  </w:style>
  <w:style w:type="paragraph" w:styleId="1">
    <w:name w:val="heading 1"/>
    <w:basedOn w:val="a"/>
    <w:next w:val="a"/>
    <w:link w:val="10"/>
    <w:uiPriority w:val="9"/>
    <w:qFormat/>
    <w:rsid w:val="008A43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A43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A434D"/>
    <w:pPr>
      <w:keepNext/>
      <w:keepLines/>
      <w:spacing w:before="200"/>
      <w:outlineLvl w:val="2"/>
    </w:pPr>
    <w:rPr>
      <w:rFonts w:ascii="Cambria" w:eastAsia="Times New Roman" w:hAnsi="Cambria"/>
      <w:b/>
      <w:bCs/>
      <w:color w:val="4F81BD"/>
      <w:sz w:val="20"/>
      <w:szCs w:val="20"/>
      <w:lang w:eastAsia="ru-RU"/>
    </w:rPr>
  </w:style>
  <w:style w:type="paragraph" w:styleId="5">
    <w:name w:val="heading 5"/>
    <w:basedOn w:val="a"/>
    <w:next w:val="a"/>
    <w:link w:val="50"/>
    <w:uiPriority w:val="9"/>
    <w:semiHidden/>
    <w:unhideWhenUsed/>
    <w:qFormat/>
    <w:rsid w:val="008A434D"/>
    <w:pPr>
      <w:keepNext/>
      <w:keepLines/>
      <w:spacing w:before="200" w:line="276"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3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A434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A434D"/>
    <w:rPr>
      <w:rFonts w:ascii="Cambria" w:eastAsia="Times New Roman" w:hAnsi="Cambria" w:cs="Times New Roman"/>
      <w:b/>
      <w:bCs/>
      <w:color w:val="4F81BD"/>
      <w:sz w:val="20"/>
      <w:szCs w:val="20"/>
      <w:lang w:eastAsia="ru-RU"/>
    </w:rPr>
  </w:style>
  <w:style w:type="character" w:customStyle="1" w:styleId="50">
    <w:name w:val="Заголовок 5 Знак"/>
    <w:basedOn w:val="a0"/>
    <w:link w:val="5"/>
    <w:uiPriority w:val="9"/>
    <w:semiHidden/>
    <w:rsid w:val="008A434D"/>
    <w:rPr>
      <w:rFonts w:asciiTheme="majorHAnsi" w:eastAsiaTheme="majorEastAsia" w:hAnsiTheme="majorHAnsi" w:cstheme="majorBidi"/>
      <w:color w:val="243F60" w:themeColor="accent1" w:themeShade="7F"/>
    </w:rPr>
  </w:style>
  <w:style w:type="paragraph" w:styleId="a3">
    <w:name w:val="List Paragraph"/>
    <w:basedOn w:val="a"/>
    <w:uiPriority w:val="34"/>
    <w:qFormat/>
    <w:rsid w:val="008A434D"/>
    <w:pPr>
      <w:ind w:left="720"/>
      <w:contextualSpacing/>
    </w:pPr>
  </w:style>
  <w:style w:type="paragraph" w:styleId="a4">
    <w:name w:val="Body Text"/>
    <w:basedOn w:val="a"/>
    <w:link w:val="a5"/>
    <w:semiHidden/>
    <w:rsid w:val="008A434D"/>
    <w:pPr>
      <w:jc w:val="center"/>
    </w:pPr>
    <w:rPr>
      <w:rFonts w:ascii="Times New Roman" w:eastAsia="Times New Roman" w:hAnsi="Times New Roman"/>
      <w:sz w:val="28"/>
      <w:szCs w:val="20"/>
      <w:u w:val="single"/>
      <w:lang w:eastAsia="ru-RU"/>
    </w:rPr>
  </w:style>
  <w:style w:type="character" w:customStyle="1" w:styleId="a5">
    <w:name w:val="Основной текст Знак"/>
    <w:basedOn w:val="a0"/>
    <w:link w:val="a4"/>
    <w:semiHidden/>
    <w:rsid w:val="008A434D"/>
    <w:rPr>
      <w:rFonts w:ascii="Times New Roman" w:eastAsia="Times New Roman" w:hAnsi="Times New Roman" w:cs="Times New Roman"/>
      <w:sz w:val="28"/>
      <w:szCs w:val="20"/>
      <w:u w:val="single"/>
      <w:lang w:eastAsia="ru-RU"/>
    </w:rPr>
  </w:style>
  <w:style w:type="paragraph" w:styleId="21">
    <w:name w:val="Body Text Indent 2"/>
    <w:basedOn w:val="a"/>
    <w:link w:val="22"/>
    <w:uiPriority w:val="99"/>
    <w:unhideWhenUsed/>
    <w:rsid w:val="008A434D"/>
    <w:pPr>
      <w:spacing w:after="120" w:line="480" w:lineRule="auto"/>
      <w:ind w:left="283"/>
    </w:pPr>
  </w:style>
  <w:style w:type="character" w:customStyle="1" w:styleId="22">
    <w:name w:val="Основной текст с отступом 2 Знак"/>
    <w:basedOn w:val="a0"/>
    <w:link w:val="21"/>
    <w:uiPriority w:val="99"/>
    <w:rsid w:val="008A434D"/>
    <w:rPr>
      <w:rFonts w:ascii="Calibri" w:eastAsia="Calibri" w:hAnsi="Calibri" w:cs="Times New Roman"/>
    </w:rPr>
  </w:style>
  <w:style w:type="paragraph" w:customStyle="1" w:styleId="a6">
    <w:name w:val="НумерованныйСписок"/>
    <w:basedOn w:val="a"/>
    <w:rsid w:val="008A434D"/>
    <w:pPr>
      <w:overflowPunct w:val="0"/>
      <w:autoSpaceDE w:val="0"/>
      <w:autoSpaceDN w:val="0"/>
      <w:adjustRightInd w:val="0"/>
      <w:jc w:val="both"/>
    </w:pPr>
    <w:rPr>
      <w:rFonts w:ascii="Times New Roman" w:eastAsia="Times New Roman" w:hAnsi="Times New Roman"/>
      <w:sz w:val="28"/>
      <w:szCs w:val="20"/>
      <w:lang w:eastAsia="ru-RU"/>
    </w:rPr>
  </w:style>
  <w:style w:type="paragraph" w:customStyle="1" w:styleId="a7">
    <w:name w:val="ТемаРаздела"/>
    <w:basedOn w:val="a"/>
    <w:autoRedefine/>
    <w:rsid w:val="00C74272"/>
    <w:pPr>
      <w:keepNext/>
      <w:autoSpaceDE w:val="0"/>
      <w:autoSpaceDN w:val="0"/>
      <w:ind w:firstLine="709"/>
      <w:jc w:val="both"/>
    </w:pPr>
    <w:rPr>
      <w:rFonts w:ascii="Times New Roman" w:hAnsi="Times New Roman"/>
      <w:i/>
      <w:spacing w:val="-6"/>
      <w:sz w:val="28"/>
      <w:szCs w:val="28"/>
      <w:lang w:val="be-BY" w:eastAsia="ru-RU"/>
    </w:rPr>
  </w:style>
  <w:style w:type="paragraph" w:customStyle="1" w:styleId="a8">
    <w:name w:val="АбзацПрограммы"/>
    <w:basedOn w:val="a"/>
    <w:uiPriority w:val="99"/>
    <w:rsid w:val="008A434D"/>
    <w:pPr>
      <w:autoSpaceDE w:val="0"/>
      <w:autoSpaceDN w:val="0"/>
      <w:ind w:firstLine="851"/>
      <w:jc w:val="both"/>
    </w:pPr>
    <w:rPr>
      <w:rFonts w:ascii="Times New Roman" w:eastAsia="Times New Roman" w:hAnsi="Times New Roman"/>
      <w:sz w:val="28"/>
      <w:szCs w:val="28"/>
      <w:lang w:eastAsia="ru-RU"/>
    </w:rPr>
  </w:style>
  <w:style w:type="paragraph" w:styleId="a9">
    <w:name w:val="Normal (Web)"/>
    <w:basedOn w:val="a"/>
    <w:uiPriority w:val="99"/>
    <w:unhideWhenUsed/>
    <w:rsid w:val="008A434D"/>
    <w:pPr>
      <w:spacing w:before="100" w:beforeAutospacing="1" w:after="100" w:afterAutospacing="1"/>
    </w:pPr>
    <w:rPr>
      <w:rFonts w:ascii="Times New Roman" w:eastAsia="Times New Roman" w:hAnsi="Times New Roman"/>
      <w:sz w:val="24"/>
      <w:szCs w:val="24"/>
      <w:lang w:eastAsia="ru-RU"/>
    </w:rPr>
  </w:style>
  <w:style w:type="character" w:styleId="aa">
    <w:name w:val="Strong"/>
    <w:basedOn w:val="a0"/>
    <w:uiPriority w:val="22"/>
    <w:qFormat/>
    <w:rsid w:val="008A434D"/>
    <w:rPr>
      <w:b/>
      <w:bCs/>
    </w:rPr>
  </w:style>
  <w:style w:type="paragraph" w:styleId="ab">
    <w:name w:val="Body Text Indent"/>
    <w:basedOn w:val="a"/>
    <w:link w:val="ac"/>
    <w:uiPriority w:val="99"/>
    <w:unhideWhenUsed/>
    <w:rsid w:val="008A434D"/>
    <w:pPr>
      <w:spacing w:after="120"/>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uiPriority w:val="99"/>
    <w:rsid w:val="008A434D"/>
    <w:rPr>
      <w:rFonts w:ascii="Times New Roman" w:eastAsia="Times New Roman" w:hAnsi="Times New Roman" w:cs="Times New Roman"/>
      <w:sz w:val="20"/>
      <w:szCs w:val="20"/>
      <w:lang w:eastAsia="ru-RU"/>
    </w:rPr>
  </w:style>
  <w:style w:type="paragraph" w:styleId="ad">
    <w:name w:val="No Spacing"/>
    <w:link w:val="ae"/>
    <w:uiPriority w:val="1"/>
    <w:qFormat/>
    <w:rsid w:val="008A434D"/>
    <w:pPr>
      <w:spacing w:after="0" w:line="240" w:lineRule="auto"/>
    </w:pPr>
    <w:rPr>
      <w:rFonts w:ascii="Calibri" w:eastAsia="Calibri" w:hAnsi="Calibri" w:cs="Times New Roman"/>
    </w:rPr>
  </w:style>
  <w:style w:type="paragraph" w:styleId="af">
    <w:name w:val="footnote text"/>
    <w:basedOn w:val="a"/>
    <w:link w:val="af0"/>
    <w:unhideWhenUsed/>
    <w:rsid w:val="008A434D"/>
    <w:rPr>
      <w:sz w:val="20"/>
      <w:szCs w:val="20"/>
    </w:rPr>
  </w:style>
  <w:style w:type="character" w:customStyle="1" w:styleId="af0">
    <w:name w:val="Текст сноски Знак"/>
    <w:basedOn w:val="a0"/>
    <w:link w:val="af"/>
    <w:rsid w:val="008A434D"/>
    <w:rPr>
      <w:rFonts w:ascii="Calibri" w:eastAsia="Calibri" w:hAnsi="Calibri" w:cs="Times New Roman"/>
      <w:sz w:val="20"/>
      <w:szCs w:val="20"/>
    </w:rPr>
  </w:style>
  <w:style w:type="character" w:styleId="af1">
    <w:name w:val="footnote reference"/>
    <w:semiHidden/>
    <w:unhideWhenUsed/>
    <w:rsid w:val="008A434D"/>
    <w:rPr>
      <w:vertAlign w:val="superscript"/>
    </w:rPr>
  </w:style>
  <w:style w:type="character" w:customStyle="1" w:styleId="b13">
    <w:name w:val="b13"/>
    <w:rsid w:val="008A434D"/>
    <w:rPr>
      <w:vanish w:val="0"/>
      <w:webHidden w:val="0"/>
      <w:specVanish w:val="0"/>
    </w:rPr>
  </w:style>
  <w:style w:type="character" w:customStyle="1" w:styleId="j93">
    <w:name w:val="j93"/>
    <w:rsid w:val="008A434D"/>
    <w:rPr>
      <w:vanish/>
      <w:webHidden w:val="0"/>
      <w:specVanish w:val="0"/>
    </w:rPr>
  </w:style>
  <w:style w:type="paragraph" w:styleId="af2">
    <w:name w:val="Balloon Text"/>
    <w:basedOn w:val="a"/>
    <w:link w:val="af3"/>
    <w:uiPriority w:val="99"/>
    <w:semiHidden/>
    <w:unhideWhenUsed/>
    <w:rsid w:val="008A434D"/>
    <w:rPr>
      <w:rFonts w:ascii="Tahoma" w:hAnsi="Tahoma" w:cs="Tahoma"/>
      <w:sz w:val="16"/>
      <w:szCs w:val="16"/>
    </w:rPr>
  </w:style>
  <w:style w:type="character" w:customStyle="1" w:styleId="af3">
    <w:name w:val="Текст выноски Знак"/>
    <w:basedOn w:val="a0"/>
    <w:link w:val="af2"/>
    <w:uiPriority w:val="99"/>
    <w:semiHidden/>
    <w:rsid w:val="008A434D"/>
    <w:rPr>
      <w:rFonts w:ascii="Tahoma" w:eastAsia="Calibri" w:hAnsi="Tahoma" w:cs="Tahoma"/>
      <w:sz w:val="16"/>
      <w:szCs w:val="16"/>
    </w:rPr>
  </w:style>
  <w:style w:type="paragraph" w:customStyle="1" w:styleId="style51">
    <w:name w:val="style51"/>
    <w:basedOn w:val="a"/>
    <w:rsid w:val="008A434D"/>
    <w:pPr>
      <w:spacing w:before="100" w:beforeAutospacing="1" w:after="100" w:afterAutospacing="1"/>
    </w:pPr>
    <w:rPr>
      <w:rFonts w:ascii="Times New Roman" w:eastAsia="Times New Roman" w:hAnsi="Times New Roman"/>
      <w:sz w:val="24"/>
      <w:szCs w:val="24"/>
      <w:lang w:eastAsia="ru-RU"/>
    </w:rPr>
  </w:style>
  <w:style w:type="character" w:styleId="af4">
    <w:name w:val="Hyperlink"/>
    <w:uiPriority w:val="99"/>
    <w:unhideWhenUsed/>
    <w:rsid w:val="008A434D"/>
    <w:rPr>
      <w:color w:val="0000FF"/>
      <w:u w:val="single"/>
    </w:rPr>
  </w:style>
  <w:style w:type="character" w:customStyle="1" w:styleId="udar">
    <w:name w:val="udar"/>
    <w:basedOn w:val="a0"/>
    <w:rsid w:val="008A434D"/>
  </w:style>
  <w:style w:type="character" w:customStyle="1" w:styleId="sem">
    <w:name w:val="sem"/>
    <w:basedOn w:val="a0"/>
    <w:rsid w:val="008A434D"/>
  </w:style>
  <w:style w:type="character" w:customStyle="1" w:styleId="sample">
    <w:name w:val="sample"/>
    <w:basedOn w:val="a0"/>
    <w:rsid w:val="008A434D"/>
  </w:style>
  <w:style w:type="paragraph" w:styleId="23">
    <w:name w:val="Body Text 2"/>
    <w:basedOn w:val="a"/>
    <w:link w:val="24"/>
    <w:uiPriority w:val="99"/>
    <w:semiHidden/>
    <w:unhideWhenUsed/>
    <w:rsid w:val="008A434D"/>
    <w:pPr>
      <w:spacing w:after="120" w:line="480" w:lineRule="auto"/>
    </w:pPr>
  </w:style>
  <w:style w:type="character" w:customStyle="1" w:styleId="24">
    <w:name w:val="Основной текст 2 Знак"/>
    <w:basedOn w:val="a0"/>
    <w:link w:val="23"/>
    <w:uiPriority w:val="99"/>
    <w:semiHidden/>
    <w:rsid w:val="008A434D"/>
    <w:rPr>
      <w:rFonts w:ascii="Calibri" w:eastAsia="Calibri" w:hAnsi="Calibri" w:cs="Times New Roman"/>
    </w:rPr>
  </w:style>
  <w:style w:type="character" w:customStyle="1" w:styleId="ae">
    <w:name w:val="Без интервала Знак"/>
    <w:link w:val="ad"/>
    <w:uiPriority w:val="1"/>
    <w:rsid w:val="008A434D"/>
    <w:rPr>
      <w:rFonts w:ascii="Calibri" w:eastAsia="Calibri" w:hAnsi="Calibri" w:cs="Times New Roman"/>
    </w:rPr>
  </w:style>
  <w:style w:type="paragraph" w:styleId="af5">
    <w:name w:val="header"/>
    <w:basedOn w:val="a"/>
    <w:link w:val="af6"/>
    <w:uiPriority w:val="99"/>
    <w:semiHidden/>
    <w:unhideWhenUsed/>
    <w:rsid w:val="008A434D"/>
    <w:pPr>
      <w:tabs>
        <w:tab w:val="center" w:pos="4677"/>
        <w:tab w:val="right" w:pos="9355"/>
      </w:tabs>
    </w:pPr>
    <w:rPr>
      <w:rFonts w:ascii="Times New Roman" w:eastAsia="Times New Roman" w:hAnsi="Times New Roman"/>
      <w:sz w:val="20"/>
      <w:szCs w:val="20"/>
      <w:lang w:eastAsia="ru-RU"/>
    </w:rPr>
  </w:style>
  <w:style w:type="character" w:customStyle="1" w:styleId="af6">
    <w:name w:val="Верхний колонтитул Знак"/>
    <w:basedOn w:val="a0"/>
    <w:link w:val="af5"/>
    <w:uiPriority w:val="99"/>
    <w:semiHidden/>
    <w:rsid w:val="008A434D"/>
    <w:rPr>
      <w:rFonts w:ascii="Times New Roman" w:eastAsia="Times New Roman" w:hAnsi="Times New Roman" w:cs="Times New Roman"/>
      <w:sz w:val="20"/>
      <w:szCs w:val="20"/>
      <w:lang w:eastAsia="ru-RU"/>
    </w:rPr>
  </w:style>
  <w:style w:type="paragraph" w:styleId="af7">
    <w:name w:val="footer"/>
    <w:basedOn w:val="a"/>
    <w:link w:val="af8"/>
    <w:uiPriority w:val="99"/>
    <w:unhideWhenUsed/>
    <w:rsid w:val="008A434D"/>
    <w:pPr>
      <w:tabs>
        <w:tab w:val="center" w:pos="4677"/>
        <w:tab w:val="right" w:pos="9355"/>
      </w:tabs>
    </w:pPr>
    <w:rPr>
      <w:rFonts w:ascii="Times New Roman" w:eastAsia="Times New Roman" w:hAnsi="Times New Roman"/>
      <w:sz w:val="20"/>
      <w:szCs w:val="20"/>
      <w:lang w:eastAsia="ru-RU"/>
    </w:rPr>
  </w:style>
  <w:style w:type="character" w:customStyle="1" w:styleId="af8">
    <w:name w:val="Нижний колонтитул Знак"/>
    <w:basedOn w:val="a0"/>
    <w:link w:val="af7"/>
    <w:uiPriority w:val="99"/>
    <w:rsid w:val="008A434D"/>
    <w:rPr>
      <w:rFonts w:ascii="Times New Roman" w:eastAsia="Times New Roman" w:hAnsi="Times New Roman" w:cs="Times New Roman"/>
      <w:sz w:val="20"/>
      <w:szCs w:val="20"/>
      <w:lang w:eastAsia="ru-RU"/>
    </w:rPr>
  </w:style>
  <w:style w:type="paragraph" w:styleId="af9">
    <w:name w:val="endnote text"/>
    <w:basedOn w:val="a"/>
    <w:link w:val="afa"/>
    <w:uiPriority w:val="99"/>
    <w:semiHidden/>
    <w:unhideWhenUsed/>
    <w:rsid w:val="003B7CF8"/>
    <w:rPr>
      <w:rFonts w:asciiTheme="minorHAnsi" w:eastAsiaTheme="minorHAnsi" w:hAnsiTheme="minorHAnsi" w:cstheme="minorBidi"/>
      <w:sz w:val="20"/>
      <w:szCs w:val="20"/>
    </w:rPr>
  </w:style>
  <w:style w:type="character" w:customStyle="1" w:styleId="afa">
    <w:name w:val="Текст концевой сноски Знак"/>
    <w:basedOn w:val="a0"/>
    <w:link w:val="af9"/>
    <w:uiPriority w:val="99"/>
    <w:semiHidden/>
    <w:rsid w:val="003B7C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B%D0%B5%D0%BA%D1%81%D0%B8%D0%BA%D0%B0"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ru.wikipedia.org/wiki/%D0%AF%D0%B7%D1%8B%D0%BA"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delska.global-project.ru/masterclass/masterclass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4%D1%80%D0%B5%D0%B2%D0%BD%D0%B5%D0%B3%D1%80%D0%B5%D1%87%D0%B5%D1%81%D0%BA%D0%B8%D0%B9_%D1%8F%D0%B7%D1%8B%D0%BA" TargetMode="External"/><Relationship Id="rId5" Type="http://schemas.openxmlformats.org/officeDocument/2006/relationships/settings" Target="settings.xml"/><Relationship Id="rId15" Type="http://schemas.openxmlformats.org/officeDocument/2006/relationships/hyperlink" Target="http://ru.wikipedia.org/wiki/%D0%9C%D0%BE%D1%80%D1%84%D0%B5%D0%BC%D0%B0" TargetMode="Externa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wikipedia.org/wiki/%D0%93%D1%80%D0%B0%D0%BC%D0%BC%D0%B0%D1%82%D0%B8%D1%87%D0%B5%D1%81%D0%BA%D0%B0%D1%8F_%D0%BA%D0%B0%D1%82%D0%B5%D0%B3%D0%BE%D1%80%D0%B8%D1%8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ovari.yandex.ru/~&#1082;&#1085;&#1080;&#1075;&#1080;/&#1041;&#1057;&#1069;/&#1057;&#1077;&#1090;&#1095;&#1072;&#1090;&#1082;&#1072;/" TargetMode="External"/><Relationship Id="rId3" Type="http://schemas.openxmlformats.org/officeDocument/2006/relationships/hyperlink" Target="http://ru.wikipedia.org/wiki/%D0%A7%D0%B0%D1%81%D1%82%D0%BE%D1%82%D0%B0" TargetMode="External"/><Relationship Id="rId7" Type="http://schemas.openxmlformats.org/officeDocument/2006/relationships/hyperlink" Target="http://ru.wikipedia.org/wiki/%D0%94%D1%80%D0%B5%D0%B2%D0%BD%D0%B5%D0%B3%D1%80%D0%B5%D1%87%D0%B5%D1%81%D0%BA%D0%B8%D0%B9_%D1%8F%D0%B7%D1%8B%D0%BA" TargetMode="External"/><Relationship Id="rId12" Type="http://schemas.openxmlformats.org/officeDocument/2006/relationships/hyperlink" Target="http://www.twirpx.com/file/1306596/" TargetMode="External"/><Relationship Id="rId2" Type="http://schemas.openxmlformats.org/officeDocument/2006/relationships/hyperlink" Target="http://ru.wikipedia.org/wiki/%D0%98%D0%BD%D1%82%D0%B5%D1%80%D0%B2%D0%B0%D0%BB_(%D0%BC%D1%83%D0%B7%D1%8B%D0%BA%D0%B0)" TargetMode="External"/><Relationship Id="rId1" Type="http://schemas.openxmlformats.org/officeDocument/2006/relationships/hyperlink" Target="http://ru.wikipedia.org/wiki/%D0%9B%D0%B0%D1%82%D0%B8%D0%BD%D1%81%D0%BA%D0%B8%D0%B9_%D1%8F%D0%B7%D1%8B%D0%BA" TargetMode="External"/><Relationship Id="rId6" Type="http://schemas.openxmlformats.org/officeDocument/2006/relationships/hyperlink" Target="http://www.makhaon.com/index.php?lng=ru&amp;p=dict&amp;euph=%F3%E7%E5%EB" TargetMode="External"/><Relationship Id="rId11" Type="http://schemas.openxmlformats.org/officeDocument/2006/relationships/hyperlink" Target="http://dic.academic.ru/dic.nsf/medic2/24002" TargetMode="External"/><Relationship Id="rId5" Type="http://schemas.openxmlformats.org/officeDocument/2006/relationships/hyperlink" Target="http://www.makhaon.com/index.php?lng=ru&amp;p=dict&amp;euph=%F3%E7%E5%EB" TargetMode="External"/><Relationship Id="rId10" Type="http://schemas.openxmlformats.org/officeDocument/2006/relationships/hyperlink" Target="http://dic.academic.ru/dic.nsf/medic2/27586" TargetMode="External"/><Relationship Id="rId4" Type="http://schemas.openxmlformats.org/officeDocument/2006/relationships/hyperlink" Target="http://slovari.yandex.ru/~&#1082;&#1085;&#1080;&#1075;&#1080;/&#1041;&#1057;&#1069;/&#1051;&#1072;&#1088;&#1080;&#1085;&#1075;&#1086;&#1089;&#1082;&#1086;&#1087;&#1080;&#1080;&#1103;/" TargetMode="External"/><Relationship Id="rId9" Type="http://schemas.openxmlformats.org/officeDocument/2006/relationships/hyperlink" Target="http://slovari.yandex.ru/~&#1082;&#1085;&#1080;&#1075;&#1080;/&#1041;&#1057;&#1069;/&#1050;&#1086;&#1088;&#1090;&#1080;&#1077;&#1074;%20&#1086;&#1088;&#1075;&#1072;&#1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85855C-2B0F-4A38-A0D0-2E23B018B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16388</Words>
  <Characters>93416</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7</cp:revision>
  <dcterms:created xsi:type="dcterms:W3CDTF">2016-08-30T20:04:00Z</dcterms:created>
  <dcterms:modified xsi:type="dcterms:W3CDTF">2017-08-29T19:59:00Z</dcterms:modified>
</cp:coreProperties>
</file>