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926B6" w:rsidRPr="008926B6" w:rsidRDefault="008926B6" w:rsidP="008926B6">
      <w:pPr>
        <w:rPr>
          <w:lang w:val="en-US"/>
        </w:rPr>
      </w:pPr>
    </w:p>
    <w:p w:rsidR="008926B6" w:rsidRPr="00065C75" w:rsidRDefault="008926B6" w:rsidP="00065C75">
      <w:pPr>
        <w:spacing w:after="0"/>
        <w:jc w:val="center"/>
        <w:rPr>
          <w:rFonts w:ascii="Times New Roman" w:hAnsi="Times New Roman" w:cs="Times New Roman"/>
          <w:sz w:val="28"/>
          <w:szCs w:val="28"/>
          <w:lang w:val="en-US"/>
        </w:rPr>
      </w:pPr>
      <w:r w:rsidRPr="00065C75">
        <w:rPr>
          <w:rFonts w:ascii="Times New Roman" w:hAnsi="Times New Roman" w:cs="Times New Roman"/>
          <w:sz w:val="28"/>
          <w:szCs w:val="28"/>
          <w:lang w:val="en-US"/>
        </w:rPr>
        <w:t>Fostering Creativity</w:t>
      </w:r>
    </w:p>
    <w:p w:rsidR="008926B6" w:rsidRPr="00065C75" w:rsidRDefault="008926B6" w:rsidP="00065C75">
      <w:pPr>
        <w:spacing w:after="0"/>
        <w:ind w:firstLine="708"/>
        <w:jc w:val="both"/>
        <w:rPr>
          <w:rFonts w:ascii="Times New Roman" w:hAnsi="Times New Roman" w:cs="Times New Roman"/>
          <w:sz w:val="28"/>
          <w:szCs w:val="28"/>
          <w:lang w:val="en-US"/>
        </w:rPr>
      </w:pPr>
      <w:r w:rsidRPr="00065C75">
        <w:rPr>
          <w:rFonts w:ascii="Times New Roman" w:hAnsi="Times New Roman" w:cs="Times New Roman"/>
          <w:sz w:val="28"/>
          <w:szCs w:val="28"/>
          <w:lang w:val="en-US"/>
        </w:rPr>
        <w:t xml:space="preserve">Creativity </w:t>
      </w:r>
      <w:proofErr w:type="gramStart"/>
      <w:r w:rsidRPr="00065C75">
        <w:rPr>
          <w:rFonts w:ascii="Times New Roman" w:hAnsi="Times New Roman" w:cs="Times New Roman"/>
          <w:sz w:val="28"/>
          <w:szCs w:val="28"/>
          <w:lang w:val="en-US"/>
        </w:rPr>
        <w:t>is viewed</w:t>
      </w:r>
      <w:proofErr w:type="gramEnd"/>
      <w:r w:rsidRPr="00065C75">
        <w:rPr>
          <w:rFonts w:ascii="Times New Roman" w:hAnsi="Times New Roman" w:cs="Times New Roman"/>
          <w:sz w:val="28"/>
          <w:szCs w:val="28"/>
          <w:lang w:val="en-US"/>
        </w:rPr>
        <w:t xml:space="preserve"> differently in different countries. For example, cross-cultural research found that Westerners view creativity more in terms of the individual attributes of a creative person, such as their aesthetic taste, while Chinese people view creativity more in terms of the social influence of creative people </w:t>
      </w:r>
      <w:proofErr w:type="gramStart"/>
      <w:r w:rsidRPr="00065C75">
        <w:rPr>
          <w:rFonts w:ascii="Times New Roman" w:hAnsi="Times New Roman" w:cs="Times New Roman"/>
          <w:sz w:val="28"/>
          <w:szCs w:val="28"/>
          <w:lang w:val="en-US"/>
        </w:rPr>
        <w:t>e.g.</w:t>
      </w:r>
      <w:proofErr w:type="gramEnd"/>
      <w:r w:rsidRPr="00065C75">
        <w:rPr>
          <w:rFonts w:ascii="Times New Roman" w:hAnsi="Times New Roman" w:cs="Times New Roman"/>
          <w:sz w:val="28"/>
          <w:szCs w:val="28"/>
          <w:lang w:val="en-US"/>
        </w:rPr>
        <w:t xml:space="preserve"> what they can contribute to society.</w:t>
      </w:r>
    </w:p>
    <w:p w:rsidR="008926B6" w:rsidRPr="00065C75" w:rsidRDefault="008926B6" w:rsidP="00065C75">
      <w:pPr>
        <w:spacing w:after="0"/>
        <w:ind w:firstLine="708"/>
        <w:jc w:val="both"/>
        <w:rPr>
          <w:rFonts w:ascii="Times New Roman" w:hAnsi="Times New Roman" w:cs="Times New Roman"/>
          <w:sz w:val="28"/>
          <w:szCs w:val="28"/>
          <w:lang w:val="en-US"/>
        </w:rPr>
      </w:pPr>
      <w:r w:rsidRPr="00065C75">
        <w:rPr>
          <w:rFonts w:ascii="Times New Roman" w:hAnsi="Times New Roman" w:cs="Times New Roman"/>
          <w:sz w:val="28"/>
          <w:szCs w:val="28"/>
          <w:lang w:val="en-US"/>
        </w:rPr>
        <w:t xml:space="preserve">It is important to provide a creativity-friendly, rich, imagination-fostering environment for young children. Technology is advancing our society at an unprecedented rate and creative problem solving </w:t>
      </w:r>
      <w:proofErr w:type="gramStart"/>
      <w:r w:rsidRPr="00065C75">
        <w:rPr>
          <w:rFonts w:ascii="Times New Roman" w:hAnsi="Times New Roman" w:cs="Times New Roman"/>
          <w:sz w:val="28"/>
          <w:szCs w:val="28"/>
          <w:lang w:val="en-US"/>
        </w:rPr>
        <w:t>will be needed</w:t>
      </w:r>
      <w:proofErr w:type="gramEnd"/>
      <w:r w:rsidRPr="00065C75">
        <w:rPr>
          <w:rFonts w:ascii="Times New Roman" w:hAnsi="Times New Roman" w:cs="Times New Roman"/>
          <w:sz w:val="28"/>
          <w:szCs w:val="28"/>
          <w:lang w:val="en-US"/>
        </w:rPr>
        <w:t xml:space="preserve"> to cope with these challenges as they arise. Creativity also helps students identify problems where others have failed to do so.  Promoting intrinsic motivation and problem solving are two areas where educators can foster creativity in students. Students are more creative when they see a task as intrinsically motivating, valued for its own sake. To promote creative thinking, educators need to identify what motivates their students and arrange teaching around it. Teaching students to solve problems that do not have well defined answers is another way to foster their creativity.</w:t>
      </w:r>
    </w:p>
    <w:p w:rsidR="008926B6" w:rsidRPr="00065C75" w:rsidRDefault="008926B6" w:rsidP="00065C75">
      <w:pPr>
        <w:spacing w:after="0"/>
        <w:ind w:firstLine="708"/>
        <w:jc w:val="both"/>
        <w:rPr>
          <w:rFonts w:ascii="Times New Roman" w:hAnsi="Times New Roman" w:cs="Times New Roman"/>
          <w:sz w:val="28"/>
          <w:szCs w:val="28"/>
          <w:lang w:val="en-US"/>
        </w:rPr>
      </w:pPr>
      <w:bookmarkStart w:id="0" w:name="_GoBack"/>
      <w:bookmarkEnd w:id="0"/>
      <w:r w:rsidRPr="00065C75">
        <w:rPr>
          <w:rFonts w:ascii="Times New Roman" w:hAnsi="Times New Roman" w:cs="Times New Roman"/>
          <w:sz w:val="28"/>
          <w:szCs w:val="28"/>
          <w:lang w:val="en-US"/>
        </w:rPr>
        <w:t>American researcher Gardner Lindsay identified the following types of thinking that impede creativity:</w:t>
      </w:r>
    </w:p>
    <w:p w:rsidR="008926B6" w:rsidRPr="00065C75" w:rsidRDefault="008926B6" w:rsidP="00065C75">
      <w:pPr>
        <w:spacing w:after="0"/>
        <w:jc w:val="both"/>
        <w:rPr>
          <w:rFonts w:ascii="Times New Roman" w:hAnsi="Times New Roman" w:cs="Times New Roman"/>
          <w:sz w:val="28"/>
          <w:szCs w:val="28"/>
          <w:lang w:val="en-US"/>
        </w:rPr>
      </w:pPr>
      <w:r w:rsidRPr="00065C75">
        <w:rPr>
          <w:rFonts w:ascii="Times New Roman" w:hAnsi="Times New Roman" w:cs="Times New Roman"/>
          <w:sz w:val="28"/>
          <w:szCs w:val="28"/>
          <w:lang w:val="en-US"/>
        </w:rPr>
        <w:t>• Conformism - the desire to be like another is the main barrier to creative thinking.</w:t>
      </w:r>
    </w:p>
    <w:p w:rsidR="008926B6" w:rsidRPr="00065C75" w:rsidRDefault="008926B6" w:rsidP="00065C75">
      <w:pPr>
        <w:spacing w:after="0"/>
        <w:jc w:val="both"/>
        <w:rPr>
          <w:rFonts w:ascii="Times New Roman" w:hAnsi="Times New Roman" w:cs="Times New Roman"/>
          <w:sz w:val="28"/>
          <w:szCs w:val="28"/>
          <w:lang w:val="en-US"/>
        </w:rPr>
      </w:pPr>
      <w:r w:rsidRPr="00065C75">
        <w:rPr>
          <w:rFonts w:ascii="Times New Roman" w:hAnsi="Times New Roman" w:cs="Times New Roman"/>
          <w:sz w:val="28"/>
          <w:szCs w:val="28"/>
          <w:lang w:val="en-US"/>
        </w:rPr>
        <w:t>• Censorship - People who are afraid of their own ideas are prone to passive response to the environment and do not try to creatively solve problems that arise.</w:t>
      </w:r>
    </w:p>
    <w:p w:rsidR="008926B6" w:rsidRPr="00065C75" w:rsidRDefault="008926B6" w:rsidP="00065C75">
      <w:pPr>
        <w:spacing w:after="0"/>
        <w:jc w:val="both"/>
        <w:rPr>
          <w:rFonts w:ascii="Times New Roman" w:hAnsi="Times New Roman" w:cs="Times New Roman"/>
          <w:sz w:val="28"/>
          <w:szCs w:val="28"/>
          <w:lang w:val="en-US"/>
        </w:rPr>
      </w:pPr>
      <w:r w:rsidRPr="00065C75">
        <w:rPr>
          <w:rFonts w:ascii="Times New Roman" w:hAnsi="Times New Roman" w:cs="Times New Roman"/>
          <w:sz w:val="28"/>
          <w:szCs w:val="28"/>
          <w:lang w:val="en-US"/>
        </w:rPr>
        <w:t xml:space="preserve">• Rigidity – rigidity of thinking </w:t>
      </w:r>
      <w:proofErr w:type="gramStart"/>
      <w:r w:rsidRPr="00065C75">
        <w:rPr>
          <w:rFonts w:ascii="Times New Roman" w:hAnsi="Times New Roman" w:cs="Times New Roman"/>
          <w:sz w:val="28"/>
          <w:szCs w:val="28"/>
          <w:lang w:val="en-US"/>
        </w:rPr>
        <w:t>is often acquired</w:t>
      </w:r>
      <w:proofErr w:type="gramEnd"/>
      <w:r w:rsidRPr="00065C75">
        <w:rPr>
          <w:rFonts w:ascii="Times New Roman" w:hAnsi="Times New Roman" w:cs="Times New Roman"/>
          <w:sz w:val="28"/>
          <w:szCs w:val="28"/>
          <w:lang w:val="en-US"/>
        </w:rPr>
        <w:t xml:space="preserve"> in the process of schooling. Typical school methods help to master known knowledge, but make it difficult to solve new problems, improve existing solutions.</w:t>
      </w:r>
    </w:p>
    <w:p w:rsidR="008265D0" w:rsidRPr="00065C75" w:rsidRDefault="008926B6" w:rsidP="00065C75">
      <w:pPr>
        <w:spacing w:after="0"/>
        <w:jc w:val="both"/>
        <w:rPr>
          <w:rFonts w:ascii="Times New Roman" w:hAnsi="Times New Roman" w:cs="Times New Roman"/>
          <w:sz w:val="28"/>
          <w:szCs w:val="28"/>
          <w:lang w:val="en-US"/>
        </w:rPr>
      </w:pPr>
      <w:r w:rsidRPr="00065C75">
        <w:rPr>
          <w:rFonts w:ascii="Times New Roman" w:hAnsi="Times New Roman" w:cs="Times New Roman"/>
          <w:sz w:val="28"/>
          <w:szCs w:val="28"/>
          <w:lang w:val="en-US"/>
        </w:rPr>
        <w:t xml:space="preserve">• Desire to find an answer immediately – the search for creative solutions requires going beyond the known, to where the result </w:t>
      </w:r>
      <w:proofErr w:type="gramStart"/>
      <w:r w:rsidRPr="00065C75">
        <w:rPr>
          <w:rFonts w:ascii="Times New Roman" w:hAnsi="Times New Roman" w:cs="Times New Roman"/>
          <w:sz w:val="28"/>
          <w:szCs w:val="28"/>
          <w:lang w:val="en-US"/>
        </w:rPr>
        <w:t>is not guaranteed</w:t>
      </w:r>
      <w:proofErr w:type="gramEnd"/>
      <w:r w:rsidRPr="00065C75">
        <w:rPr>
          <w:rFonts w:ascii="Times New Roman" w:hAnsi="Times New Roman" w:cs="Times New Roman"/>
          <w:sz w:val="28"/>
          <w:szCs w:val="28"/>
          <w:lang w:val="en-US"/>
        </w:rPr>
        <w:t>, including the time of its achievement.</w:t>
      </w:r>
    </w:p>
    <w:sectPr w:rsidR="008265D0" w:rsidRPr="00065C7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B16E1"/>
    <w:rsid w:val="00065C75"/>
    <w:rsid w:val="006B16E1"/>
    <w:rsid w:val="008265D0"/>
    <w:rsid w:val="008926B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372079B-D310-472A-A6FE-376F3738CD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288</Words>
  <Characters>1643</Characters>
  <Application>Microsoft Office Word</Application>
  <DocSecurity>0</DocSecurity>
  <Lines>13</Lines>
  <Paragraphs>3</Paragraphs>
  <ScaleCrop>false</ScaleCrop>
  <Company/>
  <LinksUpToDate>false</LinksUpToDate>
  <CharactersWithSpaces>1928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4</cp:revision>
  <dcterms:created xsi:type="dcterms:W3CDTF">2020-05-04T10:55:00Z</dcterms:created>
  <dcterms:modified xsi:type="dcterms:W3CDTF">2020-05-04T11:51:00Z</dcterms:modified>
</cp:coreProperties>
</file>