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4D" w:rsidRPr="001B434D" w:rsidRDefault="001B434D" w:rsidP="001B434D">
      <w:pPr>
        <w:spacing w:after="0"/>
        <w:jc w:val="center"/>
        <w:rPr>
          <w:rFonts w:ascii="Times New Roman" w:hAnsi="Times New Roman" w:cs="Times New Roman"/>
          <w:b/>
          <w:sz w:val="24"/>
          <w:szCs w:val="24"/>
          <w:lang w:val="en-US"/>
        </w:rPr>
      </w:pPr>
      <w:r w:rsidRPr="001B434D">
        <w:rPr>
          <w:rFonts w:ascii="Times New Roman" w:hAnsi="Times New Roman" w:cs="Times New Roman"/>
          <w:b/>
          <w:sz w:val="24"/>
          <w:szCs w:val="24"/>
          <w:lang w:val="en-US"/>
        </w:rPr>
        <w:t>Task 1: Read the text and translate it.</w:t>
      </w:r>
    </w:p>
    <w:p w:rsidR="001B434D" w:rsidRPr="001B434D" w:rsidRDefault="001B434D" w:rsidP="001B434D">
      <w:pPr>
        <w:spacing w:after="0"/>
        <w:jc w:val="center"/>
        <w:rPr>
          <w:rFonts w:ascii="Times New Roman" w:hAnsi="Times New Roman" w:cs="Times New Roman"/>
          <w:sz w:val="24"/>
          <w:szCs w:val="24"/>
          <w:lang w:val="en-US"/>
        </w:rPr>
      </w:pPr>
      <w:r w:rsidRPr="001B434D">
        <w:rPr>
          <w:rFonts w:ascii="Times New Roman" w:hAnsi="Times New Roman" w:cs="Times New Roman"/>
          <w:sz w:val="24"/>
          <w:szCs w:val="24"/>
          <w:lang w:val="en-US"/>
        </w:rPr>
        <w:t>Professional communication</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In this age of globalization, business houses are expanding their business across national barriers through a well-knit communication network. The management in all corporate bodies recognize the significance of communication and rank it as the perfect qualification for recruitment of people into their organizations. Corporations that have excellent communication networks are successful in their business whereas corporations with poor communication network are disasters.</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xml:space="preserve">Professional communication, in contrast to general communication, </w:t>
      </w:r>
      <w:proofErr w:type="gramStart"/>
      <w:r w:rsidRPr="001B434D">
        <w:rPr>
          <w:rFonts w:ascii="Times New Roman" w:hAnsi="Times New Roman" w:cs="Times New Roman"/>
          <w:sz w:val="24"/>
          <w:szCs w:val="24"/>
          <w:lang w:val="en-US"/>
        </w:rPr>
        <w:t>is guided</w:t>
      </w:r>
      <w:proofErr w:type="gramEnd"/>
      <w:r w:rsidRPr="001B434D">
        <w:rPr>
          <w:rFonts w:ascii="Times New Roman" w:hAnsi="Times New Roman" w:cs="Times New Roman"/>
          <w:sz w:val="24"/>
          <w:szCs w:val="24"/>
          <w:lang w:val="en-US"/>
        </w:rPr>
        <w:t xml:space="preserve"> by professional ethics though they both are managed by way of the same standards and share many common capabilities. In general communication, we have two or more individuals but in professional communication, one of the members is a representative of the organization.</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In a corporation, every branch depends upon a sequence of communicative acts, which may involve oral, written and computer-mediated kinds of communication. Oral communication consists of the everyday interpersonal communication between the distinct hierarchies of management and the employees at specific levels.</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Normally in big corporations, the communication network is a top to bottom up, the flow of information is specifically from the top to the bottom. but the bottom-up method to communication is also equally essential due to the fact unless the people within the lower echelons are able to speak to the higher authorities issues will no longer mitigate and possibilities are there that they would worsen. Furthermore, good communication among all the employees boosts the morale of the employees, leading to high-quality involvement in work so that the output is also higher.</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Nowadays, professional communication has expanded to include digital and technical communication. Competent communication capabilities are crucial to all professional careers because all careers, to different levels, involve communication in one form or another.</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Different kinds of Professional Communication:</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Interviews</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Having strong oral communication skills is key to nailing job interviews. In order to demonstrate your ability to do the job well, you will have to be able to express yourself in areas such as:</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Your work experience</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Goals</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Attitude</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Ideas</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In addition, many hiring managers will be evaluating your interpersonal communication skills as a measure of how well you will interact with your team because this is often an important aspect of any position.</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Even in highly technical positions, such as programming, you will likely have people evaluating your soft skills, which include general communication, along with your technical skills.</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Verbal Communication</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xml:space="preserve">Effective professional verbal communication includes the ability to speak fluently, to be succinct yet thorough, to exude confidence and to communicate in a manner appropriate for the occasion. The style of verbal communication used at a board meeting is different than the style of verbal communication appropriate for a working lunch, working as a customer service representative or running into a colleague at an out of office event. An essential component of effective verbal communication is the ability to listen to comments from those you are communicating and to observe their reactions. Verbal communicating </w:t>
      </w:r>
      <w:proofErr w:type="gramStart"/>
      <w:r w:rsidRPr="001B434D">
        <w:rPr>
          <w:rFonts w:ascii="Times New Roman" w:hAnsi="Times New Roman" w:cs="Times New Roman"/>
          <w:sz w:val="24"/>
          <w:szCs w:val="24"/>
          <w:lang w:val="en-US"/>
        </w:rPr>
        <w:t>is categorized</w:t>
      </w:r>
      <w:proofErr w:type="gramEnd"/>
      <w:r w:rsidRPr="001B434D">
        <w:rPr>
          <w:rFonts w:ascii="Times New Roman" w:hAnsi="Times New Roman" w:cs="Times New Roman"/>
          <w:sz w:val="24"/>
          <w:szCs w:val="24"/>
          <w:lang w:val="en-US"/>
        </w:rPr>
        <w:t xml:space="preserve"> into interpersonal communication and public speaking.</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lastRenderedPageBreak/>
        <w:t>Public Speaking</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Another form of verbal professional communication is public speaking or making a formal presentation to a group of people. To be an effective public speaker, a professional must be prepared to communicate with a particular group of persons, thus preparing the speech to fit the audience. Communicating to a group of high school students is different than communicating to a group of senior citizens. A professionally delivered speech is well organized and thought out, convinces the listener you know what you are talking about and is delivered as if it was off-the-cuff and not read from a script</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Written Communication</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xml:space="preserve">Professionals who excel at written communication understand how to use language to get their message </w:t>
      </w:r>
      <w:proofErr w:type="gramStart"/>
      <w:r w:rsidRPr="001B434D">
        <w:rPr>
          <w:rFonts w:ascii="Times New Roman" w:hAnsi="Times New Roman" w:cs="Times New Roman"/>
          <w:sz w:val="24"/>
          <w:szCs w:val="24"/>
          <w:lang w:val="en-US"/>
        </w:rPr>
        <w:t>across</w:t>
      </w:r>
      <w:proofErr w:type="gramEnd"/>
      <w:r w:rsidRPr="001B434D">
        <w:rPr>
          <w:rFonts w:ascii="Times New Roman" w:hAnsi="Times New Roman" w:cs="Times New Roman"/>
          <w:sz w:val="24"/>
          <w:szCs w:val="24"/>
          <w:lang w:val="en-US"/>
        </w:rPr>
        <w:t>. They are efficient at utilizing all forms of grammar and punctuation to add in-depth meaning to their writing. There is a variety of types of written communication including writing: letters, memos, project plans, policies and procedures, articles for general audiences, technical scientific reports, studies and articles, marketing flyers, posters, magazines and many more. Each of these types of professional written communications require different technical and literary skills.</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Do not consider yourself a strong writer? Well, that is something you will have to change.</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You do not need to be Shakespeare, of course, but in order to succeed in the professional world; you will have to be able to master solid writing skills, because no matter what your job is, you will probably have to write at least occasionally. You will need to write:</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Emails</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Reports</w:t>
      </w:r>
    </w:p>
    <w:p w:rsidR="001A5226" w:rsidRPr="001B434D" w:rsidRDefault="001A5226" w:rsidP="001B434D">
      <w:pPr>
        <w:spacing w:after="0"/>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Business proposals</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Digital Communication</w:t>
      </w:r>
    </w:p>
    <w:p w:rsidR="001A5226" w:rsidRPr="001B434D"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 xml:space="preserve">Digital communication is evolving so rapidly, it requires serious effort by professionals to keep up with </w:t>
      </w:r>
      <w:proofErr w:type="gramStart"/>
      <w:r w:rsidRPr="001B434D">
        <w:rPr>
          <w:rFonts w:ascii="Times New Roman" w:hAnsi="Times New Roman" w:cs="Times New Roman"/>
          <w:sz w:val="24"/>
          <w:szCs w:val="24"/>
          <w:lang w:val="en-US"/>
        </w:rPr>
        <w:t>the opportunities and how to use them effectively in their professions</w:t>
      </w:r>
      <w:proofErr w:type="gramEnd"/>
      <w:r w:rsidRPr="001B434D">
        <w:rPr>
          <w:rFonts w:ascii="Times New Roman" w:hAnsi="Times New Roman" w:cs="Times New Roman"/>
          <w:sz w:val="24"/>
          <w:szCs w:val="24"/>
          <w:lang w:val="en-US"/>
        </w:rPr>
        <w:t xml:space="preserve">. Social networking, emailing, blogging, texting, internet conferencing and research and teleconferencing are all forms of communication that effective professionals must understand and master, to whatever degree is appropriate to communicate in their professional careers. Using email to communicate, rather than making a phone call, may be time efficient, but there are some things that </w:t>
      </w:r>
      <w:proofErr w:type="gramStart"/>
      <w:r w:rsidRPr="001B434D">
        <w:rPr>
          <w:rFonts w:ascii="Times New Roman" w:hAnsi="Times New Roman" w:cs="Times New Roman"/>
          <w:sz w:val="24"/>
          <w:szCs w:val="24"/>
          <w:lang w:val="en-US"/>
        </w:rPr>
        <w:t>are better not written down</w:t>
      </w:r>
      <w:proofErr w:type="gramEnd"/>
      <w:r w:rsidRPr="001B434D">
        <w:rPr>
          <w:rFonts w:ascii="Times New Roman" w:hAnsi="Times New Roman" w:cs="Times New Roman"/>
          <w:sz w:val="24"/>
          <w:szCs w:val="24"/>
          <w:lang w:val="en-US"/>
        </w:rPr>
        <w:t xml:space="preserve"> for posterity. Electronic mail is quick and efficient and documents a string of communications that </w:t>
      </w:r>
      <w:proofErr w:type="gramStart"/>
      <w:r w:rsidRPr="001B434D">
        <w:rPr>
          <w:rFonts w:ascii="Times New Roman" w:hAnsi="Times New Roman" w:cs="Times New Roman"/>
          <w:sz w:val="24"/>
          <w:szCs w:val="24"/>
          <w:lang w:val="en-US"/>
        </w:rPr>
        <w:t>can be referred</w:t>
      </w:r>
      <w:proofErr w:type="gramEnd"/>
      <w:r w:rsidRPr="001B434D">
        <w:rPr>
          <w:rFonts w:ascii="Times New Roman" w:hAnsi="Times New Roman" w:cs="Times New Roman"/>
          <w:sz w:val="24"/>
          <w:szCs w:val="24"/>
          <w:lang w:val="en-US"/>
        </w:rPr>
        <w:t xml:space="preserve"> back for historical documentation. Digital communication is the way of the future. Every professional must learn which types of digital communication is the most effective for him.</w:t>
      </w:r>
    </w:p>
    <w:p w:rsidR="001A5226" w:rsidRDefault="001A5226" w:rsidP="001B434D">
      <w:pPr>
        <w:spacing w:after="0"/>
        <w:ind w:firstLine="708"/>
        <w:jc w:val="both"/>
        <w:rPr>
          <w:rFonts w:ascii="Times New Roman" w:hAnsi="Times New Roman" w:cs="Times New Roman"/>
          <w:sz w:val="24"/>
          <w:szCs w:val="24"/>
          <w:lang w:val="en-US"/>
        </w:rPr>
      </w:pPr>
      <w:r w:rsidRPr="001B434D">
        <w:rPr>
          <w:rFonts w:ascii="Times New Roman" w:hAnsi="Times New Roman" w:cs="Times New Roman"/>
          <w:sz w:val="24"/>
          <w:szCs w:val="24"/>
          <w:lang w:val="en-US"/>
        </w:rPr>
        <w:t>No matter your job or industry, communication is fundamental to your career success. From mastering your interview to managing a team, your ability to communicate your thoughts and ideas can make or break your career.</w:t>
      </w:r>
    </w:p>
    <w:p w:rsidR="001B434D" w:rsidRPr="001B434D" w:rsidRDefault="001B434D" w:rsidP="001B434D">
      <w:pPr>
        <w:spacing w:after="0"/>
        <w:ind w:firstLine="708"/>
        <w:jc w:val="both"/>
        <w:rPr>
          <w:rFonts w:ascii="Times New Roman" w:hAnsi="Times New Roman" w:cs="Times New Roman"/>
          <w:b/>
          <w:sz w:val="24"/>
          <w:szCs w:val="24"/>
          <w:lang w:val="en-US"/>
        </w:rPr>
      </w:pPr>
      <w:bookmarkStart w:id="0" w:name="_GoBack"/>
      <w:r w:rsidRPr="001B434D">
        <w:rPr>
          <w:rFonts w:ascii="Times New Roman" w:hAnsi="Times New Roman" w:cs="Times New Roman"/>
          <w:b/>
          <w:sz w:val="24"/>
          <w:szCs w:val="24"/>
          <w:lang w:val="en-US"/>
        </w:rPr>
        <w:t>Task 2: Retell the text.</w:t>
      </w:r>
    </w:p>
    <w:bookmarkEnd w:id="0"/>
    <w:p w:rsidR="008265D0" w:rsidRPr="001B434D" w:rsidRDefault="008265D0" w:rsidP="001B434D">
      <w:pPr>
        <w:spacing w:after="0"/>
        <w:jc w:val="both"/>
        <w:rPr>
          <w:rFonts w:ascii="Times New Roman" w:hAnsi="Times New Roman" w:cs="Times New Roman"/>
          <w:sz w:val="24"/>
          <w:szCs w:val="24"/>
        </w:rPr>
      </w:pPr>
    </w:p>
    <w:sectPr w:rsidR="008265D0" w:rsidRPr="001B4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043"/>
    <w:rsid w:val="00072043"/>
    <w:rsid w:val="001A5226"/>
    <w:rsid w:val="001B434D"/>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BC233-D9E4-437F-9D6E-30544520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2020-11-22T20:13:00Z</dcterms:created>
  <dcterms:modified xsi:type="dcterms:W3CDTF">2020-11-23T09:09:00Z</dcterms:modified>
</cp:coreProperties>
</file>