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EA" w:rsidRPr="008149EA" w:rsidRDefault="008149EA" w:rsidP="008149EA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8149E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Go though the vocabulary, read the text </w:t>
      </w:r>
      <w:r w:rsidRPr="008149EA">
        <w:rPr>
          <w:rFonts w:ascii="Times New Roman" w:hAnsi="Times New Roman" w:cs="Times New Roman"/>
          <w:b/>
          <w:i/>
          <w:color w:val="FF0000"/>
          <w:spacing w:val="-4"/>
          <w:sz w:val="28"/>
          <w:szCs w:val="28"/>
          <w:u w:val="single"/>
          <w:lang w:val="en-US"/>
        </w:rPr>
        <w:t xml:space="preserve">COMPUTER-ASSISTED </w:t>
      </w:r>
      <w:r w:rsidRPr="008149EA">
        <w:rPr>
          <w:rFonts w:ascii="Times New Roman" w:hAnsi="Times New Roman" w:cs="Times New Roman"/>
          <w:b/>
          <w:i/>
          <w:color w:val="FF0000"/>
          <w:spacing w:val="-2"/>
          <w:sz w:val="28"/>
          <w:szCs w:val="28"/>
          <w:u w:val="single"/>
          <w:lang w:val="en-US"/>
        </w:rPr>
        <w:t>INSTRUCTION/</w:t>
      </w:r>
      <w:proofErr w:type="gramStart"/>
      <w:r w:rsidRPr="008149EA">
        <w:rPr>
          <w:rFonts w:ascii="Times New Roman" w:hAnsi="Times New Roman" w:cs="Times New Roman"/>
          <w:b/>
          <w:i/>
          <w:color w:val="FF0000"/>
          <w:spacing w:val="-2"/>
          <w:sz w:val="28"/>
          <w:szCs w:val="28"/>
          <w:u w:val="single"/>
          <w:lang w:val="en-US"/>
        </w:rPr>
        <w:t xml:space="preserve">TEACHNG  </w:t>
      </w:r>
      <w:r w:rsidRPr="008149EA">
        <w:rPr>
          <w:rFonts w:ascii="Times New Roman" w:hAnsi="Times New Roman" w:cs="Times New Roman"/>
          <w:b/>
          <w:color w:val="FF0000"/>
          <w:spacing w:val="-2"/>
          <w:sz w:val="28"/>
          <w:szCs w:val="28"/>
          <w:lang w:val="en-US"/>
        </w:rPr>
        <w:t>and</w:t>
      </w:r>
      <w:proofErr w:type="gramEnd"/>
      <w:r w:rsidRPr="008149EA">
        <w:rPr>
          <w:rFonts w:ascii="Times New Roman" w:hAnsi="Times New Roman" w:cs="Times New Roman"/>
          <w:b/>
          <w:color w:val="FF0000"/>
          <w:spacing w:val="-2"/>
          <w:sz w:val="28"/>
          <w:szCs w:val="28"/>
          <w:lang w:val="en-US"/>
        </w:rPr>
        <w:t xml:space="preserve"> do the following tasks:</w:t>
      </w:r>
    </w:p>
    <w:p w:rsidR="00301F7E" w:rsidRPr="00D25F47" w:rsidRDefault="00D25F47" w:rsidP="00D25F47">
      <w:pPr>
        <w:shd w:val="clear" w:color="auto" w:fill="FFFFFF"/>
        <w:tabs>
          <w:tab w:val="left" w:pos="206"/>
        </w:tabs>
        <w:spacing w:before="250" w:line="240" w:lineRule="auto"/>
        <w:ind w:left="19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D25F4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01F7E" w:rsidRPr="00D25F47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en-US"/>
        </w:rPr>
        <w:t xml:space="preserve"> </w:t>
      </w:r>
      <w:r w:rsidR="00301F7E" w:rsidRPr="00D25F47">
        <w:rPr>
          <w:rFonts w:ascii="Times New Roman" w:hAnsi="Times New Roman" w:cs="Times New Roman"/>
          <w:b/>
          <w:i/>
          <w:iCs/>
          <w:color w:val="000000"/>
          <w:spacing w:val="-3"/>
          <w:sz w:val="28"/>
          <w:szCs w:val="28"/>
          <w:u w:val="single"/>
          <w:lang w:val="en-US"/>
        </w:rPr>
        <w:t>Agree or disagree with the following statements.</w:t>
      </w:r>
    </w:p>
    <w:p w:rsidR="00D25F47" w:rsidRDefault="00301F7E" w:rsidP="00D25F47">
      <w:pPr>
        <w:shd w:val="clear" w:color="auto" w:fill="FFFFFF"/>
        <w:spacing w:before="110" w:line="240" w:lineRule="auto"/>
        <w:ind w:right="67" w:firstLine="379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I) </w:t>
      </w:r>
      <w:proofErr w:type="gramStart"/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The</w:t>
      </w:r>
      <w:proofErr w:type="gramEnd"/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computer fails to provide one-to-one interaction with a </w:t>
      </w:r>
      <w:r w:rsidRPr="00D25F47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student. </w:t>
      </w:r>
    </w:p>
    <w:p w:rsidR="00D25F47" w:rsidRDefault="00301F7E" w:rsidP="00D25F47">
      <w:pPr>
        <w:shd w:val="clear" w:color="auto" w:fill="FFFFFF"/>
        <w:spacing w:before="110" w:line="240" w:lineRule="auto"/>
        <w:ind w:right="67" w:firstLine="37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2) The computer gives momentary responses to input 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answers. </w:t>
      </w:r>
    </w:p>
    <w:p w:rsidR="00D25F47" w:rsidRDefault="00301F7E" w:rsidP="00D25F47">
      <w:pPr>
        <w:shd w:val="clear" w:color="auto" w:fill="FFFFFF"/>
        <w:spacing w:before="110" w:line="240" w:lineRule="auto"/>
        <w:ind w:right="67" w:firstLine="37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3) The computer allows stude</w:t>
      </w:r>
      <w:r w:rsid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nts to learn at their own speed.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:rsidR="00D25F47" w:rsidRDefault="00301F7E" w:rsidP="00D25F47">
      <w:pPr>
        <w:shd w:val="clear" w:color="auto" w:fill="FFFFFF"/>
        <w:spacing w:before="110" w:line="240" w:lineRule="auto"/>
        <w:ind w:right="67" w:firstLine="37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4) Computers are useless in subjects that require </w:t>
      </w:r>
      <w:r w:rsidRPr="00D25F47">
        <w:rPr>
          <w:rFonts w:ascii="Times New Roman" w:hAnsi="Times New Roman" w:cs="Times New Roman"/>
          <w:color w:val="000000"/>
          <w:spacing w:val="20"/>
          <w:sz w:val="28"/>
          <w:szCs w:val="28"/>
          <w:lang w:val="en-US"/>
        </w:rPr>
        <w:t>drill.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:rsidR="00D25F47" w:rsidRDefault="00301F7E" w:rsidP="00D25F47">
      <w:pPr>
        <w:shd w:val="clear" w:color="auto" w:fill="FFFFFF"/>
        <w:spacing w:before="110" w:line="240" w:lineRule="auto"/>
        <w:ind w:right="67" w:firstLine="37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5) Computers </w:t>
      </w: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can hardly free teacher time from classroom tasks. </w:t>
      </w:r>
    </w:p>
    <w:p w:rsidR="00301F7E" w:rsidRPr="00D25F47" w:rsidRDefault="00301F7E" w:rsidP="00D25F47">
      <w:pPr>
        <w:shd w:val="clear" w:color="auto" w:fill="FFFFFF"/>
        <w:spacing w:before="110" w:line="240" w:lineRule="auto"/>
        <w:ind w:right="67" w:firstLine="37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6) The computer </w:t>
      </w: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>can scarcely provide the student with privacy and individual attention.</w:t>
      </w:r>
    </w:p>
    <w:p w:rsidR="00301F7E" w:rsidRPr="00D25F47" w:rsidRDefault="00D25F47" w:rsidP="00D25F47">
      <w:pPr>
        <w:shd w:val="clear" w:color="auto" w:fill="FFFFFF"/>
        <w:tabs>
          <w:tab w:val="left" w:pos="206"/>
        </w:tabs>
        <w:spacing w:before="240" w:line="240" w:lineRule="auto"/>
        <w:ind w:left="19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 2</w:t>
      </w:r>
      <w:r w:rsidR="00301F7E" w:rsidRPr="00D25F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  <w:r w:rsidR="00301F7E" w:rsidRPr="00D25F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301F7E" w:rsidRPr="00D25F4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en-US"/>
        </w:rPr>
        <w:t>Rearrange these words to make sensible sentences.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 w:firstLine="38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1) If the computer a tutorial program, the student is asked a question by the computer; the student types in an answer and then </w:t>
      </w: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gets an immediate response to the an</w:t>
      </w:r>
      <w:r w:rsid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sw</w:t>
      </w: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er has.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2) If the answer is 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correct, the student to more challenging problems is routed.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3) </w:t>
      </w:r>
      <w:r w:rsid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If the an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swer is incorrect, various computer messages the flaw in procedure will indicate.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4) The program more complicated questions until the student shows mastery in that will bypass area.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5) The computer one-</w:t>
      </w:r>
      <w:r w:rsidRPr="00D25F47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to-one interaction with </w:t>
      </w:r>
      <w:proofErr w:type="gramStart"/>
      <w:r w:rsidRPr="00D25F47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a provides</w:t>
      </w:r>
      <w:proofErr w:type="gramEnd"/>
      <w:r w:rsidRPr="00D25F47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student.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6) The computer </w:t>
      </w:r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instantaneous responses to input answers </w:t>
      </w:r>
      <w:proofErr w:type="gramStart"/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produces</w:t>
      </w:r>
      <w:proofErr w:type="gramEnd"/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7) The computer 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students to study at their own pace allows.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8) Computers particularly </w:t>
      </w: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useful in subjects that require are drill.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9) Computers teacher free time </w:t>
      </w:r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from some classroom tasks.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10) The teacher more time to individual 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students because the computer frees teacher time can devote.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11) A </w:t>
      </w: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computer can be used program diagnostically. </w:t>
      </w:r>
    </w:p>
    <w:p w:rsid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12) Because of the </w:t>
      </w:r>
      <w:r w:rsidRPr="00D25F47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privacy and individual attention afforded by a computer, some 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students the embarrassment of giving an incorrect answer publicly are </w:t>
      </w:r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relieved of. </w:t>
      </w:r>
    </w:p>
    <w:p w:rsidR="00301F7E" w:rsidRPr="00D25F47" w:rsidRDefault="00301F7E" w:rsidP="00D25F47">
      <w:pPr>
        <w:shd w:val="clear" w:color="auto" w:fill="FFFFFF"/>
        <w:spacing w:before="115" w:line="240" w:lineRule="auto"/>
        <w:ind w:left="10" w:right="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lastRenderedPageBreak/>
        <w:t xml:space="preserve">13) Because of the privacy and individual attention </w:t>
      </w: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afforded by a computer, some students the embarrassment of going </w:t>
      </w:r>
      <w:r w:rsidRPr="00D25F47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more slowly through lessons than other are relieved of classmates.</w:t>
      </w:r>
    </w:p>
    <w:p w:rsidR="00301F7E" w:rsidRPr="00D25F47" w:rsidRDefault="00D25F47" w:rsidP="00D25F47">
      <w:pPr>
        <w:shd w:val="clear" w:color="auto" w:fill="FFFFFF"/>
        <w:tabs>
          <w:tab w:val="left" w:pos="206"/>
        </w:tabs>
        <w:spacing w:before="245" w:line="240" w:lineRule="auto"/>
        <w:ind w:left="206" w:hanging="18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 3.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01F7E" w:rsidRPr="00D25F4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u w:val="single"/>
          <w:lang w:val="en-US"/>
        </w:rPr>
        <w:t>Translate the .following words and phrases from Russian into</w:t>
      </w:r>
      <w:r w:rsidR="00301F7E" w:rsidRPr="00D25F47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u w:val="single"/>
          <w:lang w:val="en-US"/>
        </w:rPr>
        <w:br/>
      </w:r>
      <w:r w:rsidR="00301F7E" w:rsidRPr="00D25F47">
        <w:rPr>
          <w:rFonts w:ascii="Times New Roman" w:hAnsi="Times New Roman" w:cs="Times New Roman"/>
          <w:b/>
          <w:i/>
          <w:iCs/>
          <w:color w:val="000000"/>
          <w:spacing w:val="-4"/>
          <w:sz w:val="28"/>
          <w:szCs w:val="28"/>
          <w:u w:val="single"/>
          <w:lang w:val="en-US"/>
        </w:rPr>
        <w:t>English.</w:t>
      </w:r>
    </w:p>
    <w:p w:rsidR="00C96523" w:rsidRPr="00D25F47" w:rsidRDefault="00301F7E" w:rsidP="00D25F47">
      <w:pPr>
        <w:shd w:val="clear" w:color="auto" w:fill="FFFFFF"/>
        <w:spacing w:before="110" w:line="240" w:lineRule="auto"/>
        <w:ind w:left="67" w:firstLine="3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Дефект;  порядок действий; обойти; совершенное владение </w:t>
      </w:r>
      <w:r w:rsidRPr="00D25F47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предметом; взаимодействие один на один; тренировка; уделить</w:t>
      </w:r>
      <w:r w:rsidR="00CB6EC6">
        <w:rPr>
          <w:rFonts w:ascii="Times New Roman" w:hAnsi="Times New Roman" w:cs="Times New Roman"/>
          <w:sz w:val="28"/>
          <w:szCs w:val="28"/>
        </w:rPr>
        <w:pict>
          <v:line id="_x0000_s1031" style="position:absolute;left:0;text-align:left;z-index:251666432;mso-position-horizontal-relative:margin;mso-position-vertical-relative:text" from="716.4pt,188.9pt" to="716.4pt,414pt" o:allowincell="f" strokeweight=".5pt">
            <w10:wrap anchorx="margin"/>
          </v:line>
        </w:pict>
      </w:r>
      <w:r w:rsidR="00C96523" w:rsidRPr="00D25F4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96523" w:rsidRPr="00D25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время; с точки зрения диагностики; сосредоточить; уединение; </w:t>
      </w:r>
      <w:r w:rsidR="00C96523" w:rsidRPr="00D25F4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индивидуальное внимание; предоставлять; освобождать от; </w:t>
      </w:r>
      <w:r w:rsidR="00C96523" w:rsidRPr="00D25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смущение; преимущества обучения при помощи компьютера; </w:t>
      </w:r>
      <w:r w:rsidR="00C96523" w:rsidRPr="00D25F4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обучающая программа; немедленный ответный сигнал; со</w:t>
      </w:r>
      <w:r w:rsidR="00C96523" w:rsidRPr="00D25F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общение; указать.</w:t>
      </w:r>
      <w:proofErr w:type="gramEnd"/>
    </w:p>
    <w:p w:rsidR="00C96523" w:rsidRPr="00D25F47" w:rsidRDefault="00D25F47" w:rsidP="00D25F47">
      <w:pPr>
        <w:shd w:val="clear" w:color="auto" w:fill="FFFFFF"/>
        <w:tabs>
          <w:tab w:val="left" w:pos="211"/>
        </w:tabs>
        <w:spacing w:before="240" w:line="240" w:lineRule="auto"/>
        <w:ind w:left="2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 4.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C96523" w:rsidRPr="00D25F4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>Complete the following sentences</w:t>
      </w:r>
      <w:r w:rsidR="00C96523" w:rsidRPr="00D25F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1) If </w:t>
      </w:r>
      <w:r w:rsidRPr="00D25F47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en-US"/>
        </w:rPr>
        <w:t xml:space="preserve">the </w:t>
      </w: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computer has a tutorial program, the student </w:t>
      </w:r>
      <w:proofErr w:type="gramStart"/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is ...</w:t>
      </w:r>
      <w:proofErr w:type="gramEnd"/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2) If </w:t>
      </w: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answer is correct, the student </w:t>
      </w:r>
      <w:proofErr w:type="gramStart"/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>is ...</w:t>
      </w:r>
      <w:proofErr w:type="gramEnd"/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3) If the answer is incorrect, </w:t>
      </w: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computer messages will </w:t>
      </w:r>
      <w:proofErr w:type="gramStart"/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indicate ...</w:t>
      </w:r>
      <w:proofErr w:type="gramEnd"/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4) The program </w:t>
      </w:r>
      <w:r w:rsidRPr="00D25F47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en-US"/>
        </w:rPr>
        <w:t xml:space="preserve">will </w:t>
      </w: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bypass ... </w:t>
      </w:r>
      <w:proofErr w:type="gramStart"/>
      <w:r w:rsidRPr="00D25F47"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until </w:t>
      </w:r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...</w:t>
      </w:r>
      <w:proofErr w:type="gramEnd"/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5) The computer </w:t>
      </w:r>
      <w:proofErr w:type="gramStart"/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provides ...</w:t>
      </w:r>
      <w:proofErr w:type="gramEnd"/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6) The computer </w:t>
      </w:r>
      <w:proofErr w:type="gramStart"/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produces ...</w:t>
      </w:r>
      <w:proofErr w:type="gramEnd"/>
      <w:r w:rsidRPr="00D25F47"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7) The computer </w:t>
      </w:r>
      <w:proofErr w:type="gramStart"/>
      <w:r w:rsidRPr="00D25F47"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  <w:t>allows ...</w:t>
      </w:r>
      <w:proofErr w:type="gramEnd"/>
      <w:r w:rsidRPr="00D25F47"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8) Computers are useful </w:t>
      </w:r>
      <w:proofErr w:type="gramStart"/>
      <w:r w:rsidRPr="00D25F47"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  <w:t>in ...</w:t>
      </w:r>
      <w:proofErr w:type="gramEnd"/>
      <w:r w:rsidRPr="00D25F47">
        <w:rPr>
          <w:rFonts w:ascii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9) Computers </w:t>
      </w:r>
      <w:proofErr w:type="gramStart"/>
      <w:r w:rsidRPr="00D25F47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>free ...</w:t>
      </w:r>
      <w:proofErr w:type="gramEnd"/>
      <w:r w:rsidRPr="00D25F47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0) The teacher can devote more time to </w:t>
      </w: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individual students </w:t>
      </w:r>
      <w:proofErr w:type="gramStart"/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because ...</w:t>
      </w:r>
      <w:proofErr w:type="gramEnd"/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</w:p>
    <w:p w:rsidR="003B5C14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11) A computer program can be </w:t>
      </w:r>
      <w:proofErr w:type="gramStart"/>
      <w:r w:rsidRPr="00D25F47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used </w:t>
      </w: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>...</w:t>
      </w:r>
      <w:proofErr w:type="gramEnd"/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C96523" w:rsidRPr="00D25F47" w:rsidRDefault="00C96523" w:rsidP="00D25F47">
      <w:pPr>
        <w:shd w:val="clear" w:color="auto" w:fill="FFFFFF"/>
        <w:spacing w:before="106" w:line="240" w:lineRule="auto"/>
        <w:ind w:left="14" w:right="110" w:firstLine="39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5F4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12) Because of the privacy and individual attention afforded by a </w:t>
      </w:r>
      <w:r w:rsidRPr="00D25F47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computer, some students are relieved of...</w:t>
      </w:r>
    </w:p>
    <w:p w:rsidR="00301F7E" w:rsidRPr="00C96523" w:rsidRDefault="00301F7E" w:rsidP="00301F7E">
      <w:pPr>
        <w:shd w:val="clear" w:color="auto" w:fill="FFFFFF"/>
        <w:spacing w:before="120" w:line="259" w:lineRule="exact"/>
        <w:ind w:left="10" w:firstLine="370"/>
        <w:jc w:val="both"/>
        <w:rPr>
          <w:lang w:val="en-US"/>
        </w:rPr>
      </w:pPr>
    </w:p>
    <w:sectPr w:rsidR="00301F7E" w:rsidRPr="00C96523" w:rsidSect="00D3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1F7E"/>
    <w:rsid w:val="002A7653"/>
    <w:rsid w:val="00301F7E"/>
    <w:rsid w:val="003767ED"/>
    <w:rsid w:val="003B5C14"/>
    <w:rsid w:val="008149EA"/>
    <w:rsid w:val="00B304C8"/>
    <w:rsid w:val="00C96523"/>
    <w:rsid w:val="00CB6EC6"/>
    <w:rsid w:val="00CF7395"/>
    <w:rsid w:val="00D25F47"/>
    <w:rsid w:val="00D32475"/>
    <w:rsid w:val="00DB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dcterms:created xsi:type="dcterms:W3CDTF">2020-05-03T21:29:00Z</dcterms:created>
  <dcterms:modified xsi:type="dcterms:W3CDTF">2020-05-04T20:16:00Z</dcterms:modified>
</cp:coreProperties>
</file>