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AA" w:rsidRPr="002D0DAA" w:rsidRDefault="002D0DAA" w:rsidP="002D0DA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8F6E6"/>
        </w:rPr>
      </w:pPr>
      <w:r w:rsidRPr="002D0DAA">
        <w:rPr>
          <w:rFonts w:ascii="Times New Roman" w:hAnsi="Times New Roman" w:cs="Times New Roman"/>
          <w:b/>
          <w:bCs/>
          <w:sz w:val="28"/>
          <w:szCs w:val="28"/>
          <w:shd w:val="clear" w:color="auto" w:fill="F8F6E6"/>
        </w:rPr>
        <w:t xml:space="preserve">НАЛОГОВЫЙ КОДЕКС РЕСПУБЛИКИ БЕЛАРУСЬ </w:t>
      </w:r>
    </w:p>
    <w:p w:rsidR="002D0DAA" w:rsidRPr="002D0DAA" w:rsidRDefault="002D0DAA" w:rsidP="002D0DA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8F6E6"/>
        </w:rPr>
      </w:pPr>
      <w:r w:rsidRPr="002D0DAA">
        <w:rPr>
          <w:rFonts w:ascii="Times New Roman" w:hAnsi="Times New Roman" w:cs="Times New Roman"/>
          <w:b/>
          <w:bCs/>
          <w:sz w:val="28"/>
          <w:szCs w:val="28"/>
          <w:shd w:val="clear" w:color="auto" w:fill="F8F6E6"/>
        </w:rPr>
        <w:t>(ОБЩАЯ ЧАСТЬ) от 19 декабря 2002 г. N 166-З</w:t>
      </w:r>
    </w:p>
    <w:p w:rsidR="002D0DAA" w:rsidRPr="002D0DAA" w:rsidRDefault="002D0DAA" w:rsidP="002D0DA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8F6E6"/>
        </w:rPr>
      </w:pPr>
    </w:p>
    <w:p w:rsidR="002D0DAA" w:rsidRPr="000C6C25" w:rsidRDefault="002D0DAA" w:rsidP="002D0DAA">
      <w:pPr>
        <w:shd w:val="clear" w:color="auto" w:fill="FFFFFF"/>
        <w:spacing w:after="0" w:line="240" w:lineRule="auto"/>
        <w:ind w:firstLine="851"/>
        <w:outlineLvl w:val="0"/>
        <w:rPr>
          <w:rFonts w:ascii="Times New Roman" w:eastAsia="Times New Roman" w:hAnsi="Times New Roman" w:cs="Times New Roman"/>
          <w:b/>
          <w:bCs/>
          <w:caps/>
          <w:color w:val="3D3D3D"/>
          <w:kern w:val="36"/>
          <w:sz w:val="28"/>
          <w:szCs w:val="28"/>
          <w:lang w:eastAsia="ru-RU"/>
        </w:rPr>
      </w:pPr>
      <w:r w:rsidRPr="000C6C25">
        <w:rPr>
          <w:rFonts w:ascii="Times New Roman" w:eastAsia="Times New Roman" w:hAnsi="Times New Roman" w:cs="Times New Roman"/>
          <w:b/>
          <w:bCs/>
          <w:caps/>
          <w:color w:val="3D3D3D"/>
          <w:kern w:val="36"/>
          <w:sz w:val="28"/>
          <w:szCs w:val="28"/>
          <w:lang w:eastAsia="ru-RU"/>
        </w:rPr>
        <w:t>СТАТЬЯ 6. НАЛОГИ, СБОРЫ (ПОШЛИНЫ)</w:t>
      </w:r>
    </w:p>
    <w:p w:rsidR="002D0DAA" w:rsidRPr="000C6C25" w:rsidRDefault="002D0DAA" w:rsidP="002D0DAA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C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A51C"/>
          <w:lang w:eastAsia="ru-RU"/>
        </w:rPr>
        <w:t>1.</w:t>
      </w:r>
      <w:r w:rsidRPr="000C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Налогом признается обязательный индивидуально безвозмездный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средств в республиканский и (или) местные бюджеты.</w:t>
      </w:r>
    </w:p>
    <w:p w:rsidR="002D0DAA" w:rsidRPr="000C6C25" w:rsidRDefault="002D0DAA" w:rsidP="002D0DAA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0DAA" w:rsidRPr="000C6C25" w:rsidRDefault="002D0DAA" w:rsidP="002D0DAA">
      <w:pPr>
        <w:shd w:val="clear" w:color="auto" w:fill="FFFFFF"/>
        <w:spacing w:after="0" w:line="300" w:lineRule="atLeas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C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A51C"/>
          <w:lang w:eastAsia="ru-RU"/>
        </w:rPr>
        <w:t>2.</w:t>
      </w:r>
      <w:r w:rsidRPr="000C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Сбором (пошлиной) признается обязательный платеж в республиканский и (или) местные бюджеты, взимаемый с организаций и физических лиц, как правило, в виде одного из условий совершения в отношении их государственными органами, в том числе местными Советами депутатов, исполнительными и распорядительными органами, иными уполномоченными организациями и должностными лицами, юридически значимых действий, включая предоставление определенных прав или выдачу специальных разрешений (лицензий), либо в связи с ввозом (вывозом) товаров на территорию (с территории) Республики Беларусь.</w:t>
      </w:r>
    </w:p>
    <w:p w:rsidR="002D0DAA" w:rsidRPr="000C6C25" w:rsidRDefault="002D0DAA" w:rsidP="002D0DAA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0DAA" w:rsidRPr="000C6C25" w:rsidRDefault="002D0DAA" w:rsidP="002D0DAA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C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A51C"/>
          <w:lang w:eastAsia="ru-RU"/>
        </w:rPr>
        <w:t>3.</w:t>
      </w:r>
      <w:r w:rsidRPr="000C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являются налогами, сборами (пошлинами) платежи, осуществляемые в рамках отношений, не регулируемых настоящим Кодексом и иными актами налогового законодательства, а также платежи в виде штрафов или иных санкций за нарушение законодательства.</w:t>
      </w:r>
    </w:p>
    <w:p w:rsidR="002D0DAA" w:rsidRPr="000C6C25" w:rsidRDefault="002D0DAA" w:rsidP="002D0DAA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0DAA" w:rsidRPr="000C6C25" w:rsidRDefault="002D0DAA" w:rsidP="002D0DAA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C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A51C"/>
          <w:lang w:eastAsia="ru-RU"/>
        </w:rPr>
        <w:t>4.</w:t>
      </w:r>
      <w:r w:rsidRPr="000C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Косвенными налогами п</w:t>
      </w:r>
      <w:bookmarkStart w:id="0" w:name="_GoBack"/>
      <w:bookmarkEnd w:id="0"/>
      <w:r w:rsidRPr="000C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ризнаются налог на добавленную стоимость и акцизы, если иное не установлено Президентом Республики Беларусь или нормами международных договоров Республики Беларусь.</w:t>
      </w:r>
    </w:p>
    <w:p w:rsidR="002D0DAA" w:rsidRPr="000C6C25" w:rsidRDefault="002D0DAA" w:rsidP="002D0DAA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0DAA" w:rsidRPr="000C6C25" w:rsidRDefault="002D0DAA" w:rsidP="002D0DAA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C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A51C"/>
          <w:lang w:eastAsia="ru-RU"/>
        </w:rPr>
        <w:t>5.</w:t>
      </w:r>
      <w:r w:rsidRPr="000C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Налог считается установленным в случае, когда определены плательщики и следующие элементы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налогообложения:</w:t>
      </w:r>
    </w:p>
    <w:p w:rsidR="002D0DAA" w:rsidRPr="000C6C25" w:rsidRDefault="002D0DAA" w:rsidP="002D0D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 налогообложения;</w:t>
      </w:r>
    </w:p>
    <w:p w:rsidR="002D0DAA" w:rsidRPr="000C6C25" w:rsidRDefault="002D0DAA" w:rsidP="002D0D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налоговая база;</w:t>
      </w:r>
    </w:p>
    <w:p w:rsidR="002D0DAA" w:rsidRPr="000C6C25" w:rsidRDefault="002D0DAA" w:rsidP="002D0D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налоговый период;</w:t>
      </w:r>
    </w:p>
    <w:p w:rsidR="002D0DAA" w:rsidRPr="000C6C25" w:rsidRDefault="002D0DAA" w:rsidP="002D0D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налоговая ставка (ставки);</w:t>
      </w:r>
    </w:p>
    <w:p w:rsidR="002D0DAA" w:rsidRPr="000C6C25" w:rsidRDefault="002D0DAA" w:rsidP="002D0D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исчисления;</w:t>
      </w:r>
    </w:p>
    <w:p w:rsidR="002D0DAA" w:rsidRPr="000C6C25" w:rsidRDefault="002D0DAA" w:rsidP="002D0D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и сроки уплаты.</w:t>
      </w:r>
    </w:p>
    <w:p w:rsidR="002D0DAA" w:rsidRPr="000C6C25" w:rsidRDefault="002D0DAA" w:rsidP="002D0DAA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0DAA" w:rsidRPr="000C6C25" w:rsidRDefault="002D0DAA" w:rsidP="002D0DAA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C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A51C"/>
          <w:lang w:eastAsia="ru-RU"/>
        </w:rPr>
        <w:t>6.</w:t>
      </w:r>
      <w:r w:rsidRPr="000C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установлении сборов (пошлин) определяются их плательщики и элементы обложения применительно к конкретным сборам (пошлинам).</w:t>
      </w:r>
    </w:p>
    <w:p w:rsidR="002D0DAA" w:rsidRPr="000C6C25" w:rsidRDefault="002D0DAA" w:rsidP="002D0DAA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0DAA" w:rsidRPr="000C6C25" w:rsidRDefault="002D0DAA" w:rsidP="002D0DAA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установлении налогов, сборов (пошлин), взимаемых таможенными органами, определяются их плательщики и элементы </w:t>
      </w:r>
      <w:r w:rsidRPr="000C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обложения применительно к конкретным налогам, сборам (пошлинам), взимаемым таможенными органами.</w:t>
      </w:r>
    </w:p>
    <w:p w:rsidR="002D0DAA" w:rsidRPr="000C6C25" w:rsidRDefault="002D0DAA" w:rsidP="002D0DAA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0DAA" w:rsidRPr="000C6C25" w:rsidRDefault="002D0DAA" w:rsidP="002D0DAA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C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A51C"/>
          <w:lang w:eastAsia="ru-RU"/>
        </w:rPr>
        <w:t>7.</w:t>
      </w:r>
      <w:r w:rsidRPr="000C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установлении налога, сбора (пошлины) могут предусматриваться налоговые льготы и основания для их использования плательщиком.</w:t>
      </w:r>
    </w:p>
    <w:p w:rsidR="002D0DAA" w:rsidRPr="000C6C25" w:rsidRDefault="002D0DAA" w:rsidP="002D0DAA">
      <w:pPr>
        <w:shd w:val="clear" w:color="auto" w:fill="FFFFFF"/>
        <w:spacing w:after="0" w:line="30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0DAA" w:rsidRPr="000C6C25" w:rsidRDefault="002D0DAA" w:rsidP="002D0DAA">
      <w:pPr>
        <w:shd w:val="clear" w:color="auto" w:fill="FFFFFF"/>
        <w:spacing w:line="30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C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A51C"/>
          <w:lang w:eastAsia="ru-RU"/>
        </w:rPr>
        <w:t>8.</w:t>
      </w:r>
      <w:r w:rsidRPr="000C6C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Плательщики налогов, сборов (пошлин), взимаемых в республиканский бюджет таможенными органами (далее – таможенные платежи), и отдельные элементы обложения применительно к таможенным платежам могут определяться настоящим Кодексом, таможенным законодательством Таможенного союза, Законом Республики Беларусь от 10 января 2014 года «О таможенном регулировании в Республике Беларусь» (Национальный правовой Интернет-портал Республики Беларусь, 22.01.2014, 2/2127) и (или) актами Президента Республики Беларусь.</w:t>
      </w:r>
    </w:p>
    <w:p w:rsidR="002D0DAA" w:rsidRDefault="002D0DAA" w:rsidP="002D0D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01F3" w:rsidRPr="00B21AA7" w:rsidRDefault="00B21AA7" w:rsidP="00B21AA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21AA7">
        <w:rPr>
          <w:rFonts w:ascii="Times New Roman" w:hAnsi="Times New Roman" w:cs="Times New Roman"/>
          <w:sz w:val="28"/>
          <w:szCs w:val="28"/>
        </w:rPr>
        <w:t>КАК ВЕРНУТЬ НАЛОГ НА ТОВАР, КУПЛЕННЫЙ ЗА ПРЕДЕЛАМИ РЕСПУБЛИКИ БЕЛАРУСЬ</w:t>
      </w:r>
    </w:p>
    <w:p w:rsidR="009B01F3" w:rsidRPr="009B01F3" w:rsidRDefault="00B21AA7" w:rsidP="00B21AA7">
      <w:pPr>
        <w:shd w:val="clear" w:color="auto" w:fill="FFFFFF"/>
        <w:spacing w:after="180" w:line="240" w:lineRule="auto"/>
        <w:jc w:val="center"/>
        <w:outlineLvl w:val="1"/>
        <w:rPr>
          <w:rFonts w:ascii="Georgia" w:eastAsia="Times New Roman" w:hAnsi="Georgia" w:cs="Arial"/>
          <w:caps/>
          <w:spacing w:val="8"/>
          <w:sz w:val="42"/>
          <w:szCs w:val="42"/>
          <w:lang w:eastAsia="ru-RU"/>
        </w:rPr>
      </w:pPr>
      <w:r w:rsidRPr="009B01F3">
        <w:rPr>
          <w:rFonts w:ascii="Georgia" w:eastAsia="Times New Roman" w:hAnsi="Georgia" w:cs="Arial"/>
          <w:spacing w:val="8"/>
          <w:sz w:val="42"/>
          <w:szCs w:val="42"/>
          <w:lang w:eastAsia="ru-RU"/>
        </w:rPr>
        <w:t>ЧТО ТАКОЕ ТАКС ФРИ (TAX FREE)?</w:t>
      </w:r>
    </w:p>
    <w:p w:rsidR="009B01F3" w:rsidRPr="009B01F3" w:rsidRDefault="009B01F3" w:rsidP="009B01F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Чек Такс Фри (</w:t>
      </w:r>
      <w:proofErr w:type="spellStart"/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Tax</w:t>
      </w:r>
      <w:proofErr w:type="spellEnd"/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Free</w:t>
      </w:r>
      <w:proofErr w:type="spellEnd"/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документ, выдаваемый при покупке товара в иностранном государстве, который даёт право вернуть уплаченный НДС. Налог на добавленную стоимость в разных странах, где действует система чеков </w:t>
      </w:r>
      <w:proofErr w:type="spellStart"/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t>Tax</w:t>
      </w:r>
      <w:proofErr w:type="spellEnd"/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t>Free</w:t>
      </w:r>
      <w:proofErr w:type="spellEnd"/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может составлять от 3 до 19%. Возврат такой суммы — это прекрасная возможность экономии своего бюджета, особенно, учитывая, что получить деньги можно по возвращению домой. </w:t>
      </w:r>
    </w:p>
    <w:p w:rsidR="009B01F3" w:rsidRPr="009B01F3" w:rsidRDefault="009B01F3" w:rsidP="009B01F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</w:t>
      </w:r>
      <w:proofErr w:type="spellStart"/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Технобанк</w:t>
      </w:r>
      <w:proofErr w:type="spellEnd"/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осуществляет возмещение налога на добавочную стоимость за покупки, сделанные за границей, после возвращения в Беларусь в удобное для Вас время. Мы обслуживаем чеки ведущих международных компаний по возврату НДС: </w:t>
      </w:r>
      <w:proofErr w:type="spellStart"/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"https://tb.by/individuals/service/taxfree/tax-free-global-blue/" </w:instrText>
      </w:r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Global</w:t>
      </w:r>
      <w:proofErr w:type="spellEnd"/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Blue</w:t>
      </w:r>
      <w:proofErr w:type="spellEnd"/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"https://tb.by/individuals/service/taxfree/tax-free-premier/" </w:instrText>
      </w:r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Premier</w:t>
      </w:r>
      <w:proofErr w:type="spellEnd"/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Tax</w:t>
      </w:r>
      <w:proofErr w:type="spellEnd"/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Free</w:t>
      </w:r>
      <w:proofErr w:type="spellEnd"/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begin"/>
      </w:r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nstrText xml:space="preserve"> HYPERLINK "https://tb.by/individuals/service/taxfree/tax-free-worldwide/" </w:instrText>
      </w:r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separate"/>
      </w:r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Tax</w:t>
      </w:r>
      <w:proofErr w:type="spellEnd"/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Free</w:t>
      </w:r>
      <w:proofErr w:type="spellEnd"/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Worldwide</w:t>
      </w:r>
      <w:proofErr w:type="spellEnd"/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proofErr w:type="spellStart"/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"https://tb.by/individuals/service/taxfree/tax-card/" </w:instrText>
      </w:r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Tax</w:t>
      </w:r>
      <w:proofErr w:type="spellEnd"/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Card</w:t>
      </w:r>
      <w:proofErr w:type="spellEnd"/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proofErr w:type="spellStart"/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"https://tb.by/individuals/service/taxfree/litofolija/" </w:instrText>
      </w:r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Litofolija</w:t>
      </w:r>
      <w:proofErr w:type="spellEnd"/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Tax</w:t>
      </w:r>
      <w:proofErr w:type="spellEnd"/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Free</w:t>
      </w:r>
      <w:proofErr w:type="spellEnd"/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01F3" w:rsidRPr="009B01F3" w:rsidRDefault="009B01F3" w:rsidP="009B01F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Выгодно</w:t>
      </w:r>
    </w:p>
    <w:p w:rsidR="009B01F3" w:rsidRPr="009B01F3" w:rsidRDefault="009B01F3" w:rsidP="009B01F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Экономия</w:t>
      </w:r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до 19 % </w:t>
      </w:r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суммы покупок за рубежом в 32 странах мира. Кроме этого, мы обслуживаем самые популярные виды чеков </w:t>
      </w:r>
      <w:proofErr w:type="spellStart"/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t>Tax</w:t>
      </w:r>
      <w:proofErr w:type="spellEnd"/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t>Free</w:t>
      </w:r>
      <w:proofErr w:type="spellEnd"/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9B01F3" w:rsidRPr="009B01F3" w:rsidRDefault="009B01F3" w:rsidP="009B01F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Быстро</w:t>
      </w:r>
    </w:p>
    <w:p w:rsidR="009B01F3" w:rsidRPr="009B01F3" w:rsidRDefault="009B01F3" w:rsidP="009B01F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возмещение по чекам Такс Фри вы сможете </w:t>
      </w:r>
      <w:hyperlink r:id="rId5" w:history="1">
        <w:r w:rsidRPr="009B01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отделениях ОАО «</w:t>
        </w:r>
        <w:proofErr w:type="spellStart"/>
        <w:r w:rsidRPr="009B01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Технобанк</w:t>
        </w:r>
        <w:proofErr w:type="spellEnd"/>
        <w:r w:rsidRPr="009B01F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Pr="009B01F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Минске, Гомеле и Могилеве. Подробнее об условиях на странице системы, чек которой вы получили. </w:t>
      </w:r>
    </w:p>
    <w:p w:rsidR="009B01F3" w:rsidRPr="009B01F3" w:rsidRDefault="009B01F3" w:rsidP="009B01F3">
      <w:pPr>
        <w:shd w:val="clear" w:color="auto" w:fill="FFFFFF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caps/>
          <w:spacing w:val="8"/>
          <w:sz w:val="28"/>
          <w:szCs w:val="28"/>
          <w:lang w:eastAsia="ru-RU"/>
        </w:rPr>
      </w:pPr>
      <w:r w:rsidRPr="009B01F3">
        <w:rPr>
          <w:rFonts w:ascii="Times New Roman" w:eastAsia="Times New Roman" w:hAnsi="Times New Roman" w:cs="Times New Roman"/>
          <w:caps/>
          <w:spacing w:val="8"/>
          <w:sz w:val="28"/>
          <w:szCs w:val="28"/>
          <w:lang w:eastAsia="ru-RU"/>
        </w:rPr>
        <w:t>КАК ПОЛУЧИТЬ ДЕНЬГИ ПО ЧЕКУ TAX FREE </w:t>
      </w:r>
    </w:p>
    <w:p w:rsidR="009B01F3" w:rsidRPr="009B01F3" w:rsidRDefault="009B01F3" w:rsidP="009B01F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— В магазине</w:t>
      </w:r>
    </w:p>
    <w:p w:rsidR="009B01F3" w:rsidRPr="009B01F3" w:rsidRDefault="009B01F3" w:rsidP="009B01F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Совершите покупки в магазине со знаком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Tax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Free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получите у продавца бланк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Tax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Free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9B01F3" w:rsidRPr="009B01F3" w:rsidRDefault="009B01F3" w:rsidP="009B01F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— На таможне</w:t>
      </w:r>
    </w:p>
    <w:p w:rsidR="009B01F3" w:rsidRPr="009B01F3" w:rsidRDefault="009B01F3" w:rsidP="009B01F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Покидая иностранное государство, предъявите Ваши покупки в ненарушенной упаковке, кассовые чеки и паспорт сотруднику таможни, и попросите поставить таможенную печать на чеке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Tax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Free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Сотрудники таможни хорошо знакомы с этой системой. Не забывайте, что у каждой </w:t>
      </w:r>
      <w:proofErr w:type="gram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системы  могут</w:t>
      </w:r>
      <w:proofErr w:type="gram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быть свои особенности прохождения таможни</w:t>
      </w:r>
    </w:p>
    <w:p w:rsidR="009B01F3" w:rsidRPr="009B01F3" w:rsidRDefault="009B01F3" w:rsidP="009B01F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— Получение денег обратно</w:t>
      </w:r>
    </w:p>
    <w:p w:rsidR="009B01F3" w:rsidRPr="009B01F3" w:rsidRDefault="009B01F3" w:rsidP="009B01F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Получите возмещение по чекам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Tax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Free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hyperlink r:id="rId6" w:history="1">
        <w:r w:rsidRPr="009B01F3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в отделении ОАО «</w:t>
        </w:r>
        <w:proofErr w:type="spellStart"/>
        <w:r w:rsidRPr="009B01F3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Технобанк</w:t>
        </w:r>
        <w:proofErr w:type="spellEnd"/>
        <w:r w:rsidRPr="009B01F3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»</w:t>
        </w:r>
      </w:hyperlink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имея при себе паспорт и правильно оформленный чек. Обратите внимание, что у каждой системы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Tax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Free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могут отличаться правила оформления чеков. </w:t>
      </w:r>
    </w:p>
    <w:p w:rsidR="009B01F3" w:rsidRPr="009B01F3" w:rsidRDefault="009B01F3" w:rsidP="009B01F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01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— Возможность зачисления денежных средств на банковскую платежную карточку (БПК)</w:t>
      </w:r>
    </w:p>
    <w:p w:rsidR="009B01F3" w:rsidRPr="009B01F3" w:rsidRDefault="009B01F3" w:rsidP="009B01F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Для этого Вам необходимо отправить чеки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Tax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Free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(предварительно указав номер банковской платежной карточки ОАО «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Технобанк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 в соответствующем поле) и, при необходимости, товарные чеки почтой в компанию-эмитент (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Global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Blue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Premier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Tax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Free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Tax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Free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Worldwide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). Адрес, по которому нужно отправить чеки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Tax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Free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указан на конверте, выдаваемом в магазине, в котором была совершена покупка, на официальном сайте компании-эмитента чеков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Tax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Free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 </w:t>
      </w:r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hyperlink r:id="rId7" w:history="1">
        <w:r w:rsidRPr="009B01F3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Когда и где получать деньги</w:t>
        </w:r>
      </w:hyperlink>
    </w:p>
    <w:p w:rsidR="009B01F3" w:rsidRPr="009B01F3" w:rsidRDefault="009B01F3" w:rsidP="009B01F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Также, при получении возврата по чекам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Tax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Free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существует возможность зачисления денежных средств на </w:t>
      </w:r>
      <w:hyperlink r:id="rId8" w:history="1">
        <w:r w:rsidRPr="009B01F3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платежную карточку</w:t>
        </w:r>
      </w:hyperlink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ОАО «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Технобанк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». Для этого в компанию-эмитент (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Global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Blue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Premier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Tax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Free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Tax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Free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Worldwide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 необходимо отправить товарные чеки и чеки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Tax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Free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(предварительно указав номер банковской платежной карточки ОАО «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Технобанк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» в соответствующем поле). Адрес, по которому нужно отправить чеки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Tax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Free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указан на чеке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Tax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Free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на конверте, выдаваемом в магазине, в котором была совершена покупка, а также на официальном сайте компании-эмитента чеков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Tax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Free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9B01F3" w:rsidRPr="009B01F3" w:rsidRDefault="009B01F3" w:rsidP="009B01F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Оформить карту клиента </w:t>
      </w:r>
      <w:proofErr w:type="spellStart"/>
      <w:r w:rsidRPr="009B01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Global</w:t>
      </w:r>
      <w:proofErr w:type="spellEnd"/>
      <w:r w:rsidRPr="009B01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Blue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и привязать к ней банковскую платежную карточку ОАО «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Технобанк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», вы можете </w:t>
      </w:r>
      <w:hyperlink r:id="rId9" w:tgtFrame="_blank" w:history="1">
        <w:r w:rsidRPr="009B01F3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здесь</w:t>
        </w:r>
      </w:hyperlink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9B01F3" w:rsidRPr="009B01F3" w:rsidRDefault="009B01F3" w:rsidP="009B01F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Для Вашего удобства на нашем сайте размещен наиболее востребованный образец доверенности для получения денежного возмещения по чекам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Tax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Free</w:t>
      </w:r>
      <w:proofErr w:type="spellEnd"/>
      <w:r w:rsidRPr="009B01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В остальных случаях доверенности оформляются в порядке, предусмотренном ст.186 Гражданского Кодекса Республики Беларусь.</w:t>
      </w:r>
    </w:p>
    <w:p w:rsidR="00D56B51" w:rsidRPr="009B01F3" w:rsidRDefault="008070F6" w:rsidP="009B01F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D56B51" w:rsidRPr="009B0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D17B1"/>
    <w:multiLevelType w:val="multilevel"/>
    <w:tmpl w:val="0D6C3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17FBF"/>
    <w:multiLevelType w:val="multilevel"/>
    <w:tmpl w:val="1E30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B3DE0"/>
    <w:multiLevelType w:val="multilevel"/>
    <w:tmpl w:val="1672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81D42"/>
    <w:multiLevelType w:val="multilevel"/>
    <w:tmpl w:val="5416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37"/>
    <w:rsid w:val="002D0DAA"/>
    <w:rsid w:val="008070F6"/>
    <w:rsid w:val="009B01F3"/>
    <w:rsid w:val="00A63E5D"/>
    <w:rsid w:val="00B21AA7"/>
    <w:rsid w:val="00B862E4"/>
    <w:rsid w:val="00E4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D0F0"/>
  <w15:chartTrackingRefBased/>
  <w15:docId w15:val="{D7F2D21C-9ABD-4C21-9164-8381F08E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7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8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6C49"/>
                <w:right w:val="none" w:sz="0" w:space="0" w:color="auto"/>
              </w:divBdr>
            </w:div>
            <w:div w:id="2057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b.by/individuals/service/card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b.by/about/bank-branches/departments/?SERVICE%5b%5d=TAXFR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b.by/about/bank-branches/departments/?SERVICE%5b%5d=TAXFRE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b.by/about/bank-branches/departments/?SERVICE%5b%5d=TAXFRE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mbers.globalblue.com/Register?culture=en-GB&amp;&amp;sourcecode=OUHPG007XXXXXXENG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3</cp:revision>
  <cp:lastPrinted>2018-09-11T06:09:00Z</cp:lastPrinted>
  <dcterms:created xsi:type="dcterms:W3CDTF">2018-09-11T06:04:00Z</dcterms:created>
  <dcterms:modified xsi:type="dcterms:W3CDTF">2018-09-11T06:09:00Z</dcterms:modified>
</cp:coreProperties>
</file>