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E6F" w:rsidRPr="0014124C" w:rsidRDefault="00ED0E6F" w:rsidP="0014124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i/>
          <w:sz w:val="28"/>
          <w:szCs w:val="28"/>
        </w:rPr>
      </w:pPr>
    </w:p>
    <w:p w:rsidR="00BE4050" w:rsidRPr="0014124C" w:rsidRDefault="00BE4050" w:rsidP="0014124C">
      <w:pPr>
        <w:pStyle w:val="1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14124C">
        <w:rPr>
          <w:sz w:val="28"/>
          <w:szCs w:val="28"/>
        </w:rPr>
        <w:t>ПРОБЛЕМЫ ОБРАЗОВАНИЯ В ЭПОХУ ЦИФРОВОЙ ЭКОНОМИКИ.</w:t>
      </w:r>
    </w:p>
    <w:p w:rsidR="00F406D3" w:rsidRPr="0014124C" w:rsidRDefault="00F406D3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Аннотация: Рассматриваются проблемы образования в эпоху цифровой экономики. </w:t>
      </w:r>
      <w:proofErr w:type="spellStart"/>
      <w:r w:rsidRPr="0014124C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14124C">
        <w:rPr>
          <w:rFonts w:ascii="Times New Roman" w:hAnsi="Times New Roman" w:cs="Times New Roman"/>
          <w:sz w:val="28"/>
          <w:szCs w:val="28"/>
        </w:rPr>
        <w:t xml:space="preserve"> подход в образовании. Методы обучения.</w:t>
      </w:r>
    </w:p>
    <w:p w:rsidR="00F406D3" w:rsidRPr="0014124C" w:rsidRDefault="00F406D3" w:rsidP="001412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Ключевые слова:  обучение; компетенции; образование</w:t>
      </w:r>
      <w:proofErr w:type="gramStart"/>
      <w:r w:rsidRPr="0014124C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14124C">
        <w:rPr>
          <w:rFonts w:ascii="Times New Roman" w:hAnsi="Times New Roman" w:cs="Times New Roman"/>
          <w:sz w:val="28"/>
          <w:szCs w:val="28"/>
        </w:rPr>
        <w:t xml:space="preserve"> методы.</w:t>
      </w:r>
    </w:p>
    <w:p w:rsidR="00F406D3" w:rsidRPr="0014124C" w:rsidRDefault="00F406D3" w:rsidP="001412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06D3" w:rsidRPr="0014124C" w:rsidRDefault="00F406D3" w:rsidP="001412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4124C">
        <w:rPr>
          <w:rFonts w:ascii="Times New Roman" w:hAnsi="Times New Roman" w:cs="Times New Roman"/>
          <w:sz w:val="28"/>
          <w:szCs w:val="28"/>
          <w:lang w:val="en-US"/>
        </w:rPr>
        <w:t>Borodich</w:t>
      </w:r>
      <w:proofErr w:type="spellEnd"/>
      <w:r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Svetlana, senior lecturer of the Department of applied Informatics Minsk branch of the Russian economic University</w:t>
      </w:r>
      <w:r w:rsidR="00BE2AA5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of G. V. </w:t>
      </w:r>
      <w:proofErr w:type="spellStart"/>
      <w:r w:rsidR="00BE2AA5" w:rsidRPr="0014124C">
        <w:rPr>
          <w:rFonts w:ascii="Times New Roman" w:hAnsi="Times New Roman" w:cs="Times New Roman"/>
          <w:sz w:val="28"/>
          <w:szCs w:val="28"/>
          <w:lang w:val="en-US"/>
        </w:rPr>
        <w:t>Plekhanova</w:t>
      </w:r>
      <w:proofErr w:type="spellEnd"/>
      <w:r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, Minsk. </w:t>
      </w:r>
    </w:p>
    <w:p w:rsidR="00F406D3" w:rsidRPr="0014124C" w:rsidRDefault="00F406D3" w:rsidP="001412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Abstract: the problems of education in the era of digital economy are considered. </w:t>
      </w:r>
      <w:proofErr w:type="gramStart"/>
      <w:r w:rsidRPr="0014124C">
        <w:rPr>
          <w:rFonts w:ascii="Times New Roman" w:hAnsi="Times New Roman" w:cs="Times New Roman"/>
          <w:sz w:val="28"/>
          <w:szCs w:val="28"/>
          <w:lang w:val="en-US"/>
        </w:rPr>
        <w:t>Competence approach in education.</w:t>
      </w:r>
      <w:proofErr w:type="gramEnd"/>
      <w:r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14124C">
        <w:rPr>
          <w:rFonts w:ascii="Times New Roman" w:hAnsi="Times New Roman" w:cs="Times New Roman"/>
          <w:sz w:val="28"/>
          <w:szCs w:val="28"/>
          <w:lang w:val="en-US"/>
        </w:rPr>
        <w:t>Teaching methods.</w:t>
      </w:r>
      <w:proofErr w:type="gramEnd"/>
    </w:p>
    <w:p w:rsidR="00F406D3" w:rsidRPr="0014124C" w:rsidRDefault="00F406D3" w:rsidP="001412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  <w:r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Key words: training; </w:t>
      </w:r>
      <w:proofErr w:type="gramStart"/>
      <w:r w:rsidRPr="0014124C">
        <w:rPr>
          <w:rFonts w:ascii="Times New Roman" w:hAnsi="Times New Roman" w:cs="Times New Roman"/>
          <w:sz w:val="28"/>
          <w:szCs w:val="28"/>
          <w:lang w:val="en-US"/>
        </w:rPr>
        <w:t>competences ;</w:t>
      </w:r>
      <w:proofErr w:type="gramEnd"/>
      <w:r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education; methods.</w:t>
      </w:r>
    </w:p>
    <w:p w:rsidR="00F406D3" w:rsidRPr="0014124C" w:rsidRDefault="00F406D3" w:rsidP="0014124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BE4050" w:rsidRPr="0014124C" w:rsidRDefault="00BE4050" w:rsidP="0014124C">
      <w:pPr>
        <w:pStyle w:val="1"/>
        <w:spacing w:before="0" w:beforeAutospacing="0" w:after="0" w:afterAutospacing="0" w:line="360" w:lineRule="auto"/>
        <w:ind w:firstLine="709"/>
        <w:jc w:val="both"/>
        <w:rPr>
          <w:b w:val="0"/>
          <w:i/>
          <w:sz w:val="28"/>
          <w:szCs w:val="28"/>
          <w:lang w:val="en-US"/>
        </w:rPr>
      </w:pPr>
    </w:p>
    <w:p w:rsidR="00BE4050" w:rsidRPr="0014124C" w:rsidRDefault="001B0462" w:rsidP="0014124C">
      <w:pPr>
        <w:pStyle w:val="1"/>
        <w:spacing w:before="0" w:beforeAutospacing="0" w:after="0" w:afterAutospacing="0" w:line="360" w:lineRule="auto"/>
        <w:ind w:firstLine="709"/>
        <w:jc w:val="both"/>
        <w:rPr>
          <w:rStyle w:val="a3"/>
          <w:b w:val="0"/>
          <w:color w:val="auto"/>
          <w:sz w:val="28"/>
          <w:szCs w:val="28"/>
          <w:u w:val="none"/>
        </w:rPr>
      </w:pPr>
      <w:r w:rsidRPr="0014124C">
        <w:rPr>
          <w:b w:val="0"/>
          <w:sz w:val="28"/>
          <w:szCs w:val="28"/>
        </w:rPr>
        <w:t>Технический прогресс движется с такой скоростью, что огромная часть человечества  не успевает за ним.</w:t>
      </w:r>
      <w:r w:rsidR="00BE4050" w:rsidRPr="0014124C">
        <w:rPr>
          <w:b w:val="0"/>
          <w:sz w:val="28"/>
          <w:szCs w:val="28"/>
        </w:rPr>
        <w:t xml:space="preserve"> Горькая ирония заключается в том, что мы, обладающие большим количеством устрой</w:t>
      </w:r>
      <w:proofErr w:type="gramStart"/>
      <w:r w:rsidR="00BE4050" w:rsidRPr="0014124C">
        <w:rPr>
          <w:b w:val="0"/>
          <w:sz w:val="28"/>
          <w:szCs w:val="28"/>
        </w:rPr>
        <w:t>ств дл</w:t>
      </w:r>
      <w:proofErr w:type="gramEnd"/>
      <w:r w:rsidR="00BE4050" w:rsidRPr="0014124C">
        <w:rPr>
          <w:b w:val="0"/>
          <w:sz w:val="28"/>
          <w:szCs w:val="28"/>
        </w:rPr>
        <w:t>я экономии времени, чем любая культура в истории, выглядим наиболее измотанными и управляемыми временем</w:t>
      </w:r>
      <w:r w:rsidR="00BE4050" w:rsidRPr="0014124C">
        <w:rPr>
          <w:rStyle w:val="a3"/>
          <w:b w:val="0"/>
          <w:color w:val="auto"/>
          <w:sz w:val="28"/>
          <w:szCs w:val="28"/>
          <w:u w:val="none"/>
        </w:rPr>
        <w:t>[</w:t>
      </w:r>
      <w:r w:rsidR="001803ED" w:rsidRPr="0014124C">
        <w:rPr>
          <w:rStyle w:val="a3"/>
          <w:b w:val="0"/>
          <w:color w:val="auto"/>
          <w:sz w:val="28"/>
          <w:szCs w:val="28"/>
          <w:u w:val="none"/>
        </w:rPr>
        <w:t>10</w:t>
      </w:r>
      <w:r w:rsidR="00BE4050" w:rsidRPr="0014124C">
        <w:rPr>
          <w:rStyle w:val="a3"/>
          <w:b w:val="0"/>
          <w:color w:val="auto"/>
          <w:sz w:val="28"/>
          <w:szCs w:val="28"/>
          <w:u w:val="none"/>
        </w:rPr>
        <w:t>].</w:t>
      </w:r>
    </w:p>
    <w:p w:rsidR="00997312" w:rsidRPr="0014124C" w:rsidRDefault="001B0462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 </w:t>
      </w:r>
      <w:r w:rsidR="00267C2F" w:rsidRPr="0014124C">
        <w:rPr>
          <w:rFonts w:ascii="Times New Roman" w:hAnsi="Times New Roman" w:cs="Times New Roman"/>
          <w:sz w:val="28"/>
          <w:szCs w:val="28"/>
        </w:rPr>
        <w:t>Приходит осознание того, что нужно развивать свои навыки и компетенции на протяжении всей жизни, не только для самореализации личности  но и  способности активно взаимодействовать с обществом, в котором мы живем, для того чтобы быть успешным в постоянно меняющемся мире труда.</w:t>
      </w:r>
      <w:r w:rsidR="00267C2F" w:rsidRPr="001412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E489F" w:rsidRPr="0014124C">
        <w:rPr>
          <w:rFonts w:ascii="Times New Roman" w:hAnsi="Times New Roman" w:cs="Times New Roman"/>
          <w:sz w:val="28"/>
          <w:szCs w:val="28"/>
        </w:rPr>
        <w:t>Становится очевидным тот факт, что</w:t>
      </w:r>
      <w:r w:rsidR="004E489F" w:rsidRPr="0014124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E489F" w:rsidRPr="0014124C">
        <w:rPr>
          <w:rFonts w:ascii="Times New Roman" w:hAnsi="Times New Roman" w:cs="Times New Roman"/>
          <w:sz w:val="28"/>
          <w:szCs w:val="28"/>
        </w:rPr>
        <w:t>р</w:t>
      </w:r>
      <w:r w:rsidRPr="0014124C">
        <w:rPr>
          <w:rFonts w:ascii="Times New Roman" w:hAnsi="Times New Roman" w:cs="Times New Roman"/>
          <w:sz w:val="28"/>
          <w:szCs w:val="28"/>
        </w:rPr>
        <w:t>ынок труда изменился настолько, что сегодня для работодателей компетенции гораздо важнее, чем наличие диплома. При этом нужные компетенции можно приобрести значительно быстрее и эффективнее вне системы формального образования.</w:t>
      </w:r>
      <w:r w:rsidR="0072421E" w:rsidRPr="0014124C">
        <w:rPr>
          <w:rFonts w:ascii="Times New Roman" w:hAnsi="Times New Roman" w:cs="Times New Roman"/>
          <w:sz w:val="28"/>
          <w:szCs w:val="28"/>
        </w:rPr>
        <w:t xml:space="preserve"> В настоящее время образование является такой же сферой отношений, как промышленность, строительство, финансовая и иные сферы. Образовательные </w:t>
      </w:r>
      <w:r w:rsidR="0072421E" w:rsidRPr="0014124C">
        <w:rPr>
          <w:rFonts w:ascii="Times New Roman" w:hAnsi="Times New Roman" w:cs="Times New Roman"/>
          <w:sz w:val="28"/>
          <w:szCs w:val="28"/>
        </w:rPr>
        <w:lastRenderedPageBreak/>
        <w:t>услуги испытывают давление конкуренции, нуждаются в рекламе и надежных путях реализации.</w:t>
      </w:r>
    </w:p>
    <w:p w:rsidR="0022446B" w:rsidRPr="0014124C" w:rsidRDefault="00997312" w:rsidP="00141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14124C">
        <w:rPr>
          <w:rFonts w:ascii="Times New Roman" w:hAnsi="Times New Roman" w:cs="Times New Roman"/>
          <w:sz w:val="28"/>
          <w:szCs w:val="28"/>
        </w:rPr>
        <w:t>франчайзинга</w:t>
      </w:r>
      <w:proofErr w:type="spellEnd"/>
      <w:r w:rsidRPr="0014124C">
        <w:rPr>
          <w:rFonts w:ascii="Times New Roman" w:hAnsi="Times New Roman" w:cs="Times New Roman"/>
          <w:sz w:val="28"/>
          <w:szCs w:val="28"/>
        </w:rPr>
        <w:t xml:space="preserve"> в </w:t>
      </w:r>
      <w:r w:rsidR="00BE4050" w:rsidRPr="0014124C">
        <w:rPr>
          <w:rFonts w:ascii="Times New Roman" w:hAnsi="Times New Roman" w:cs="Times New Roman"/>
          <w:sz w:val="28"/>
          <w:szCs w:val="28"/>
        </w:rPr>
        <w:t>учреждениях</w:t>
      </w:r>
      <w:r w:rsidRPr="0014124C">
        <w:rPr>
          <w:rFonts w:ascii="Times New Roman" w:hAnsi="Times New Roman" w:cs="Times New Roman"/>
          <w:sz w:val="28"/>
          <w:szCs w:val="28"/>
        </w:rPr>
        <w:t xml:space="preserve"> высшего образования позволяет создать образовательные сети с использованием информационных технологий, тем самым, предоставляя всем желающим равный доступ к качественному образованию.</w:t>
      </w:r>
      <w:r w:rsidR="0072421E" w:rsidRPr="0014124C">
        <w:rPr>
          <w:rFonts w:ascii="Times New Roman" w:hAnsi="Times New Roman" w:cs="Times New Roman"/>
          <w:sz w:val="28"/>
          <w:szCs w:val="28"/>
        </w:rPr>
        <w:t xml:space="preserve"> </w:t>
      </w:r>
      <w:r w:rsidR="0046613C" w:rsidRPr="0014124C">
        <w:rPr>
          <w:rFonts w:ascii="Times New Roman" w:hAnsi="Times New Roman" w:cs="Times New Roman"/>
          <w:sz w:val="28"/>
          <w:szCs w:val="28"/>
        </w:rPr>
        <w:t xml:space="preserve">Однако </w:t>
      </w:r>
      <w:r w:rsidR="0046613C" w:rsidRPr="0014124C">
        <w:rPr>
          <w:rFonts w:ascii="Times New Roman" w:eastAsia="Times New Roman" w:hAnsi="Times New Roman" w:cs="Times New Roman"/>
          <w:sz w:val="28"/>
          <w:szCs w:val="28"/>
        </w:rPr>
        <w:t xml:space="preserve">анализ организационно-экономических отношений, складывающихся в процессе использования системы </w:t>
      </w:r>
      <w:proofErr w:type="spellStart"/>
      <w:r w:rsidR="0046613C" w:rsidRPr="0014124C">
        <w:rPr>
          <w:rFonts w:ascii="Times New Roman" w:eastAsia="Times New Roman" w:hAnsi="Times New Roman" w:cs="Times New Roman"/>
          <w:sz w:val="28"/>
          <w:szCs w:val="28"/>
        </w:rPr>
        <w:t>франчайзинга</w:t>
      </w:r>
      <w:proofErr w:type="spellEnd"/>
      <w:r w:rsidR="0046613C" w:rsidRPr="0014124C">
        <w:rPr>
          <w:rFonts w:ascii="Times New Roman" w:eastAsia="Times New Roman" w:hAnsi="Times New Roman" w:cs="Times New Roman"/>
          <w:sz w:val="28"/>
          <w:szCs w:val="28"/>
        </w:rPr>
        <w:t xml:space="preserve">, а также разработка схемы построения и функционирования </w:t>
      </w:r>
      <w:proofErr w:type="spellStart"/>
      <w:r w:rsidR="0046613C" w:rsidRPr="0014124C">
        <w:rPr>
          <w:rFonts w:ascii="Times New Roman" w:eastAsia="Times New Roman" w:hAnsi="Times New Roman" w:cs="Times New Roman"/>
          <w:sz w:val="28"/>
          <w:szCs w:val="28"/>
        </w:rPr>
        <w:t>франчайзинговой</w:t>
      </w:r>
      <w:proofErr w:type="spellEnd"/>
      <w:r w:rsidR="0046613C" w:rsidRPr="0014124C">
        <w:rPr>
          <w:rFonts w:ascii="Times New Roman" w:eastAsia="Times New Roman" w:hAnsi="Times New Roman" w:cs="Times New Roman"/>
          <w:sz w:val="28"/>
          <w:szCs w:val="28"/>
        </w:rPr>
        <w:t xml:space="preserve"> сети для высших, среднетехнических и средних образовательных учреждений представляет достаточную сложность. [</w:t>
      </w:r>
      <w:r w:rsidR="00F43E34" w:rsidRPr="0014124C">
        <w:rPr>
          <w:rFonts w:ascii="Times New Roman" w:eastAsia="Times New Roman" w:hAnsi="Times New Roman" w:cs="Times New Roman"/>
          <w:sz w:val="28"/>
          <w:szCs w:val="28"/>
        </w:rPr>
        <w:t>1;6</w:t>
      </w:r>
      <w:r w:rsidR="0022446B" w:rsidRPr="0014124C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1B0462" w:rsidRPr="0014124C" w:rsidRDefault="0072421E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Пока системы формального образования пытаются перестраиваться, рынок образовательных услуг захватывают</w:t>
      </w:r>
      <w:r w:rsidR="00997312" w:rsidRPr="0014124C">
        <w:rPr>
          <w:rFonts w:ascii="Times New Roman" w:hAnsi="Times New Roman" w:cs="Times New Roman"/>
          <w:sz w:val="28"/>
          <w:szCs w:val="28"/>
        </w:rPr>
        <w:t xml:space="preserve"> такие </w:t>
      </w:r>
      <w:proofErr w:type="spellStart"/>
      <w:r w:rsidR="00997312" w:rsidRPr="0014124C">
        <w:rPr>
          <w:rFonts w:ascii="Times New Roman" w:hAnsi="Times New Roman" w:cs="Times New Roman"/>
          <w:sz w:val="28"/>
          <w:szCs w:val="28"/>
        </w:rPr>
        <w:t>инновационно-образовательные</w:t>
      </w:r>
      <w:proofErr w:type="spellEnd"/>
      <w:r w:rsidR="00997312" w:rsidRPr="0014124C">
        <w:rPr>
          <w:rFonts w:ascii="Times New Roman" w:hAnsi="Times New Roman" w:cs="Times New Roman"/>
          <w:sz w:val="28"/>
          <w:szCs w:val="28"/>
        </w:rPr>
        <w:t xml:space="preserve"> проекты, как открытые  </w:t>
      </w:r>
      <w:proofErr w:type="spellStart"/>
      <w:r w:rsidR="00997312" w:rsidRPr="0014124C">
        <w:rPr>
          <w:rFonts w:ascii="Times New Roman" w:hAnsi="Times New Roman" w:cs="Times New Roman"/>
          <w:sz w:val="28"/>
          <w:szCs w:val="28"/>
        </w:rPr>
        <w:t>онлайн-курсы</w:t>
      </w:r>
      <w:proofErr w:type="spellEnd"/>
      <w:r w:rsidR="00997312" w:rsidRPr="001412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0314" w:rsidRPr="0014124C" w:rsidRDefault="00267C2F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Так как знания, навыки и способности являются основным фактором инновационных </w:t>
      </w:r>
      <w:r w:rsidR="00C1027B" w:rsidRPr="0014124C">
        <w:rPr>
          <w:rFonts w:ascii="Times New Roman" w:hAnsi="Times New Roman" w:cs="Times New Roman"/>
          <w:sz w:val="28"/>
          <w:szCs w:val="28"/>
        </w:rPr>
        <w:t>процессов, непрерывное</w:t>
      </w:r>
      <w:r w:rsidR="001B0462" w:rsidRPr="0014124C">
        <w:rPr>
          <w:rFonts w:ascii="Times New Roman" w:hAnsi="Times New Roman" w:cs="Times New Roman"/>
          <w:sz w:val="28"/>
          <w:szCs w:val="28"/>
        </w:rPr>
        <w:t xml:space="preserve"> обучение ста</w:t>
      </w:r>
      <w:r w:rsidR="0014124C">
        <w:rPr>
          <w:rFonts w:ascii="Times New Roman" w:hAnsi="Times New Roman" w:cs="Times New Roman"/>
          <w:sz w:val="28"/>
          <w:szCs w:val="28"/>
        </w:rPr>
        <w:t>новится необходимостью для всех</w:t>
      </w:r>
      <w:r w:rsidR="001B0462" w:rsidRPr="0014124C">
        <w:rPr>
          <w:rFonts w:ascii="Times New Roman" w:hAnsi="Times New Roman" w:cs="Times New Roman"/>
          <w:sz w:val="28"/>
          <w:szCs w:val="28"/>
        </w:rPr>
        <w:t xml:space="preserve">. </w:t>
      </w:r>
      <w:r w:rsidR="009C7E78" w:rsidRPr="0014124C">
        <w:rPr>
          <w:rFonts w:ascii="Times New Roman" w:hAnsi="Times New Roman" w:cs="Times New Roman"/>
          <w:sz w:val="28"/>
          <w:szCs w:val="28"/>
        </w:rPr>
        <w:t xml:space="preserve">Будущему специалисту, а так же практически любому члену общества  нужны новые компетенции для того чтобы осваивать совершенно новый цифровой мир,  </w:t>
      </w:r>
      <w:r w:rsidR="005A5A75" w:rsidRPr="0014124C">
        <w:rPr>
          <w:rFonts w:ascii="Times New Roman" w:hAnsi="Times New Roman" w:cs="Times New Roman"/>
          <w:sz w:val="28"/>
          <w:szCs w:val="28"/>
        </w:rPr>
        <w:t>справиться с возникающей  угрозой</w:t>
      </w:r>
      <w:r w:rsidR="009C7E78" w:rsidRPr="0014124C">
        <w:rPr>
          <w:rFonts w:ascii="Times New Roman" w:hAnsi="Times New Roman" w:cs="Times New Roman"/>
          <w:sz w:val="28"/>
          <w:szCs w:val="28"/>
        </w:rPr>
        <w:t xml:space="preserve"> отчуждения</w:t>
      </w:r>
      <w:r w:rsidR="005A5A75" w:rsidRPr="0014124C">
        <w:rPr>
          <w:rFonts w:ascii="Times New Roman" w:hAnsi="Times New Roman" w:cs="Times New Roman"/>
          <w:sz w:val="28"/>
          <w:szCs w:val="28"/>
        </w:rPr>
        <w:t xml:space="preserve"> в обществе.</w:t>
      </w:r>
      <w:r w:rsidR="009C7E78" w:rsidRPr="00141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A5A75" w:rsidRPr="0014124C">
        <w:rPr>
          <w:rFonts w:ascii="Times New Roman" w:hAnsi="Times New Roman" w:cs="Times New Roman"/>
          <w:sz w:val="28"/>
          <w:szCs w:val="28"/>
        </w:rPr>
        <w:t>Именно по этой причине</w:t>
      </w:r>
      <w:r w:rsidR="009C7E78" w:rsidRPr="0014124C">
        <w:rPr>
          <w:rFonts w:ascii="Times New Roman" w:hAnsi="Times New Roman" w:cs="Times New Roman"/>
          <w:sz w:val="28"/>
          <w:szCs w:val="28"/>
        </w:rPr>
        <w:t xml:space="preserve"> Европейский па</w:t>
      </w:r>
      <w:r w:rsidR="00C4551C" w:rsidRPr="0014124C">
        <w:rPr>
          <w:rFonts w:ascii="Times New Roman" w:hAnsi="Times New Roman" w:cs="Times New Roman"/>
          <w:sz w:val="28"/>
          <w:szCs w:val="28"/>
        </w:rPr>
        <w:t xml:space="preserve">рламент принял </w:t>
      </w:r>
      <w:r w:rsidR="00C4551C" w:rsidRPr="0014124C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="00120314" w:rsidRPr="0014124C">
        <w:rPr>
          <w:rFonts w:ascii="Times New Roman" w:hAnsi="Times New Roman" w:cs="Times New Roman"/>
          <w:i/>
          <w:color w:val="1F497D" w:themeColor="text2"/>
          <w:sz w:val="28"/>
          <w:szCs w:val="28"/>
        </w:rPr>
        <w:t xml:space="preserve"> </w:t>
      </w:r>
      <w:r w:rsidR="00120314" w:rsidRPr="0014124C">
        <w:rPr>
          <w:rFonts w:ascii="Times New Roman" w:hAnsi="Times New Roman" w:cs="Times New Roman"/>
          <w:i/>
          <w:sz w:val="28"/>
          <w:szCs w:val="28"/>
        </w:rPr>
        <w:t>«Р</w:t>
      </w:r>
      <w:r w:rsidR="00C4551C" w:rsidRPr="0014124C">
        <w:rPr>
          <w:rFonts w:ascii="Times New Roman" w:hAnsi="Times New Roman" w:cs="Times New Roman"/>
          <w:i/>
          <w:sz w:val="28"/>
          <w:szCs w:val="28"/>
        </w:rPr>
        <w:t xml:space="preserve">екомендации Европейского парламента и Совета </w:t>
      </w:r>
      <w:r w:rsidR="00120314" w:rsidRPr="0014124C">
        <w:rPr>
          <w:rFonts w:ascii="Times New Roman" w:hAnsi="Times New Roman" w:cs="Times New Roman"/>
          <w:i/>
          <w:sz w:val="28"/>
          <w:szCs w:val="28"/>
        </w:rPr>
        <w:t xml:space="preserve">от </w:t>
      </w:r>
      <w:r w:rsidR="00C4551C" w:rsidRPr="0014124C">
        <w:rPr>
          <w:rFonts w:ascii="Times New Roman" w:hAnsi="Times New Roman" w:cs="Times New Roman"/>
          <w:i/>
          <w:sz w:val="28"/>
          <w:szCs w:val="28"/>
        </w:rPr>
        <w:t>18 декабря 2006 года»</w:t>
      </w:r>
      <w:r w:rsidR="00C4551C" w:rsidRPr="0014124C">
        <w:rPr>
          <w:rFonts w:ascii="Times New Roman" w:hAnsi="Times New Roman" w:cs="Times New Roman"/>
          <w:sz w:val="28"/>
          <w:szCs w:val="28"/>
        </w:rPr>
        <w:t xml:space="preserve"> по ключевым компетенциям для непрерывного образования, которое было  опубликовано в Официальном вестнике Европейского Союза от 30 декабря 2006 года</w:t>
      </w:r>
      <w:r w:rsidR="00C1027B" w:rsidRPr="0014124C">
        <w:rPr>
          <w:rFonts w:ascii="Times New Roman" w:hAnsi="Times New Roman" w:cs="Times New Roman"/>
          <w:sz w:val="28"/>
          <w:szCs w:val="28"/>
        </w:rPr>
        <w:t>.</w:t>
      </w:r>
      <w:r w:rsidR="00C4551C" w:rsidRPr="0014124C">
        <w:rPr>
          <w:rFonts w:ascii="Times New Roman" w:hAnsi="Times New Roman" w:cs="Times New Roman"/>
          <w:sz w:val="28"/>
          <w:szCs w:val="28"/>
        </w:rPr>
        <w:t xml:space="preserve"> </w:t>
      </w:r>
      <w:r w:rsidR="00F43E34" w:rsidRPr="0014124C">
        <w:rPr>
          <w:rFonts w:ascii="Times New Roman" w:hAnsi="Times New Roman" w:cs="Times New Roman"/>
          <w:sz w:val="28"/>
          <w:szCs w:val="28"/>
        </w:rPr>
        <w:t>[</w:t>
      </w:r>
      <w:r w:rsidR="001803ED" w:rsidRPr="0014124C">
        <w:rPr>
          <w:rFonts w:ascii="Times New Roman" w:hAnsi="Times New Roman" w:cs="Times New Roman"/>
          <w:sz w:val="28"/>
          <w:szCs w:val="28"/>
        </w:rPr>
        <w:t>11</w:t>
      </w:r>
      <w:r w:rsidR="00C4551C" w:rsidRPr="0014124C">
        <w:rPr>
          <w:rFonts w:ascii="Times New Roman" w:hAnsi="Times New Roman" w:cs="Times New Roman"/>
          <w:sz w:val="28"/>
          <w:szCs w:val="28"/>
        </w:rPr>
        <w:t>]</w:t>
      </w:r>
      <w:r w:rsidR="00120314" w:rsidRPr="0014124C">
        <w:rPr>
          <w:rFonts w:ascii="Times New Roman" w:hAnsi="Times New Roman" w:cs="Times New Roman"/>
          <w:sz w:val="28"/>
          <w:szCs w:val="28"/>
        </w:rPr>
        <w:t xml:space="preserve"> Рекомендация является одним из результатов совместной работы Европейской комиссии и государств, сотрудничающих  в</w:t>
      </w:r>
      <w:r w:rsidR="00C1027B" w:rsidRPr="0014124C">
        <w:rPr>
          <w:rFonts w:ascii="Times New Roman" w:hAnsi="Times New Roman" w:cs="Times New Roman"/>
          <w:sz w:val="28"/>
          <w:szCs w:val="28"/>
        </w:rPr>
        <w:t xml:space="preserve"> области политики и образования</w:t>
      </w:r>
      <w:r w:rsidR="00120314" w:rsidRPr="0014124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5A75" w:rsidRPr="0014124C" w:rsidRDefault="00120314" w:rsidP="0014124C">
      <w:pPr>
        <w:pStyle w:val="a5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Приложение содержит</w:t>
      </w:r>
      <w:r w:rsidR="00C4551C" w:rsidRPr="0014124C">
        <w:rPr>
          <w:rFonts w:ascii="Times New Roman" w:hAnsi="Times New Roman" w:cs="Times New Roman"/>
          <w:sz w:val="28"/>
          <w:szCs w:val="28"/>
        </w:rPr>
        <w:t xml:space="preserve"> следующие компетенции:</w:t>
      </w:r>
    </w:p>
    <w:p w:rsidR="00C4551C" w:rsidRPr="0014124C" w:rsidRDefault="00C4551C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1)общение на родном языке;</w:t>
      </w:r>
    </w:p>
    <w:p w:rsidR="00C4551C" w:rsidRPr="0014124C" w:rsidRDefault="00C4551C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 2) общение на иностранных языках; </w:t>
      </w:r>
    </w:p>
    <w:p w:rsidR="00C4551C" w:rsidRPr="0014124C" w:rsidRDefault="00C4551C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3) математические компетенции и базовые компетенции в области науки и техники;</w:t>
      </w:r>
    </w:p>
    <w:p w:rsidR="00C4551C" w:rsidRPr="0014124C" w:rsidRDefault="00C727B2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 4) ц</w:t>
      </w:r>
      <w:r w:rsidR="00C4551C" w:rsidRPr="0014124C">
        <w:rPr>
          <w:rFonts w:ascii="Times New Roman" w:hAnsi="Times New Roman" w:cs="Times New Roman"/>
          <w:sz w:val="28"/>
          <w:szCs w:val="28"/>
        </w:rPr>
        <w:t xml:space="preserve">ифровая компетентность; </w:t>
      </w:r>
    </w:p>
    <w:p w:rsidR="00C4551C" w:rsidRPr="0014124C" w:rsidRDefault="00C4551C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lastRenderedPageBreak/>
        <w:t xml:space="preserve">5) учиться </w:t>
      </w:r>
      <w:proofErr w:type="spellStart"/>
      <w:proofErr w:type="gramStart"/>
      <w:r w:rsidRPr="0014124C">
        <w:rPr>
          <w:rFonts w:ascii="Times New Roman" w:hAnsi="Times New Roman" w:cs="Times New Roman"/>
          <w:sz w:val="28"/>
          <w:szCs w:val="28"/>
        </w:rPr>
        <w:t>учиться</w:t>
      </w:r>
      <w:proofErr w:type="spellEnd"/>
      <w:proofErr w:type="gramEnd"/>
      <w:r w:rsidRPr="0014124C">
        <w:rPr>
          <w:rFonts w:ascii="Times New Roman" w:hAnsi="Times New Roman" w:cs="Times New Roman"/>
          <w:sz w:val="28"/>
          <w:szCs w:val="28"/>
        </w:rPr>
        <w:t>;</w:t>
      </w:r>
    </w:p>
    <w:p w:rsidR="00C4551C" w:rsidRPr="0014124C" w:rsidRDefault="00C4551C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 6) социальные и гражданские компетенции; </w:t>
      </w:r>
    </w:p>
    <w:p w:rsidR="00C4551C" w:rsidRPr="0014124C" w:rsidRDefault="00C4551C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7) инициативность и предпринимательство; </w:t>
      </w:r>
    </w:p>
    <w:p w:rsidR="005A5A75" w:rsidRPr="0014124C" w:rsidRDefault="00C4551C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8) культурное сознание и самовыражение</w:t>
      </w:r>
      <w:r w:rsidR="00120314" w:rsidRPr="0014124C">
        <w:rPr>
          <w:rFonts w:ascii="Times New Roman" w:hAnsi="Times New Roman" w:cs="Times New Roman"/>
          <w:sz w:val="28"/>
          <w:szCs w:val="28"/>
        </w:rPr>
        <w:t>.</w:t>
      </w:r>
    </w:p>
    <w:p w:rsidR="00DF78D0" w:rsidRPr="0014124C" w:rsidRDefault="00C4551C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="009C7E78" w:rsidRPr="0014124C">
        <w:rPr>
          <w:rFonts w:ascii="Times New Roman" w:hAnsi="Times New Roman" w:cs="Times New Roman"/>
          <w:sz w:val="28"/>
          <w:szCs w:val="28"/>
        </w:rPr>
        <w:t>истемы</w:t>
      </w:r>
      <w:proofErr w:type="spellEnd"/>
      <w:r w:rsidR="009C7E78" w:rsidRPr="0014124C">
        <w:rPr>
          <w:rFonts w:ascii="Times New Roman" w:hAnsi="Times New Roman" w:cs="Times New Roman"/>
          <w:sz w:val="28"/>
          <w:szCs w:val="28"/>
        </w:rPr>
        <w:t xml:space="preserve"> </w:t>
      </w:r>
      <w:r w:rsidRPr="0014124C">
        <w:rPr>
          <w:rFonts w:ascii="Times New Roman" w:hAnsi="Times New Roman" w:cs="Times New Roman"/>
          <w:sz w:val="28"/>
          <w:szCs w:val="28"/>
        </w:rPr>
        <w:t xml:space="preserve">образования и </w:t>
      </w:r>
      <w:r w:rsidR="009C7E78" w:rsidRPr="0014124C">
        <w:rPr>
          <w:rFonts w:ascii="Times New Roman" w:hAnsi="Times New Roman" w:cs="Times New Roman"/>
          <w:sz w:val="28"/>
          <w:szCs w:val="28"/>
        </w:rPr>
        <w:t>обучения должны поддерживат</w:t>
      </w:r>
      <w:r w:rsidRPr="0014124C">
        <w:rPr>
          <w:rFonts w:ascii="Times New Roman" w:hAnsi="Times New Roman" w:cs="Times New Roman"/>
          <w:sz w:val="28"/>
          <w:szCs w:val="28"/>
        </w:rPr>
        <w:t xml:space="preserve">ь развитие этих компетенций у </w:t>
      </w:r>
      <w:r w:rsidR="009C7E78" w:rsidRPr="0014124C">
        <w:rPr>
          <w:rFonts w:ascii="Times New Roman" w:hAnsi="Times New Roman" w:cs="Times New Roman"/>
          <w:sz w:val="28"/>
          <w:szCs w:val="28"/>
        </w:rPr>
        <w:t xml:space="preserve">всех </w:t>
      </w:r>
      <w:r w:rsidRPr="0014124C">
        <w:rPr>
          <w:rFonts w:ascii="Times New Roman" w:hAnsi="Times New Roman" w:cs="Times New Roman"/>
          <w:sz w:val="28"/>
          <w:szCs w:val="28"/>
        </w:rPr>
        <w:t>молодых людей, а так же учитывать их в профессиональной подготовке</w:t>
      </w:r>
      <w:r w:rsidR="009C7E78" w:rsidRPr="00141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E78" w:rsidRPr="0014124C">
        <w:rPr>
          <w:rFonts w:ascii="Times New Roman" w:hAnsi="Times New Roman" w:cs="Times New Roman"/>
          <w:sz w:val="28"/>
          <w:szCs w:val="28"/>
        </w:rPr>
        <w:t xml:space="preserve">взрослых </w:t>
      </w:r>
      <w:r w:rsidRPr="0014124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F78D0" w:rsidRPr="001412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78D0" w:rsidRPr="0014124C" w:rsidRDefault="00DF78D0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Обучение</w:t>
      </w:r>
      <w:r w:rsidR="005A5A75" w:rsidRPr="0014124C">
        <w:rPr>
          <w:rFonts w:ascii="Times New Roman" w:hAnsi="Times New Roman" w:cs="Times New Roman"/>
          <w:sz w:val="28"/>
          <w:szCs w:val="28"/>
        </w:rPr>
        <w:t xml:space="preserve"> </w:t>
      </w:r>
      <w:r w:rsidRPr="0014124C">
        <w:rPr>
          <w:rFonts w:ascii="Times New Roman" w:hAnsi="Times New Roman" w:cs="Times New Roman"/>
          <w:sz w:val="28"/>
          <w:szCs w:val="28"/>
        </w:rPr>
        <w:t>бросает</w:t>
      </w:r>
      <w:r w:rsidR="00C4551C" w:rsidRPr="0014124C">
        <w:rPr>
          <w:rFonts w:ascii="Times New Roman" w:hAnsi="Times New Roman" w:cs="Times New Roman"/>
          <w:sz w:val="28"/>
          <w:szCs w:val="28"/>
        </w:rPr>
        <w:t xml:space="preserve"> вызов основной парадигме, системе</w:t>
      </w:r>
      <w:r w:rsidR="005A5A75" w:rsidRPr="0014124C">
        <w:rPr>
          <w:rFonts w:ascii="Times New Roman" w:hAnsi="Times New Roman" w:cs="Times New Roman"/>
          <w:sz w:val="28"/>
          <w:szCs w:val="28"/>
        </w:rPr>
        <w:t xml:space="preserve"> ценностей, истории и бизнес</w:t>
      </w:r>
      <w:r w:rsidR="00C4551C" w:rsidRPr="0014124C">
        <w:rPr>
          <w:rFonts w:ascii="Times New Roman" w:hAnsi="Times New Roman" w:cs="Times New Roman"/>
          <w:sz w:val="28"/>
          <w:szCs w:val="28"/>
        </w:rPr>
        <w:t>у</w:t>
      </w:r>
      <w:r w:rsidRPr="0014124C">
        <w:rPr>
          <w:rFonts w:ascii="Times New Roman" w:hAnsi="Times New Roman" w:cs="Times New Roman"/>
          <w:sz w:val="28"/>
          <w:szCs w:val="28"/>
        </w:rPr>
        <w:t xml:space="preserve"> и </w:t>
      </w:r>
      <w:r w:rsidR="005A5A75" w:rsidRPr="0014124C">
        <w:rPr>
          <w:rFonts w:ascii="Times New Roman" w:hAnsi="Times New Roman" w:cs="Times New Roman"/>
          <w:sz w:val="28"/>
          <w:szCs w:val="28"/>
        </w:rPr>
        <w:t xml:space="preserve"> должно включать социальное д</w:t>
      </w:r>
      <w:r w:rsidR="00C4551C" w:rsidRPr="0014124C">
        <w:rPr>
          <w:rFonts w:ascii="Times New Roman" w:hAnsi="Times New Roman" w:cs="Times New Roman"/>
          <w:sz w:val="28"/>
          <w:szCs w:val="28"/>
        </w:rPr>
        <w:t>ействие и мобилизацию</w:t>
      </w:r>
      <w:r w:rsidR="00BE4050" w:rsidRPr="0014124C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C4551C" w:rsidRPr="0014124C">
        <w:rPr>
          <w:rFonts w:ascii="Times New Roman" w:hAnsi="Times New Roman" w:cs="Times New Roman"/>
          <w:sz w:val="28"/>
          <w:szCs w:val="28"/>
        </w:rPr>
        <w:t>, которое в свою очередь</w:t>
      </w:r>
      <w:r w:rsidR="00120314" w:rsidRPr="0014124C">
        <w:rPr>
          <w:rFonts w:ascii="Times New Roman" w:hAnsi="Times New Roman" w:cs="Times New Roman"/>
          <w:sz w:val="28"/>
          <w:szCs w:val="28"/>
        </w:rPr>
        <w:t>,  имеет преобразующее</w:t>
      </w:r>
      <w:r w:rsidR="005A5A75" w:rsidRPr="0014124C">
        <w:rPr>
          <w:rFonts w:ascii="Times New Roman" w:hAnsi="Times New Roman" w:cs="Times New Roman"/>
          <w:sz w:val="28"/>
          <w:szCs w:val="28"/>
        </w:rPr>
        <w:t xml:space="preserve"> влияние</w:t>
      </w:r>
      <w:r w:rsidR="00120314" w:rsidRPr="0014124C">
        <w:rPr>
          <w:rFonts w:ascii="Times New Roman" w:hAnsi="Times New Roman" w:cs="Times New Roman"/>
          <w:sz w:val="28"/>
          <w:szCs w:val="28"/>
        </w:rPr>
        <w:t xml:space="preserve">. </w:t>
      </w:r>
      <w:r w:rsidRPr="0014124C">
        <w:rPr>
          <w:rFonts w:ascii="Times New Roman" w:hAnsi="Times New Roman" w:cs="Times New Roman"/>
          <w:sz w:val="28"/>
          <w:szCs w:val="28"/>
        </w:rPr>
        <w:t>Образование должно соответствовать новому типу мышления и действиям, которые отвечают вызовам будущего.</w:t>
      </w:r>
    </w:p>
    <w:p w:rsidR="004C526F" w:rsidRPr="0014124C" w:rsidRDefault="00DF78D0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Но вполне очевидно, что обучение, построенное на методологии прошлого, не разрешит проблем будущег</w:t>
      </w:r>
      <w:r w:rsidR="00C1027B" w:rsidRPr="0014124C">
        <w:rPr>
          <w:rFonts w:ascii="Times New Roman" w:hAnsi="Times New Roman" w:cs="Times New Roman"/>
          <w:sz w:val="28"/>
          <w:szCs w:val="28"/>
        </w:rPr>
        <w:t xml:space="preserve">о. </w:t>
      </w:r>
      <w:r w:rsidR="00120314" w:rsidRPr="0014124C">
        <w:rPr>
          <w:rFonts w:ascii="Times New Roman" w:hAnsi="Times New Roman" w:cs="Times New Roman"/>
          <w:sz w:val="28"/>
          <w:szCs w:val="28"/>
        </w:rPr>
        <w:t>Возрастающая интернационализация, быстрые темпы изменений и постоянное внедрение новых технологий  ставит новые задачи</w:t>
      </w:r>
      <w:r w:rsidRPr="0014124C">
        <w:rPr>
          <w:rFonts w:ascii="Times New Roman" w:hAnsi="Times New Roman" w:cs="Times New Roman"/>
          <w:sz w:val="28"/>
          <w:szCs w:val="28"/>
        </w:rPr>
        <w:t xml:space="preserve"> так же и </w:t>
      </w:r>
      <w:r w:rsidR="00120314" w:rsidRPr="0014124C">
        <w:rPr>
          <w:rFonts w:ascii="Times New Roman" w:hAnsi="Times New Roman" w:cs="Times New Roman"/>
          <w:sz w:val="28"/>
          <w:szCs w:val="28"/>
        </w:rPr>
        <w:t xml:space="preserve"> перед преподавателями, требует  от них владения </w:t>
      </w:r>
      <w:r w:rsidR="00A7410E" w:rsidRPr="0014124C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120314" w:rsidRPr="0014124C">
        <w:rPr>
          <w:rFonts w:ascii="Times New Roman" w:hAnsi="Times New Roman" w:cs="Times New Roman"/>
          <w:sz w:val="28"/>
          <w:szCs w:val="28"/>
        </w:rPr>
        <w:t>компетенциями</w:t>
      </w:r>
      <w:r w:rsidR="00A7410E" w:rsidRPr="0014124C">
        <w:rPr>
          <w:rFonts w:ascii="Times New Roman" w:hAnsi="Times New Roman" w:cs="Times New Roman"/>
          <w:sz w:val="28"/>
          <w:szCs w:val="28"/>
        </w:rPr>
        <w:t xml:space="preserve"> и методикой преподавания</w:t>
      </w:r>
      <w:r w:rsidR="00120314" w:rsidRPr="0014124C">
        <w:rPr>
          <w:rFonts w:ascii="Times New Roman" w:hAnsi="Times New Roman" w:cs="Times New Roman"/>
          <w:sz w:val="28"/>
          <w:szCs w:val="28"/>
        </w:rPr>
        <w:t>, которые позволят  адаптироваться к этим изменениям.</w:t>
      </w:r>
      <w:r w:rsidR="0022446B" w:rsidRPr="0014124C">
        <w:rPr>
          <w:rFonts w:ascii="Times New Roman" w:hAnsi="Times New Roman" w:cs="Times New Roman"/>
          <w:sz w:val="28"/>
          <w:szCs w:val="28"/>
        </w:rPr>
        <w:t>[</w:t>
      </w:r>
      <w:r w:rsidR="00F43E34" w:rsidRPr="0014124C">
        <w:rPr>
          <w:rFonts w:ascii="Times New Roman" w:hAnsi="Times New Roman" w:cs="Times New Roman"/>
          <w:sz w:val="28"/>
          <w:szCs w:val="28"/>
        </w:rPr>
        <w:t>2-4</w:t>
      </w:r>
      <w:r w:rsidR="004C526F" w:rsidRPr="0014124C">
        <w:rPr>
          <w:rFonts w:ascii="Times New Roman" w:hAnsi="Times New Roman" w:cs="Times New Roman"/>
          <w:sz w:val="28"/>
          <w:szCs w:val="28"/>
        </w:rPr>
        <w:t>]</w:t>
      </w:r>
    </w:p>
    <w:p w:rsidR="00120314" w:rsidRPr="0014124C" w:rsidRDefault="004C526F" w:rsidP="00141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24C">
        <w:rPr>
          <w:rFonts w:ascii="Times New Roman" w:eastAsia="Times New Roman" w:hAnsi="Times New Roman" w:cs="Times New Roman"/>
          <w:sz w:val="28"/>
          <w:szCs w:val="28"/>
        </w:rPr>
        <w:t>Информационная избыточность создает ситуацию, в которой преподаватель не является единственным носителем и транслятором знаний, более того, нередко преподаватели отстают от студентов в нахождении новейшей информации, в области овладения информационными технологиями.</w:t>
      </w:r>
      <w:r w:rsidR="00F43E34" w:rsidRPr="0014124C">
        <w:rPr>
          <w:rFonts w:ascii="Times New Roman" w:eastAsia="Times New Roman" w:hAnsi="Times New Roman" w:cs="Times New Roman"/>
          <w:sz w:val="28"/>
          <w:szCs w:val="28"/>
        </w:rPr>
        <w:t>[7;8</w:t>
      </w:r>
      <w:r w:rsidR="001803ED" w:rsidRPr="0014124C">
        <w:rPr>
          <w:rFonts w:ascii="Times New Roman" w:eastAsia="Times New Roman" w:hAnsi="Times New Roman" w:cs="Times New Roman"/>
          <w:sz w:val="28"/>
          <w:szCs w:val="28"/>
        </w:rPr>
        <w:t>;9</w:t>
      </w:r>
      <w:r w:rsidR="0022446B" w:rsidRPr="0014124C">
        <w:rPr>
          <w:rFonts w:ascii="Times New Roman" w:eastAsia="Times New Roman" w:hAnsi="Times New Roman" w:cs="Times New Roman"/>
          <w:sz w:val="28"/>
          <w:szCs w:val="28"/>
        </w:rPr>
        <w:t>]</w:t>
      </w:r>
    </w:p>
    <w:p w:rsidR="00182B5F" w:rsidRPr="0014124C" w:rsidRDefault="00182B5F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Обеспечение людей необходимыми компетенциями в различных областях устойчивого развития требует от преподавателей развития их собственных компетенций в течение всей жизни.</w:t>
      </w:r>
    </w:p>
    <w:p w:rsidR="0022446B" w:rsidRPr="0014124C" w:rsidRDefault="00182B5F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Стратегия  для  образования  в  области  устойчивого  развития (2005-2014) была принята в 2005 году. Цели этой стратегии включают продвижение устойчивого развития через формальное, неформальное и неофициальное  обучение,  а  также  обеспечение  преподавателей соо</w:t>
      </w:r>
      <w:r w:rsidR="00F43E34" w:rsidRPr="0014124C">
        <w:rPr>
          <w:rFonts w:ascii="Times New Roman" w:hAnsi="Times New Roman" w:cs="Times New Roman"/>
          <w:sz w:val="28"/>
          <w:szCs w:val="28"/>
        </w:rPr>
        <w:t xml:space="preserve">тветствующими  </w:t>
      </w:r>
      <w:r w:rsidR="00F43E34" w:rsidRPr="0014124C">
        <w:rPr>
          <w:rFonts w:ascii="Times New Roman" w:hAnsi="Times New Roman" w:cs="Times New Roman"/>
          <w:sz w:val="28"/>
          <w:szCs w:val="28"/>
        </w:rPr>
        <w:lastRenderedPageBreak/>
        <w:t>компетенциями</w:t>
      </w:r>
      <w:r w:rsidR="00C1027B" w:rsidRPr="0014124C">
        <w:rPr>
          <w:rFonts w:ascii="Times New Roman" w:hAnsi="Times New Roman" w:cs="Times New Roman"/>
          <w:sz w:val="28"/>
          <w:szCs w:val="28"/>
        </w:rPr>
        <w:t>.</w:t>
      </w:r>
      <w:r w:rsidR="00F43E34" w:rsidRPr="0014124C">
        <w:rPr>
          <w:rFonts w:ascii="Times New Roman" w:hAnsi="Times New Roman" w:cs="Times New Roman"/>
          <w:sz w:val="28"/>
          <w:szCs w:val="28"/>
        </w:rPr>
        <w:t>[1</w:t>
      </w:r>
      <w:r w:rsidR="001803ED" w:rsidRPr="0014124C">
        <w:rPr>
          <w:rFonts w:ascii="Times New Roman" w:hAnsi="Times New Roman" w:cs="Times New Roman"/>
          <w:sz w:val="28"/>
          <w:szCs w:val="28"/>
        </w:rPr>
        <w:t>2</w:t>
      </w:r>
      <w:r w:rsidRPr="0014124C">
        <w:rPr>
          <w:rFonts w:ascii="Times New Roman" w:hAnsi="Times New Roman" w:cs="Times New Roman"/>
          <w:sz w:val="28"/>
          <w:szCs w:val="28"/>
        </w:rPr>
        <w:t>] 10-летний  период  развития образования  для  устойчивого  развития  (2005-2014)  подтвердил необходимость  разработки  компетенций  преподавателей  для устойчивого  развития</w:t>
      </w:r>
      <w:proofErr w:type="gramStart"/>
      <w:r w:rsidRPr="0014124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14124C">
        <w:rPr>
          <w:rFonts w:ascii="Times New Roman" w:hAnsi="Times New Roman" w:cs="Times New Roman"/>
          <w:sz w:val="28"/>
          <w:szCs w:val="28"/>
        </w:rPr>
        <w:t xml:space="preserve">  В  Решении  Европейского  парламента  и Совета  приведена  программа  Европейского  сообщества  в  области непрерывного  обучения,  основная  цель  которой  заключается  в развитии сообщества как общества, основанного на знаниях </w:t>
      </w:r>
      <w:r w:rsidR="00F43E34" w:rsidRPr="0014124C">
        <w:rPr>
          <w:rFonts w:ascii="Times New Roman" w:hAnsi="Times New Roman" w:cs="Times New Roman"/>
          <w:sz w:val="28"/>
          <w:szCs w:val="28"/>
        </w:rPr>
        <w:t>[5</w:t>
      </w:r>
      <w:r w:rsidR="0022446B" w:rsidRPr="0014124C">
        <w:rPr>
          <w:rFonts w:ascii="Times New Roman" w:hAnsi="Times New Roman" w:cs="Times New Roman"/>
          <w:sz w:val="28"/>
          <w:szCs w:val="28"/>
        </w:rPr>
        <w:t xml:space="preserve">, </w:t>
      </w:r>
      <w:r w:rsidR="0022446B" w:rsidRPr="0014124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2446B" w:rsidRPr="0014124C">
        <w:rPr>
          <w:rFonts w:ascii="Times New Roman" w:hAnsi="Times New Roman" w:cs="Times New Roman"/>
          <w:sz w:val="28"/>
          <w:szCs w:val="28"/>
        </w:rPr>
        <w:t>.199]</w:t>
      </w:r>
    </w:p>
    <w:p w:rsidR="000058DC" w:rsidRPr="0014124C" w:rsidRDefault="00A7410E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Роль преподавателя меняется. </w:t>
      </w:r>
      <w:r w:rsidR="006D1CF6" w:rsidRPr="0014124C">
        <w:rPr>
          <w:rFonts w:ascii="Times New Roman" w:hAnsi="Times New Roman" w:cs="Times New Roman"/>
          <w:sz w:val="28"/>
          <w:szCs w:val="28"/>
        </w:rPr>
        <w:t>Преподаватель создает  образовательную среду,</w:t>
      </w:r>
      <w:r w:rsidR="00C1027B" w:rsidRPr="0014124C">
        <w:rPr>
          <w:rFonts w:ascii="Times New Roman" w:hAnsi="Times New Roman" w:cs="Times New Roman"/>
          <w:sz w:val="28"/>
          <w:szCs w:val="28"/>
        </w:rPr>
        <w:t xml:space="preserve"> ставит задачи </w:t>
      </w:r>
      <w:proofErr w:type="gramStart"/>
      <w:r w:rsidR="00C1027B" w:rsidRPr="0014124C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C1027B" w:rsidRPr="0014124C">
        <w:rPr>
          <w:rFonts w:ascii="Times New Roman" w:hAnsi="Times New Roman" w:cs="Times New Roman"/>
          <w:sz w:val="28"/>
          <w:szCs w:val="28"/>
        </w:rPr>
        <w:t xml:space="preserve"> обучаемыми</w:t>
      </w:r>
      <w:r w:rsidR="006D1CF6" w:rsidRPr="0014124C">
        <w:rPr>
          <w:rFonts w:ascii="Times New Roman" w:hAnsi="Times New Roman" w:cs="Times New Roman"/>
          <w:sz w:val="28"/>
          <w:szCs w:val="28"/>
        </w:rPr>
        <w:t xml:space="preserve">, которые в свою очередь в поиске решений приходят к собственному умозаключению. </w:t>
      </w:r>
      <w:r w:rsidR="006F3691" w:rsidRPr="0014124C">
        <w:rPr>
          <w:rFonts w:ascii="Times New Roman" w:hAnsi="Times New Roman" w:cs="Times New Roman"/>
          <w:sz w:val="28"/>
          <w:szCs w:val="28"/>
        </w:rPr>
        <w:t xml:space="preserve">Преподаватель современности не может быть просто дидактической </w:t>
      </w:r>
      <w:r w:rsidR="00C1027B" w:rsidRPr="0014124C">
        <w:rPr>
          <w:rFonts w:ascii="Times New Roman" w:hAnsi="Times New Roman" w:cs="Times New Roman"/>
          <w:sz w:val="28"/>
          <w:szCs w:val="28"/>
        </w:rPr>
        <w:t>машиной. Это личность</w:t>
      </w:r>
      <w:r w:rsidR="006F3691" w:rsidRPr="0014124C">
        <w:rPr>
          <w:rFonts w:ascii="Times New Roman" w:hAnsi="Times New Roman" w:cs="Times New Roman"/>
          <w:sz w:val="28"/>
          <w:szCs w:val="28"/>
        </w:rPr>
        <w:t>,</w:t>
      </w:r>
      <w:r w:rsidR="006D1CF6" w:rsidRPr="0014124C">
        <w:rPr>
          <w:rFonts w:ascii="Times New Roman" w:hAnsi="Times New Roman" w:cs="Times New Roman"/>
          <w:sz w:val="28"/>
          <w:szCs w:val="28"/>
        </w:rPr>
        <w:t xml:space="preserve"> координатор и </w:t>
      </w:r>
      <w:r w:rsidR="006F3691" w:rsidRPr="0014124C">
        <w:rPr>
          <w:rFonts w:ascii="Times New Roman" w:hAnsi="Times New Roman" w:cs="Times New Roman"/>
          <w:sz w:val="28"/>
          <w:szCs w:val="28"/>
        </w:rPr>
        <w:t xml:space="preserve"> ролевая модель в образовании.</w:t>
      </w:r>
    </w:p>
    <w:p w:rsidR="000058DC" w:rsidRPr="0014124C" w:rsidRDefault="000058DC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14124C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14124C">
        <w:rPr>
          <w:rFonts w:ascii="Times New Roman" w:hAnsi="Times New Roman" w:cs="Times New Roman"/>
          <w:sz w:val="28"/>
          <w:szCs w:val="28"/>
        </w:rPr>
        <w:t xml:space="preserve"> подхода в образовании для  устойчивого  развития  предполагает</w:t>
      </w:r>
      <w:r w:rsidR="00326864" w:rsidRPr="0014124C">
        <w:rPr>
          <w:rFonts w:ascii="Times New Roman" w:hAnsi="Times New Roman" w:cs="Times New Roman"/>
          <w:sz w:val="28"/>
          <w:szCs w:val="28"/>
        </w:rPr>
        <w:t xml:space="preserve"> также и</w:t>
      </w:r>
      <w:r w:rsidRPr="0014124C">
        <w:rPr>
          <w:rFonts w:ascii="Times New Roman" w:hAnsi="Times New Roman" w:cs="Times New Roman"/>
          <w:sz w:val="28"/>
          <w:szCs w:val="28"/>
        </w:rPr>
        <w:t xml:space="preserve">  существенные  изменения  в формах,  средствах  и  технологиях  обучения,  и  в  том  числе  выход  за рамки  традиционных  учебных  занятий.  Все  большее  значение приобретают  активные,  личностно-ориентированные  технологии обучения, основ</w:t>
      </w:r>
      <w:r w:rsidR="00326864" w:rsidRPr="0014124C">
        <w:rPr>
          <w:rFonts w:ascii="Times New Roman" w:hAnsi="Times New Roman" w:cs="Times New Roman"/>
          <w:sz w:val="28"/>
          <w:szCs w:val="28"/>
        </w:rPr>
        <w:t xml:space="preserve">анные на теории конструктивизма, а также проблемно-ориентированное обучение. Конструктивизм  делает упор на развитие у </w:t>
      </w:r>
      <w:proofErr w:type="gramStart"/>
      <w:r w:rsidR="00326864" w:rsidRPr="0014124C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326864" w:rsidRPr="0014124C">
        <w:rPr>
          <w:rFonts w:ascii="Times New Roman" w:hAnsi="Times New Roman" w:cs="Times New Roman"/>
          <w:sz w:val="28"/>
          <w:szCs w:val="28"/>
        </w:rPr>
        <w:t xml:space="preserve"> способности решать реальные жизненные задачи.</w:t>
      </w:r>
      <w:r w:rsidRPr="0014124C">
        <w:rPr>
          <w:rFonts w:ascii="Times New Roman" w:hAnsi="Times New Roman" w:cs="Times New Roman"/>
          <w:sz w:val="28"/>
          <w:szCs w:val="28"/>
        </w:rPr>
        <w:t xml:space="preserve"> Характер обучения определяют интересы познающего субъекта.</w:t>
      </w:r>
    </w:p>
    <w:p w:rsidR="008B5714" w:rsidRPr="0014124C" w:rsidRDefault="006F3691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proofErr w:type="spellStart"/>
      <w:r w:rsidRPr="0014124C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14124C">
        <w:rPr>
          <w:rFonts w:ascii="Times New Roman" w:hAnsi="Times New Roman" w:cs="Times New Roman"/>
          <w:sz w:val="28"/>
          <w:szCs w:val="28"/>
        </w:rPr>
        <w:t xml:space="preserve"> подхода в образовании необходимо развивать у </w:t>
      </w:r>
      <w:proofErr w:type="gramStart"/>
      <w:r w:rsidRPr="0014124C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Pr="0014124C">
        <w:rPr>
          <w:rFonts w:ascii="Times New Roman" w:hAnsi="Times New Roman" w:cs="Times New Roman"/>
          <w:sz w:val="28"/>
          <w:szCs w:val="28"/>
        </w:rPr>
        <w:t xml:space="preserve"> такие  способности</w:t>
      </w:r>
      <w:r w:rsidR="008B5714" w:rsidRPr="0014124C">
        <w:rPr>
          <w:rFonts w:ascii="Times New Roman" w:hAnsi="Times New Roman" w:cs="Times New Roman"/>
          <w:sz w:val="28"/>
          <w:szCs w:val="28"/>
        </w:rPr>
        <w:t xml:space="preserve"> как</w:t>
      </w:r>
      <w:r w:rsidRPr="0014124C">
        <w:rPr>
          <w:rFonts w:ascii="Times New Roman" w:hAnsi="Times New Roman" w:cs="Times New Roman"/>
          <w:sz w:val="28"/>
          <w:szCs w:val="28"/>
        </w:rPr>
        <w:t xml:space="preserve"> </w:t>
      </w:r>
      <w:r w:rsidR="008B5714" w:rsidRPr="0014124C">
        <w:rPr>
          <w:rFonts w:ascii="Times New Roman" w:hAnsi="Times New Roman" w:cs="Times New Roman"/>
          <w:sz w:val="28"/>
          <w:szCs w:val="28"/>
        </w:rPr>
        <w:t>критическое мышление</w:t>
      </w:r>
      <w:r w:rsidRPr="0014124C">
        <w:rPr>
          <w:rFonts w:ascii="Times New Roman" w:hAnsi="Times New Roman" w:cs="Times New Roman"/>
          <w:sz w:val="28"/>
          <w:szCs w:val="28"/>
        </w:rPr>
        <w:t xml:space="preserve">, </w:t>
      </w:r>
      <w:r w:rsidR="008B5714" w:rsidRPr="0014124C">
        <w:rPr>
          <w:rFonts w:ascii="Times New Roman" w:hAnsi="Times New Roman" w:cs="Times New Roman"/>
          <w:sz w:val="28"/>
          <w:szCs w:val="28"/>
        </w:rPr>
        <w:t>навыки общения</w:t>
      </w:r>
      <w:r w:rsidRPr="001412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B5714" w:rsidRPr="0014124C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14124C">
        <w:rPr>
          <w:rFonts w:ascii="Times New Roman" w:hAnsi="Times New Roman" w:cs="Times New Roman"/>
          <w:sz w:val="28"/>
          <w:szCs w:val="28"/>
        </w:rPr>
        <w:t xml:space="preserve"> и способность к сотрудничеству.</w:t>
      </w:r>
      <w:r w:rsidR="00762FB7" w:rsidRPr="0014124C">
        <w:rPr>
          <w:rFonts w:ascii="Times New Roman" w:hAnsi="Times New Roman" w:cs="Times New Roman"/>
          <w:sz w:val="28"/>
          <w:szCs w:val="28"/>
        </w:rPr>
        <w:t xml:space="preserve"> Определённые методы обучения стимулируют в</w:t>
      </w:r>
      <w:r w:rsidR="00B242DF" w:rsidRPr="0014124C">
        <w:rPr>
          <w:rFonts w:ascii="Times New Roman" w:hAnsi="Times New Roman" w:cs="Times New Roman"/>
          <w:sz w:val="28"/>
          <w:szCs w:val="28"/>
        </w:rPr>
        <w:t>ыработку упомянутых компетенций</w:t>
      </w:r>
      <w:r w:rsidR="00762FB7" w:rsidRPr="0014124C">
        <w:rPr>
          <w:rFonts w:ascii="Times New Roman" w:hAnsi="Times New Roman" w:cs="Times New Roman"/>
          <w:sz w:val="28"/>
          <w:szCs w:val="28"/>
        </w:rPr>
        <w:t>:</w:t>
      </w:r>
    </w:p>
    <w:p w:rsidR="00762FB7" w:rsidRPr="0014124C" w:rsidRDefault="00762FB7" w:rsidP="0014124C">
      <w:pPr>
        <w:pStyle w:val="a5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Совместное обучение;</w:t>
      </w:r>
    </w:p>
    <w:p w:rsidR="00762FB7" w:rsidRPr="0014124C" w:rsidRDefault="00762FB7" w:rsidP="0014124C">
      <w:pPr>
        <w:pStyle w:val="a5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Поиск связей между теорией и практикой;</w:t>
      </w:r>
    </w:p>
    <w:p w:rsidR="00762FB7" w:rsidRPr="0014124C" w:rsidRDefault="00762FB7" w:rsidP="0014124C">
      <w:pPr>
        <w:pStyle w:val="a5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Исследовательские виды деятельности;</w:t>
      </w:r>
    </w:p>
    <w:p w:rsidR="00762FB7" w:rsidRPr="0014124C" w:rsidRDefault="00762FB7" w:rsidP="0014124C">
      <w:pPr>
        <w:pStyle w:val="a5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Рефлексивное мышление;</w:t>
      </w:r>
    </w:p>
    <w:p w:rsidR="00762FB7" w:rsidRPr="0014124C" w:rsidRDefault="00762FB7" w:rsidP="0014124C">
      <w:pPr>
        <w:pStyle w:val="a5"/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Трансформация и эмансипация.</w:t>
      </w:r>
    </w:p>
    <w:p w:rsidR="001C07DC" w:rsidRPr="0014124C" w:rsidRDefault="00C1027B" w:rsidP="001412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lastRenderedPageBreak/>
        <w:t>Таким образом, очевидна н</w:t>
      </w:r>
      <w:r w:rsidR="00137CCB" w:rsidRPr="0014124C">
        <w:rPr>
          <w:rFonts w:ascii="Times New Roman" w:hAnsi="Times New Roman" w:cs="Times New Roman"/>
          <w:sz w:val="28"/>
          <w:szCs w:val="28"/>
        </w:rPr>
        <w:t>еобходимость повышения качества и эффективности высшего образ</w:t>
      </w:r>
      <w:r w:rsidRPr="0014124C">
        <w:rPr>
          <w:rFonts w:ascii="Times New Roman" w:hAnsi="Times New Roman" w:cs="Times New Roman"/>
          <w:sz w:val="28"/>
          <w:szCs w:val="28"/>
        </w:rPr>
        <w:t>ования в условиях  развития цифровой экономики, что влечёт за собой</w:t>
      </w:r>
      <w:r w:rsidR="00137CCB" w:rsidRPr="0014124C">
        <w:rPr>
          <w:rFonts w:ascii="Times New Roman" w:hAnsi="Times New Roman" w:cs="Times New Roman"/>
          <w:sz w:val="28"/>
          <w:szCs w:val="28"/>
        </w:rPr>
        <w:t xml:space="preserve"> изменения социально-экономических условий, возникновения ряда новых тенденций в развитии образ</w:t>
      </w:r>
      <w:r w:rsidRPr="0014124C">
        <w:rPr>
          <w:rFonts w:ascii="Times New Roman" w:hAnsi="Times New Roman" w:cs="Times New Roman"/>
          <w:sz w:val="28"/>
          <w:szCs w:val="28"/>
        </w:rPr>
        <w:t>ования во всем мире. Кроме того,</w:t>
      </w:r>
      <w:r w:rsidR="00137CCB" w:rsidRPr="0014124C">
        <w:rPr>
          <w:rFonts w:ascii="Times New Roman" w:hAnsi="Times New Roman" w:cs="Times New Roman"/>
          <w:sz w:val="28"/>
          <w:szCs w:val="28"/>
        </w:rPr>
        <w:t xml:space="preserve"> изменения внутренних потребностей образовательной системы, предполагает поиск оптимальной стратегии развития </w:t>
      </w:r>
      <w:r w:rsidRPr="0014124C">
        <w:rPr>
          <w:rFonts w:ascii="Times New Roman" w:hAnsi="Times New Roman" w:cs="Times New Roman"/>
          <w:sz w:val="28"/>
          <w:szCs w:val="28"/>
        </w:rPr>
        <w:t>компетенций педагогов и методов обучения</w:t>
      </w:r>
      <w:r w:rsidR="00562BC3" w:rsidRPr="0014124C">
        <w:rPr>
          <w:rFonts w:ascii="Times New Roman" w:hAnsi="Times New Roman" w:cs="Times New Roman"/>
          <w:sz w:val="28"/>
          <w:szCs w:val="28"/>
        </w:rPr>
        <w:t>.</w:t>
      </w:r>
    </w:p>
    <w:p w:rsidR="00F04A54" w:rsidRPr="0014124C" w:rsidRDefault="00F04A54" w:rsidP="0014124C">
      <w:pPr>
        <w:spacing w:line="360" w:lineRule="auto"/>
        <w:ind w:firstLine="709"/>
        <w:jc w:val="both"/>
        <w:rPr>
          <w:rFonts w:ascii="Times New Roman" w:hAnsi="Times New Roman" w:cs="Times New Roman"/>
          <w:i/>
          <w:color w:val="C00000"/>
          <w:sz w:val="28"/>
          <w:szCs w:val="28"/>
        </w:rPr>
      </w:pPr>
      <w:r w:rsidRPr="0014124C">
        <w:rPr>
          <w:rFonts w:ascii="Times New Roman" w:hAnsi="Times New Roman" w:cs="Times New Roman"/>
          <w:i/>
          <w:sz w:val="28"/>
          <w:szCs w:val="28"/>
        </w:rPr>
        <w:t>Список использованных источников</w:t>
      </w:r>
    </w:p>
    <w:p w:rsidR="00F04A54" w:rsidRPr="0014124C" w:rsidRDefault="001C07DC" w:rsidP="00141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124C">
        <w:rPr>
          <w:rFonts w:ascii="Times New Roman" w:hAnsi="Times New Roman" w:cs="Times New Roman"/>
          <w:iCs/>
          <w:sz w:val="28"/>
          <w:szCs w:val="28"/>
        </w:rPr>
        <w:t>1.Бессарабова В.В</w:t>
      </w:r>
      <w:r w:rsidRPr="0014124C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4124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F12A9" w:rsidRPr="0014124C">
        <w:rPr>
          <w:rFonts w:ascii="Times New Roman" w:hAnsi="Times New Roman" w:cs="Times New Roman"/>
          <w:bCs/>
          <w:sz w:val="28"/>
          <w:szCs w:val="28"/>
        </w:rPr>
        <w:t xml:space="preserve">Осуществление </w:t>
      </w:r>
      <w:proofErr w:type="spellStart"/>
      <w:r w:rsidR="006F12A9" w:rsidRPr="0014124C">
        <w:rPr>
          <w:rFonts w:ascii="Times New Roman" w:hAnsi="Times New Roman" w:cs="Times New Roman"/>
          <w:bCs/>
          <w:sz w:val="28"/>
          <w:szCs w:val="28"/>
        </w:rPr>
        <w:t>франчайзинговой</w:t>
      </w:r>
      <w:proofErr w:type="spellEnd"/>
      <w:r w:rsidR="006F12A9" w:rsidRPr="0014124C">
        <w:rPr>
          <w:rFonts w:ascii="Times New Roman" w:hAnsi="Times New Roman" w:cs="Times New Roman"/>
          <w:bCs/>
          <w:sz w:val="28"/>
          <w:szCs w:val="28"/>
        </w:rPr>
        <w:t xml:space="preserve"> деятельности посредством договора</w:t>
      </w:r>
      <w:r w:rsidR="00562BC3" w:rsidRPr="0014124C">
        <w:rPr>
          <w:rFonts w:ascii="Times New Roman" w:hAnsi="Times New Roman" w:cs="Times New Roman"/>
          <w:sz w:val="28"/>
          <w:szCs w:val="28"/>
        </w:rPr>
        <w:t>//</w:t>
      </w:r>
      <w:r w:rsidRPr="0014124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1412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Интеллектуальный капитал в экономике знаний</w:t>
        </w:r>
      </w:hyperlink>
      <w:r w:rsidRPr="0014124C">
        <w:rPr>
          <w:rFonts w:ascii="Times New Roman" w:hAnsi="Times New Roman" w:cs="Times New Roman"/>
          <w:sz w:val="28"/>
          <w:szCs w:val="28"/>
        </w:rPr>
        <w:t xml:space="preserve"> Сборник трудов Минского филиала РЭУ имени Г.В. Плеханова к 110-летию Российского экономического университета имени Г.В. Плеханова. </w:t>
      </w:r>
      <w:r w:rsidR="006F12A9" w:rsidRPr="0014124C">
        <w:rPr>
          <w:rFonts w:ascii="Times New Roman" w:hAnsi="Times New Roman" w:cs="Times New Roman"/>
          <w:sz w:val="28"/>
          <w:szCs w:val="28"/>
        </w:rPr>
        <w:t xml:space="preserve">/ </w:t>
      </w:r>
      <w:r w:rsidRPr="0014124C">
        <w:rPr>
          <w:rFonts w:ascii="Times New Roman" w:hAnsi="Times New Roman" w:cs="Times New Roman"/>
          <w:sz w:val="28"/>
          <w:szCs w:val="28"/>
        </w:rPr>
        <w:t>Составитель Н.Н. Горбачёв. 2017. С. 304-314.</w:t>
      </w:r>
    </w:p>
    <w:p w:rsidR="001C07DC" w:rsidRPr="0014124C" w:rsidRDefault="001C07DC" w:rsidP="00141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24C">
        <w:rPr>
          <w:rFonts w:ascii="Times New Roman" w:eastAsia="Times New Roman" w:hAnsi="Times New Roman" w:cs="Times New Roman"/>
          <w:iCs/>
          <w:sz w:val="28"/>
          <w:szCs w:val="28"/>
        </w:rPr>
        <w:t xml:space="preserve">2.Бородич С.А., </w:t>
      </w:r>
      <w:proofErr w:type="spellStart"/>
      <w:r w:rsidRPr="0014124C">
        <w:rPr>
          <w:rFonts w:ascii="Times New Roman" w:eastAsia="Times New Roman" w:hAnsi="Times New Roman" w:cs="Times New Roman"/>
          <w:iCs/>
          <w:sz w:val="28"/>
          <w:szCs w:val="28"/>
        </w:rPr>
        <w:t>Тепляковская</w:t>
      </w:r>
      <w:proofErr w:type="spellEnd"/>
      <w:r w:rsidRPr="0014124C">
        <w:rPr>
          <w:rFonts w:ascii="Times New Roman" w:eastAsia="Times New Roman" w:hAnsi="Times New Roman" w:cs="Times New Roman"/>
          <w:iCs/>
          <w:sz w:val="28"/>
          <w:szCs w:val="28"/>
        </w:rPr>
        <w:t xml:space="preserve"> А.Н.</w:t>
      </w:r>
      <w:r w:rsidRPr="0014124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14124C">
          <w:rPr>
            <w:rFonts w:ascii="Times New Roman" w:eastAsia="Times New Roman" w:hAnsi="Times New Roman" w:cs="Times New Roman"/>
            <w:bCs/>
            <w:sz w:val="28"/>
            <w:szCs w:val="28"/>
          </w:rPr>
          <w:t>Использование современных технологий в преподавании иностранного языка в высшей школе</w:t>
        </w:r>
      </w:hyperlink>
      <w:r w:rsidRPr="0014124C">
        <w:rPr>
          <w:rFonts w:ascii="Times New Roman" w:eastAsia="Times New Roman" w:hAnsi="Times New Roman" w:cs="Times New Roman"/>
          <w:sz w:val="28"/>
          <w:szCs w:val="28"/>
        </w:rPr>
        <w:t xml:space="preserve"> // Интеллектуальный капитал в экономике знаний: сб. тр. к 110-летию Российского экономического университета имени Г.В. Плеханова </w:t>
      </w:r>
      <w:proofErr w:type="gramStart"/>
      <w:r w:rsidRPr="0014124C">
        <w:rPr>
          <w:rFonts w:ascii="Times New Roman" w:eastAsia="Times New Roman" w:hAnsi="Times New Roman" w:cs="Times New Roman"/>
          <w:sz w:val="28"/>
          <w:szCs w:val="28"/>
        </w:rPr>
        <w:t>—М</w:t>
      </w:r>
      <w:proofErr w:type="gramEnd"/>
      <w:r w:rsidRPr="0014124C">
        <w:rPr>
          <w:rFonts w:ascii="Times New Roman" w:eastAsia="Times New Roman" w:hAnsi="Times New Roman" w:cs="Times New Roman"/>
          <w:sz w:val="28"/>
          <w:szCs w:val="28"/>
        </w:rPr>
        <w:t>.:ЮНИТИ-ДАНА, 2017. —438 с.</w:t>
      </w:r>
    </w:p>
    <w:p w:rsidR="001C07DC" w:rsidRPr="0014124C" w:rsidRDefault="001C07DC" w:rsidP="0014124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124C">
        <w:rPr>
          <w:rFonts w:ascii="Times New Roman" w:eastAsia="Times New Roman" w:hAnsi="Times New Roman" w:cs="Times New Roman"/>
          <w:iCs/>
          <w:sz w:val="28"/>
          <w:szCs w:val="28"/>
        </w:rPr>
        <w:t xml:space="preserve">3.Бородич С.А., </w:t>
      </w:r>
      <w:proofErr w:type="spellStart"/>
      <w:r w:rsidRPr="0014124C">
        <w:rPr>
          <w:rFonts w:ascii="Times New Roman" w:eastAsia="Times New Roman" w:hAnsi="Times New Roman" w:cs="Times New Roman"/>
          <w:iCs/>
          <w:sz w:val="28"/>
          <w:szCs w:val="28"/>
        </w:rPr>
        <w:t>Тепляковская</w:t>
      </w:r>
      <w:proofErr w:type="spellEnd"/>
      <w:r w:rsidRPr="0014124C">
        <w:rPr>
          <w:rFonts w:ascii="Times New Roman" w:eastAsia="Times New Roman" w:hAnsi="Times New Roman" w:cs="Times New Roman"/>
          <w:iCs/>
          <w:sz w:val="28"/>
          <w:szCs w:val="28"/>
        </w:rPr>
        <w:t xml:space="preserve"> А.Н.</w:t>
      </w:r>
      <w:r w:rsidRPr="0014124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14124C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О разработке и использовании </w:t>
        </w:r>
        <w:proofErr w:type="spellStart"/>
        <w:r w:rsidRPr="0014124C">
          <w:rPr>
            <w:rFonts w:ascii="Times New Roman" w:eastAsia="Times New Roman" w:hAnsi="Times New Roman" w:cs="Times New Roman"/>
            <w:bCs/>
            <w:sz w:val="28"/>
            <w:szCs w:val="28"/>
          </w:rPr>
          <w:t>видеолекций</w:t>
        </w:r>
        <w:proofErr w:type="spellEnd"/>
        <w:r w:rsidRPr="0014124C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в системе дистанционного обучения иностранному языку</w:t>
        </w:r>
      </w:hyperlink>
      <w:r w:rsidRPr="0014124C">
        <w:rPr>
          <w:rFonts w:ascii="Times New Roman" w:hAnsi="Times New Roman" w:cs="Times New Roman"/>
          <w:sz w:val="28"/>
          <w:szCs w:val="28"/>
        </w:rPr>
        <w:t>//</w:t>
      </w:r>
      <w:r w:rsidRPr="0014124C">
        <w:rPr>
          <w:rFonts w:ascii="Times New Roman" w:eastAsia="Times New Roman" w:hAnsi="Times New Roman" w:cs="Times New Roman"/>
          <w:sz w:val="28"/>
          <w:szCs w:val="28"/>
        </w:rPr>
        <w:t xml:space="preserve">Современные инновационные технологии и проблемы устойчивого развития общества: Материалы VIII международной научно-практической конференции (Минск, 14 мая 2015 г.) </w:t>
      </w:r>
      <w:proofErr w:type="gramStart"/>
      <w:r w:rsidRPr="0014124C">
        <w:rPr>
          <w:rFonts w:ascii="Times New Roman" w:eastAsia="Times New Roman" w:hAnsi="Times New Roman" w:cs="Times New Roman"/>
          <w:sz w:val="28"/>
          <w:szCs w:val="28"/>
        </w:rPr>
        <w:t>–М</w:t>
      </w:r>
      <w:proofErr w:type="gramEnd"/>
      <w:r w:rsidRPr="0014124C">
        <w:rPr>
          <w:rFonts w:ascii="Times New Roman" w:eastAsia="Times New Roman" w:hAnsi="Times New Roman" w:cs="Times New Roman"/>
          <w:sz w:val="28"/>
          <w:szCs w:val="28"/>
        </w:rPr>
        <w:t>инск: «Ковчег»,2015. -254с.</w:t>
      </w:r>
    </w:p>
    <w:p w:rsidR="00F43E34" w:rsidRPr="0014124C" w:rsidRDefault="00F43E34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124C">
        <w:rPr>
          <w:rFonts w:ascii="Times New Roman" w:eastAsia="Times New Roman" w:hAnsi="Times New Roman" w:cs="Times New Roman"/>
          <w:iCs/>
          <w:sz w:val="28"/>
          <w:szCs w:val="28"/>
        </w:rPr>
        <w:t xml:space="preserve">4.Бородич С.А., </w:t>
      </w:r>
      <w:proofErr w:type="spellStart"/>
      <w:r w:rsidRPr="0014124C">
        <w:rPr>
          <w:rFonts w:ascii="Times New Roman" w:eastAsia="Times New Roman" w:hAnsi="Times New Roman" w:cs="Times New Roman"/>
          <w:iCs/>
          <w:sz w:val="28"/>
          <w:szCs w:val="28"/>
        </w:rPr>
        <w:t>Тепляковская</w:t>
      </w:r>
      <w:proofErr w:type="spellEnd"/>
      <w:r w:rsidRPr="0014124C">
        <w:rPr>
          <w:rFonts w:ascii="Times New Roman" w:eastAsia="Times New Roman" w:hAnsi="Times New Roman" w:cs="Times New Roman"/>
          <w:iCs/>
          <w:sz w:val="28"/>
          <w:szCs w:val="28"/>
        </w:rPr>
        <w:t xml:space="preserve"> А.Н.</w:t>
      </w:r>
      <w:r w:rsidRPr="0014124C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proofErr w:type="spellStart"/>
        <w:r w:rsidRPr="0014124C">
          <w:rPr>
            <w:rFonts w:ascii="Times New Roman" w:eastAsia="Times New Roman" w:hAnsi="Times New Roman" w:cs="Times New Roman"/>
            <w:bCs/>
            <w:sz w:val="28"/>
            <w:szCs w:val="28"/>
          </w:rPr>
          <w:t>Видеолекция</w:t>
        </w:r>
        <w:proofErr w:type="spellEnd"/>
        <w:r w:rsidRPr="0014124C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 как инструмент образовательной деятельности студентов-заочников в системе дистанционного обучения иностранному языку</w:t>
        </w:r>
      </w:hyperlink>
      <w:r w:rsidRPr="0014124C">
        <w:rPr>
          <w:rFonts w:ascii="Times New Roman" w:hAnsi="Times New Roman" w:cs="Times New Roman"/>
          <w:sz w:val="28"/>
          <w:szCs w:val="28"/>
        </w:rPr>
        <w:t xml:space="preserve">// Партнерство бизнеса и образования в </w:t>
      </w:r>
      <w:r w:rsidR="006F12A9" w:rsidRPr="0014124C">
        <w:rPr>
          <w:rFonts w:ascii="Times New Roman" w:hAnsi="Times New Roman" w:cs="Times New Roman"/>
          <w:sz w:val="28"/>
          <w:szCs w:val="28"/>
        </w:rPr>
        <w:t>инновационном развитии региона</w:t>
      </w:r>
      <w:r w:rsidRPr="0014124C">
        <w:rPr>
          <w:rFonts w:ascii="Times New Roman" w:hAnsi="Times New Roman" w:cs="Times New Roman"/>
          <w:sz w:val="28"/>
          <w:szCs w:val="28"/>
        </w:rPr>
        <w:t>: материалы XIII Международной научно-практической конференции (11 декабря 2014 года) - Тверь</w:t>
      </w:r>
      <w:proofErr w:type="gramStart"/>
      <w:r w:rsidRPr="001412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12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124C">
        <w:rPr>
          <w:rFonts w:ascii="Times New Roman" w:hAnsi="Times New Roman" w:cs="Times New Roman"/>
          <w:sz w:val="28"/>
          <w:szCs w:val="28"/>
        </w:rPr>
        <w:t>Тв</w:t>
      </w:r>
      <w:r w:rsidR="00BE2AA5" w:rsidRPr="0014124C">
        <w:rPr>
          <w:rFonts w:ascii="Times New Roman" w:hAnsi="Times New Roman" w:cs="Times New Roman"/>
          <w:sz w:val="28"/>
          <w:szCs w:val="28"/>
        </w:rPr>
        <w:t>ерской</w:t>
      </w:r>
      <w:proofErr w:type="gramEnd"/>
      <w:r w:rsidR="00BE2AA5" w:rsidRPr="0014124C">
        <w:rPr>
          <w:rFonts w:ascii="Times New Roman" w:hAnsi="Times New Roman" w:cs="Times New Roman"/>
          <w:sz w:val="28"/>
          <w:szCs w:val="28"/>
        </w:rPr>
        <w:t xml:space="preserve"> фил. МЭСИ, 2014. </w:t>
      </w:r>
      <w:r w:rsidR="00BE2AA5" w:rsidRPr="0014124C">
        <w:rPr>
          <w:rFonts w:ascii="Times New Roman" w:hAnsi="Times New Roman" w:cs="Times New Roman"/>
          <w:sz w:val="28"/>
          <w:szCs w:val="28"/>
          <w:lang w:val="en-US"/>
        </w:rPr>
        <w:t>-565 c.</w:t>
      </w:r>
    </w:p>
    <w:p w:rsidR="001C07DC" w:rsidRPr="0014124C" w:rsidRDefault="00F43E34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1C07DC" w:rsidRPr="0014124C">
        <w:rPr>
          <w:rFonts w:ascii="Times New Roman" w:hAnsi="Times New Roman" w:cs="Times New Roman"/>
          <w:sz w:val="28"/>
          <w:szCs w:val="28"/>
        </w:rPr>
        <w:t xml:space="preserve">.Зенченко С.А., </w:t>
      </w:r>
      <w:proofErr w:type="spellStart"/>
      <w:r w:rsidR="001C07DC" w:rsidRPr="0014124C">
        <w:rPr>
          <w:rFonts w:ascii="Times New Roman" w:hAnsi="Times New Roman" w:cs="Times New Roman"/>
          <w:sz w:val="28"/>
          <w:szCs w:val="28"/>
        </w:rPr>
        <w:t>Зенченко</w:t>
      </w:r>
      <w:proofErr w:type="spellEnd"/>
      <w:r w:rsidR="001C07DC" w:rsidRPr="0014124C">
        <w:rPr>
          <w:rFonts w:ascii="Times New Roman" w:hAnsi="Times New Roman" w:cs="Times New Roman"/>
          <w:sz w:val="28"/>
          <w:szCs w:val="28"/>
        </w:rPr>
        <w:t xml:space="preserve"> В.А. Компетенции преподавателей в области устойчивого развития и непрерывное обучение</w:t>
      </w:r>
      <w:r w:rsidR="006F12A9" w:rsidRPr="0014124C">
        <w:rPr>
          <w:rFonts w:ascii="Times New Roman" w:hAnsi="Times New Roman" w:cs="Times New Roman"/>
          <w:sz w:val="28"/>
          <w:szCs w:val="28"/>
        </w:rPr>
        <w:t>//</w:t>
      </w:r>
      <w:r w:rsidR="001C07DC" w:rsidRPr="0014124C">
        <w:rPr>
          <w:rFonts w:ascii="Times New Roman" w:hAnsi="Times New Roman" w:cs="Times New Roman"/>
          <w:sz w:val="28"/>
          <w:szCs w:val="28"/>
        </w:rPr>
        <w:t xml:space="preserve"> </w:t>
      </w:r>
      <w:r w:rsidR="006F12A9" w:rsidRPr="0014124C">
        <w:rPr>
          <w:rFonts w:ascii="Times New Roman" w:hAnsi="Times New Roman" w:cs="Times New Roman"/>
          <w:sz w:val="28"/>
          <w:szCs w:val="28"/>
        </w:rPr>
        <w:t xml:space="preserve">Интеллектуальный капитал в экономике знаний </w:t>
      </w:r>
      <w:r w:rsidR="001C07DC" w:rsidRPr="0014124C">
        <w:rPr>
          <w:rFonts w:ascii="Times New Roman" w:hAnsi="Times New Roman" w:cs="Times New Roman"/>
          <w:sz w:val="28"/>
          <w:szCs w:val="28"/>
        </w:rPr>
        <w:t>Сборник трудов Минского филиала РЭУ имени Г.В. Плеханова к 110-летию Российского экономического университета имени Г.В. Плеханова / Составитель Н.Н. Горбачёв. 2017.</w:t>
      </w:r>
      <w:r w:rsidR="006F12A9" w:rsidRPr="0014124C">
        <w:rPr>
          <w:rFonts w:ascii="Times New Roman" w:hAnsi="Times New Roman" w:cs="Times New Roman"/>
          <w:sz w:val="28"/>
          <w:szCs w:val="28"/>
        </w:rPr>
        <w:t xml:space="preserve">-438 </w:t>
      </w:r>
      <w:proofErr w:type="gramStart"/>
      <w:r w:rsidR="006F12A9" w:rsidRPr="0014124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F12A9" w:rsidRPr="0014124C">
        <w:rPr>
          <w:rFonts w:ascii="Times New Roman" w:hAnsi="Times New Roman" w:cs="Times New Roman"/>
          <w:sz w:val="28"/>
          <w:szCs w:val="28"/>
        </w:rPr>
        <w:t>.</w:t>
      </w:r>
    </w:p>
    <w:p w:rsidR="001C07DC" w:rsidRPr="0014124C" w:rsidRDefault="00F43E34" w:rsidP="0014124C">
      <w:pPr>
        <w:spacing w:after="0" w:line="360" w:lineRule="auto"/>
        <w:ind w:firstLine="709"/>
        <w:jc w:val="both"/>
        <w:rPr>
          <w:rStyle w:val="extended-textshort"/>
          <w:rFonts w:ascii="Times New Roman" w:hAnsi="Times New Roman" w:cs="Times New Roman"/>
          <w:sz w:val="28"/>
          <w:szCs w:val="28"/>
          <w:lang w:val="en-US"/>
        </w:rPr>
      </w:pPr>
      <w:r w:rsidRPr="0014124C">
        <w:rPr>
          <w:rFonts w:ascii="Times New Roman" w:eastAsia="Times New Roman" w:hAnsi="Times New Roman" w:cs="Times New Roman"/>
          <w:sz w:val="28"/>
          <w:szCs w:val="28"/>
        </w:rPr>
        <w:t>6</w:t>
      </w:r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 xml:space="preserve">.Ерохина </w:t>
      </w:r>
      <w:proofErr w:type="spellStart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>Л.И.Франчайзинг</w:t>
      </w:r>
      <w:proofErr w:type="spellEnd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 xml:space="preserve"> в образовании: монография/</w:t>
      </w:r>
      <w:proofErr w:type="spellStart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>Л.И.Ерохина</w:t>
      </w:r>
      <w:proofErr w:type="gramStart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>,А</w:t>
      </w:r>
      <w:proofErr w:type="gramEnd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>.А.Нечитайло</w:t>
      </w:r>
      <w:proofErr w:type="spellEnd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>С.А.Нечитайло</w:t>
      </w:r>
      <w:proofErr w:type="spellEnd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>. –Самара: Изд-во</w:t>
      </w:r>
      <w:r w:rsidR="006F12A9" w:rsidRPr="00141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>Самар</w:t>
      </w:r>
      <w:proofErr w:type="spellEnd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>гос</w:t>
      </w:r>
      <w:proofErr w:type="spellEnd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>аэрокосм</w:t>
      </w:r>
      <w:proofErr w:type="spellEnd"/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 xml:space="preserve">. ун-та, 2011. –176с </w:t>
      </w:r>
      <w:r w:rsidR="001C07DC" w:rsidRPr="0014124C">
        <w:rPr>
          <w:rFonts w:ascii="Times New Roman" w:hAnsi="Times New Roman" w:cs="Times New Roman"/>
          <w:sz w:val="28"/>
          <w:szCs w:val="28"/>
        </w:rPr>
        <w:t xml:space="preserve"> </w:t>
      </w:r>
      <w:r w:rsidR="001C07DC" w:rsidRPr="0014124C">
        <w:rPr>
          <w:rFonts w:ascii="Times New Roman" w:hAnsi="Times New Roman" w:cs="Times New Roman"/>
          <w:sz w:val="28"/>
          <w:szCs w:val="28"/>
        </w:rPr>
        <w:br/>
      </w:r>
      <w:r w:rsidR="00F04A54" w:rsidRPr="001412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14124C">
        <w:rPr>
          <w:rFonts w:ascii="Times New Roman" w:hAnsi="Times New Roman" w:cs="Times New Roman"/>
          <w:sz w:val="28"/>
          <w:szCs w:val="28"/>
        </w:rPr>
        <w:t>7</w:t>
      </w:r>
      <w:r w:rsidR="001C07DC" w:rsidRPr="0014124C">
        <w:rPr>
          <w:rFonts w:ascii="Times New Roman" w:hAnsi="Times New Roman" w:cs="Times New Roman"/>
          <w:sz w:val="28"/>
          <w:szCs w:val="28"/>
        </w:rPr>
        <w:t xml:space="preserve">.Мискевич А.Б., Чекан В.В. </w:t>
      </w:r>
      <w:r w:rsidR="001C07DC" w:rsidRPr="0014124C">
        <w:rPr>
          <w:rFonts w:ascii="Times New Roman" w:eastAsia="Times New Roman" w:hAnsi="Times New Roman" w:cs="Times New Roman"/>
          <w:sz w:val="28"/>
          <w:szCs w:val="28"/>
        </w:rPr>
        <w:t>Инновации в гуманитарном образовании экономического ВУЗа: подход к исследованию</w:t>
      </w:r>
      <w:r w:rsidR="001C07DC" w:rsidRPr="0014124C">
        <w:rPr>
          <w:rFonts w:ascii="Times New Roman" w:hAnsi="Times New Roman" w:cs="Times New Roman"/>
          <w:sz w:val="28"/>
          <w:szCs w:val="28"/>
        </w:rPr>
        <w:t xml:space="preserve"> В сборнике: </w:t>
      </w:r>
      <w:hyperlink r:id="rId9" w:history="1">
        <w:r w:rsidR="001C07DC" w:rsidRPr="001412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Современные инновационные технологии и проблемы устойчивого развития общества</w:t>
        </w:r>
      </w:hyperlink>
      <w:r w:rsidR="001C07DC" w:rsidRPr="0014124C">
        <w:rPr>
          <w:rFonts w:ascii="Times New Roman" w:hAnsi="Times New Roman" w:cs="Times New Roman"/>
          <w:sz w:val="28"/>
          <w:szCs w:val="28"/>
        </w:rPr>
        <w:t>.</w:t>
      </w:r>
      <w:r w:rsidR="001C07DC" w:rsidRPr="0014124C">
        <w:rPr>
          <w:rStyle w:val="10"/>
          <w:rFonts w:eastAsiaTheme="minorEastAsia"/>
          <w:bCs w:val="0"/>
          <w:sz w:val="28"/>
          <w:szCs w:val="28"/>
        </w:rPr>
        <w:t xml:space="preserve">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Материалы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VIII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международной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научно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>-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практической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конференции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 xml:space="preserve"> (Минск, 14 мая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2015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 xml:space="preserve"> г.) / сост.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Кривцов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В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Н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 xml:space="preserve">.,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Горбачев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 xml:space="preserve">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Н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Н</w:t>
      </w:r>
      <w:r w:rsidR="001C07DC" w:rsidRPr="0014124C">
        <w:rPr>
          <w:rStyle w:val="extended-textshort"/>
          <w:rFonts w:ascii="Times New Roman" w:hAnsi="Times New Roman" w:cs="Times New Roman"/>
          <w:sz w:val="28"/>
          <w:szCs w:val="28"/>
        </w:rPr>
        <w:t xml:space="preserve">. – Минск: «Ковчег», </w:t>
      </w:r>
      <w:r w:rsidR="001C07DC" w:rsidRPr="0014124C">
        <w:rPr>
          <w:rStyle w:val="extended-textshort"/>
          <w:rFonts w:ascii="Times New Roman" w:hAnsi="Times New Roman" w:cs="Times New Roman"/>
          <w:bCs/>
          <w:sz w:val="28"/>
          <w:szCs w:val="28"/>
        </w:rPr>
        <w:t>2015</w:t>
      </w:r>
      <w:r w:rsidR="00BE2AA5" w:rsidRPr="0014124C">
        <w:rPr>
          <w:rStyle w:val="extended-textshort"/>
          <w:rFonts w:ascii="Times New Roman" w:hAnsi="Times New Roman" w:cs="Times New Roman"/>
          <w:sz w:val="28"/>
          <w:szCs w:val="28"/>
        </w:rPr>
        <w:t>.</w:t>
      </w:r>
      <w:r w:rsidR="00BE2AA5" w:rsidRPr="0014124C">
        <w:rPr>
          <w:rStyle w:val="extended-textshort"/>
          <w:rFonts w:ascii="Times New Roman" w:hAnsi="Times New Roman" w:cs="Times New Roman"/>
          <w:sz w:val="28"/>
          <w:szCs w:val="28"/>
          <w:lang w:val="en-US"/>
        </w:rPr>
        <w:t>-254c.</w:t>
      </w:r>
    </w:p>
    <w:p w:rsidR="001803ED" w:rsidRPr="0014124C" w:rsidRDefault="001803ED" w:rsidP="0014124C">
      <w:pPr>
        <w:spacing w:after="0" w:line="360" w:lineRule="auto"/>
        <w:ind w:firstLine="709"/>
        <w:jc w:val="both"/>
        <w:rPr>
          <w:rStyle w:val="extended-textshort"/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 xml:space="preserve">8.Тищенко, Л.И. </w:t>
      </w:r>
      <w:proofErr w:type="spellStart"/>
      <w:r w:rsidRPr="0014124C">
        <w:rPr>
          <w:rFonts w:ascii="Times New Roman" w:hAnsi="Times New Roman" w:cs="Times New Roman"/>
          <w:sz w:val="28"/>
          <w:szCs w:val="28"/>
        </w:rPr>
        <w:t>Кузьменчук</w:t>
      </w:r>
      <w:proofErr w:type="spellEnd"/>
      <w:r w:rsidRPr="0014124C">
        <w:rPr>
          <w:rFonts w:ascii="Times New Roman" w:hAnsi="Times New Roman" w:cs="Times New Roman"/>
          <w:sz w:val="28"/>
          <w:szCs w:val="28"/>
        </w:rPr>
        <w:t xml:space="preserve"> И.В. Инновационная деятельность как фактор повышения конкурентоспособности страны/</w:t>
      </w:r>
      <w:hyperlink r:id="rId10" w:history="1">
        <w:r w:rsidRPr="001412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Л.И.Тищенко</w:t>
        </w:r>
      </w:hyperlink>
      <w:r w:rsidRPr="0014124C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proofErr w:type="spellStart"/>
        <w:r w:rsidRPr="0014124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И.В.Кузьменчук</w:t>
        </w:r>
        <w:proofErr w:type="spellEnd"/>
      </w:hyperlink>
      <w:r w:rsidRPr="0014124C">
        <w:rPr>
          <w:rFonts w:ascii="Times New Roman" w:hAnsi="Times New Roman" w:cs="Times New Roman"/>
          <w:sz w:val="28"/>
          <w:szCs w:val="28"/>
        </w:rPr>
        <w:t xml:space="preserve">//Современные инновационные технологии и проблемы устойчивого развития общества: сб. материалов 8 </w:t>
      </w:r>
      <w:proofErr w:type="spellStart"/>
      <w:r w:rsidRPr="0014124C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141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24C">
        <w:rPr>
          <w:rFonts w:ascii="Times New Roman" w:hAnsi="Times New Roman" w:cs="Times New Roman"/>
          <w:sz w:val="28"/>
          <w:szCs w:val="28"/>
        </w:rPr>
        <w:t>науч</w:t>
      </w:r>
      <w:proofErr w:type="gramStart"/>
      <w:r w:rsidRPr="0014124C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4124C">
        <w:rPr>
          <w:rFonts w:ascii="Times New Roman" w:hAnsi="Times New Roman" w:cs="Times New Roman"/>
          <w:sz w:val="28"/>
          <w:szCs w:val="28"/>
        </w:rPr>
        <w:t>практич</w:t>
      </w:r>
      <w:proofErr w:type="spellEnd"/>
      <w:r w:rsidRPr="0014124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4124C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14124C">
        <w:rPr>
          <w:rFonts w:ascii="Times New Roman" w:hAnsi="Times New Roman" w:cs="Times New Roman"/>
          <w:sz w:val="28"/>
          <w:szCs w:val="28"/>
        </w:rPr>
        <w:t>., Минск, 14 мая 2015 г./Минский филиал М Э С И/сост. Кривцов В.Н., Горбачёв Н.Н. -Минск: Евразийский центр развития интеллектуальных ресурсов, 2015. -С. 93-94</w:t>
      </w:r>
    </w:p>
    <w:p w:rsidR="00F43E34" w:rsidRPr="0014124C" w:rsidRDefault="00F04A54" w:rsidP="0014124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       </w:t>
      </w:r>
      <w:r w:rsidR="001803ED" w:rsidRPr="0014124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9.</w:t>
      </w:r>
      <w:r w:rsidR="00F43E34" w:rsidRPr="0014124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Чемодурова Е., </w:t>
      </w:r>
      <w:proofErr w:type="spellStart"/>
      <w:r w:rsidR="00F43E34" w:rsidRPr="0014124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Шиенок</w:t>
      </w:r>
      <w:proofErr w:type="spellEnd"/>
      <w:r w:rsidR="00F43E34" w:rsidRPr="0014124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Е., </w:t>
      </w:r>
      <w:proofErr w:type="spellStart"/>
      <w:r w:rsidR="00F43E34" w:rsidRPr="0014124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Шамшур</w:t>
      </w:r>
      <w:proofErr w:type="spellEnd"/>
      <w:r w:rsidR="00F43E34" w:rsidRPr="0014124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Л.Р., </w:t>
      </w:r>
      <w:proofErr w:type="spellStart"/>
      <w:r w:rsidR="00F43E34" w:rsidRPr="0014124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Мискевич</w:t>
      </w:r>
      <w:proofErr w:type="spellEnd"/>
      <w:r w:rsidR="00F43E34" w:rsidRPr="0014124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А.Б.</w:t>
      </w:r>
      <w:r w:rsidR="00F43E34" w:rsidRPr="0014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F43E34" w:rsidRPr="0014124C">
        <w:rPr>
          <w:rFonts w:ascii="Times New Roman" w:hAnsi="Times New Roman" w:cs="Times New Roman"/>
          <w:sz w:val="28"/>
          <w:szCs w:val="28"/>
        </w:rPr>
        <w:t>роизводство знания в теориях информационного общества</w:t>
      </w:r>
      <w:r w:rsidR="00F43E34" w:rsidRPr="0014124C">
        <w:rPr>
          <w:rFonts w:ascii="Times New Roman" w:hAnsi="Times New Roman" w:cs="Times New Roman"/>
          <w:color w:val="000000" w:themeColor="text1"/>
          <w:sz w:val="28"/>
          <w:szCs w:val="28"/>
        </w:rPr>
        <w:t>//</w:t>
      </w:r>
      <w:hyperlink r:id="rId12" w:history="1">
        <w:r w:rsidR="00F43E34" w:rsidRPr="0014124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Современные инновационные технологии и проблемы устойчивого развития общества</w:t>
        </w:r>
      </w:hyperlink>
      <w:r w:rsidR="00F43E34" w:rsidRPr="001412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Материалы VIII международной научно-практической конференции / Составители В.Н. Кривцов, Н.Н. Горбачев. 2015. С. 17-20.</w:t>
      </w:r>
    </w:p>
    <w:p w:rsidR="00F43E34" w:rsidRPr="0014124C" w:rsidRDefault="00F43E34" w:rsidP="0014124C">
      <w:pPr>
        <w:spacing w:after="0" w:line="360" w:lineRule="auto"/>
        <w:ind w:firstLine="709"/>
        <w:jc w:val="both"/>
        <w:rPr>
          <w:rStyle w:val="extended-textshort"/>
          <w:rFonts w:ascii="Times New Roman" w:hAnsi="Times New Roman" w:cs="Times New Roman"/>
          <w:color w:val="4F81BD" w:themeColor="accent1"/>
          <w:sz w:val="28"/>
          <w:szCs w:val="28"/>
        </w:rPr>
      </w:pPr>
    </w:p>
    <w:p w:rsidR="001C07DC" w:rsidRPr="0014124C" w:rsidRDefault="005B764C" w:rsidP="0014124C">
      <w:pPr>
        <w:pStyle w:val="1"/>
        <w:spacing w:before="0" w:beforeAutospacing="0" w:after="0" w:afterAutospacing="0" w:line="360" w:lineRule="auto"/>
        <w:rPr>
          <w:sz w:val="28"/>
          <w:szCs w:val="28"/>
          <w:lang w:val="en-US"/>
        </w:rPr>
      </w:pPr>
      <w:r w:rsidRPr="0014124C">
        <w:rPr>
          <w:rStyle w:val="a3"/>
          <w:b w:val="0"/>
          <w:color w:val="auto"/>
          <w:sz w:val="28"/>
          <w:szCs w:val="28"/>
          <w:u w:val="none"/>
          <w:lang w:val="en-US"/>
        </w:rPr>
        <w:t xml:space="preserve">      </w:t>
      </w:r>
      <w:r w:rsidR="00F04A54" w:rsidRPr="0014124C">
        <w:rPr>
          <w:rStyle w:val="a3"/>
          <w:b w:val="0"/>
          <w:color w:val="auto"/>
          <w:sz w:val="28"/>
          <w:szCs w:val="28"/>
          <w:u w:val="none"/>
          <w:lang w:val="en-US"/>
        </w:rPr>
        <w:t xml:space="preserve">         </w:t>
      </w:r>
      <w:r w:rsidRPr="0014124C">
        <w:rPr>
          <w:rStyle w:val="a3"/>
          <w:b w:val="0"/>
          <w:color w:val="auto"/>
          <w:sz w:val="28"/>
          <w:szCs w:val="28"/>
          <w:u w:val="none"/>
          <w:lang w:val="en-US"/>
        </w:rPr>
        <w:t xml:space="preserve"> </w:t>
      </w:r>
      <w:r w:rsidR="001803ED" w:rsidRPr="0014124C">
        <w:rPr>
          <w:rStyle w:val="a3"/>
          <w:b w:val="0"/>
          <w:color w:val="auto"/>
          <w:sz w:val="28"/>
          <w:szCs w:val="28"/>
          <w:u w:val="none"/>
          <w:lang w:val="en-US"/>
        </w:rPr>
        <w:t>10</w:t>
      </w:r>
      <w:r w:rsidR="001C07DC" w:rsidRPr="0014124C">
        <w:rPr>
          <w:rStyle w:val="a3"/>
          <w:b w:val="0"/>
          <w:color w:val="auto"/>
          <w:sz w:val="28"/>
          <w:szCs w:val="28"/>
          <w:u w:val="none"/>
          <w:lang w:val="en-US"/>
        </w:rPr>
        <w:t>.</w:t>
      </w:r>
      <w:r w:rsidR="001803ED" w:rsidRPr="0014124C">
        <w:rPr>
          <w:rStyle w:val="a3"/>
          <w:b w:val="0"/>
          <w:color w:val="auto"/>
          <w:sz w:val="28"/>
          <w:szCs w:val="28"/>
          <w:u w:val="none"/>
          <w:lang w:val="en-US"/>
        </w:rPr>
        <w:t xml:space="preserve"> </w:t>
      </w:r>
      <w:r w:rsidR="001C07DC" w:rsidRPr="0014124C">
        <w:rPr>
          <w:rStyle w:val="a4"/>
          <w:b w:val="0"/>
          <w:i w:val="0"/>
          <w:sz w:val="28"/>
          <w:szCs w:val="28"/>
          <w:lang w:val="en-US"/>
        </w:rPr>
        <w:t>Joanna Macy</w:t>
      </w:r>
      <w:r w:rsidR="001C07DC" w:rsidRPr="0014124C">
        <w:rPr>
          <w:rStyle w:val="a4"/>
          <w:b w:val="0"/>
          <w:sz w:val="28"/>
          <w:szCs w:val="28"/>
          <w:lang w:val="en-US"/>
        </w:rPr>
        <w:t xml:space="preserve"> </w:t>
      </w:r>
      <w:r w:rsidR="001C07DC" w:rsidRPr="0014124C">
        <w:rPr>
          <w:b w:val="0"/>
          <w:sz w:val="28"/>
          <w:szCs w:val="28"/>
          <w:lang w:val="en-US"/>
        </w:rPr>
        <w:t xml:space="preserve">To </w:t>
      </w:r>
      <w:proofErr w:type="spellStart"/>
      <w:r w:rsidR="001C07DC" w:rsidRPr="0014124C">
        <w:rPr>
          <w:b w:val="0"/>
          <w:sz w:val="28"/>
          <w:szCs w:val="28"/>
          <w:lang w:val="en-US"/>
        </w:rPr>
        <w:t>Reinhabit</w:t>
      </w:r>
      <w:proofErr w:type="spellEnd"/>
      <w:r w:rsidR="001C07DC" w:rsidRPr="0014124C">
        <w:rPr>
          <w:b w:val="0"/>
          <w:sz w:val="28"/>
          <w:szCs w:val="28"/>
          <w:lang w:val="en-US"/>
        </w:rPr>
        <w:t xml:space="preserve"> Time in League with the Beings of the Future</w:t>
      </w:r>
      <w:r w:rsidRPr="0014124C">
        <w:rPr>
          <w:b w:val="0"/>
          <w:sz w:val="28"/>
          <w:szCs w:val="28"/>
          <w:lang w:val="en-US"/>
        </w:rPr>
        <w:t xml:space="preserve"> </w:t>
      </w:r>
      <w:r w:rsidR="001803ED" w:rsidRPr="0014124C">
        <w:rPr>
          <w:b w:val="0"/>
          <w:sz w:val="28"/>
          <w:szCs w:val="28"/>
          <w:lang w:val="en-US"/>
        </w:rPr>
        <w:t>[</w:t>
      </w:r>
      <w:r w:rsidR="001803ED" w:rsidRPr="0014124C">
        <w:rPr>
          <w:b w:val="0"/>
          <w:sz w:val="28"/>
          <w:szCs w:val="28"/>
        </w:rPr>
        <w:t>электронный</w:t>
      </w:r>
      <w:r w:rsidR="001803ED" w:rsidRPr="0014124C">
        <w:rPr>
          <w:b w:val="0"/>
          <w:sz w:val="28"/>
          <w:szCs w:val="28"/>
          <w:lang w:val="en-US"/>
        </w:rPr>
        <w:t xml:space="preserve"> </w:t>
      </w:r>
      <w:r w:rsidR="001803ED" w:rsidRPr="0014124C">
        <w:rPr>
          <w:b w:val="0"/>
          <w:sz w:val="28"/>
          <w:szCs w:val="28"/>
        </w:rPr>
        <w:t>ресурс</w:t>
      </w:r>
      <w:r w:rsidR="001803ED" w:rsidRPr="0014124C">
        <w:rPr>
          <w:b w:val="0"/>
          <w:sz w:val="28"/>
          <w:szCs w:val="28"/>
          <w:lang w:val="en-US"/>
        </w:rPr>
        <w:t>]</w:t>
      </w:r>
      <w:r w:rsidR="001803ED" w:rsidRPr="0014124C">
        <w:rPr>
          <w:sz w:val="28"/>
          <w:szCs w:val="28"/>
          <w:lang w:val="en-US"/>
        </w:rPr>
        <w:t xml:space="preserve"> </w:t>
      </w:r>
      <w:r w:rsidRPr="0014124C">
        <w:rPr>
          <w:sz w:val="28"/>
          <w:szCs w:val="28"/>
          <w:lang w:val="en-US"/>
        </w:rPr>
        <w:t>-</w:t>
      </w:r>
      <w:r w:rsidR="001803ED" w:rsidRPr="0014124C">
        <w:rPr>
          <w:b w:val="0"/>
          <w:sz w:val="28"/>
          <w:szCs w:val="28"/>
          <w:lang w:val="en-US"/>
        </w:rPr>
        <w:t>Deep Times Journal</w:t>
      </w:r>
      <w:r w:rsidR="001803ED" w:rsidRPr="0014124C">
        <w:rPr>
          <w:sz w:val="28"/>
          <w:szCs w:val="28"/>
          <w:lang w:val="en-US"/>
        </w:rPr>
        <w:t xml:space="preserve"> </w:t>
      </w:r>
      <w:r w:rsidR="001803ED" w:rsidRPr="0014124C">
        <w:rPr>
          <w:b w:val="0"/>
          <w:sz w:val="28"/>
          <w:szCs w:val="28"/>
          <w:lang w:val="en-US"/>
        </w:rPr>
        <w:t>Parallax Press, 2007</w:t>
      </w:r>
      <w:r w:rsidRPr="0014124C">
        <w:rPr>
          <w:b w:val="0"/>
          <w:sz w:val="28"/>
          <w:szCs w:val="28"/>
          <w:lang w:val="en-US"/>
        </w:rPr>
        <w:t xml:space="preserve"> </w:t>
      </w:r>
      <w:r w:rsidRPr="0014124C">
        <w:rPr>
          <w:b w:val="0"/>
          <w:sz w:val="28"/>
          <w:szCs w:val="28"/>
        </w:rPr>
        <w:t>Режим</w:t>
      </w:r>
      <w:r w:rsidRPr="0014124C">
        <w:rPr>
          <w:b w:val="0"/>
          <w:sz w:val="28"/>
          <w:szCs w:val="28"/>
          <w:lang w:val="en-US"/>
        </w:rPr>
        <w:t xml:space="preserve"> </w:t>
      </w:r>
      <w:proofErr w:type="gramStart"/>
      <w:r w:rsidRPr="0014124C">
        <w:rPr>
          <w:b w:val="0"/>
          <w:sz w:val="28"/>
          <w:szCs w:val="28"/>
        </w:rPr>
        <w:t>доступа</w:t>
      </w:r>
      <w:r w:rsidRPr="0014124C">
        <w:rPr>
          <w:b w:val="0"/>
          <w:sz w:val="28"/>
          <w:szCs w:val="28"/>
          <w:lang w:val="en-US"/>
        </w:rPr>
        <w:t xml:space="preserve"> :</w:t>
      </w:r>
      <w:proofErr w:type="gramEnd"/>
      <w:r w:rsidRPr="0014124C">
        <w:rPr>
          <w:b w:val="0"/>
          <w:sz w:val="28"/>
          <w:szCs w:val="28"/>
          <w:lang w:val="en-US"/>
        </w:rPr>
        <w:t xml:space="preserve"> </w:t>
      </w:r>
      <w:hyperlink r:id="rId13" w:history="1">
        <w:r w:rsidR="001C07DC" w:rsidRPr="0014124C">
          <w:rPr>
            <w:rStyle w:val="a3"/>
            <w:i/>
            <w:sz w:val="28"/>
            <w:szCs w:val="28"/>
            <w:lang w:val="en-US"/>
          </w:rPr>
          <w:t>https://journal.workthatreconnects.org/2018/07/20/to-reinhabit-time-in-league-with-the-beings-of-the-future/</w:t>
        </w:r>
      </w:hyperlink>
      <w:r w:rsidRPr="0014124C">
        <w:rPr>
          <w:sz w:val="28"/>
          <w:szCs w:val="28"/>
          <w:lang w:val="en-US"/>
        </w:rPr>
        <w:t xml:space="preserve"> </w:t>
      </w:r>
      <w:r w:rsidRPr="0014124C">
        <w:rPr>
          <w:b w:val="0"/>
          <w:sz w:val="28"/>
          <w:szCs w:val="28"/>
        </w:rPr>
        <w:t>Дата</w:t>
      </w:r>
      <w:r w:rsidRPr="0014124C">
        <w:rPr>
          <w:b w:val="0"/>
          <w:sz w:val="28"/>
          <w:szCs w:val="28"/>
          <w:lang w:val="en-US"/>
        </w:rPr>
        <w:t xml:space="preserve"> </w:t>
      </w:r>
      <w:r w:rsidRPr="0014124C">
        <w:rPr>
          <w:b w:val="0"/>
          <w:sz w:val="28"/>
          <w:szCs w:val="28"/>
        </w:rPr>
        <w:t>доступа</w:t>
      </w:r>
      <w:r w:rsidRPr="0014124C">
        <w:rPr>
          <w:b w:val="0"/>
          <w:sz w:val="28"/>
          <w:szCs w:val="28"/>
          <w:lang w:val="en-US"/>
        </w:rPr>
        <w:t>:23.02.2019.</w:t>
      </w:r>
    </w:p>
    <w:p w:rsidR="001C07DC" w:rsidRPr="0014124C" w:rsidRDefault="001803ED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124C">
        <w:rPr>
          <w:rFonts w:ascii="Times New Roman" w:hAnsi="Times New Roman" w:cs="Times New Roman"/>
          <w:sz w:val="28"/>
          <w:szCs w:val="28"/>
          <w:lang w:val="en-US"/>
        </w:rPr>
        <w:lastRenderedPageBreak/>
        <w:t>11</w:t>
      </w:r>
      <w:proofErr w:type="gramStart"/>
      <w:r w:rsidR="001C07DC" w:rsidRPr="0014124C">
        <w:rPr>
          <w:rFonts w:ascii="Times New Roman" w:hAnsi="Times New Roman" w:cs="Times New Roman"/>
          <w:sz w:val="28"/>
          <w:szCs w:val="28"/>
          <w:lang w:val="en-US"/>
        </w:rPr>
        <w:t>.Recommendation</w:t>
      </w:r>
      <w:proofErr w:type="gramEnd"/>
      <w:r w:rsidR="001C07DC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of the European Parliament and of the Council of 18 December 2006 on key competences for lifelong learning. </w:t>
      </w:r>
      <w:r w:rsidR="005B764C" w:rsidRPr="0014124C">
        <w:rPr>
          <w:rFonts w:ascii="Times New Roman" w:hAnsi="Times New Roman" w:cs="Times New Roman"/>
          <w:sz w:val="28"/>
          <w:szCs w:val="28"/>
          <w:lang w:val="en-US"/>
        </w:rPr>
        <w:t>Official</w:t>
      </w:r>
      <w:r w:rsidR="001C07DC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Journal of the European Union L394</w:t>
      </w:r>
      <w:proofErr w:type="gramStart"/>
      <w:r w:rsidR="001C07DC" w:rsidRPr="0014124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5B764C" w:rsidRPr="0014124C">
        <w:rPr>
          <w:rFonts w:ascii="Times New Roman" w:hAnsi="Times New Roman" w:cs="Times New Roman"/>
          <w:sz w:val="28"/>
          <w:szCs w:val="28"/>
          <w:lang w:val="en-US"/>
        </w:rPr>
        <w:t>[</w:t>
      </w:r>
      <w:proofErr w:type="gramEnd"/>
      <w:r w:rsidR="005B764C" w:rsidRPr="0014124C">
        <w:rPr>
          <w:rFonts w:ascii="Times New Roman" w:hAnsi="Times New Roman" w:cs="Times New Roman"/>
          <w:sz w:val="28"/>
          <w:szCs w:val="28"/>
        </w:rPr>
        <w:t>Электронный</w:t>
      </w:r>
      <w:r w:rsidR="005B764C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764C" w:rsidRPr="0014124C">
        <w:rPr>
          <w:rFonts w:ascii="Times New Roman" w:hAnsi="Times New Roman" w:cs="Times New Roman"/>
          <w:sz w:val="28"/>
          <w:szCs w:val="28"/>
        </w:rPr>
        <w:t>ресурс</w:t>
      </w:r>
      <w:r w:rsidR="005B764C" w:rsidRPr="0014124C">
        <w:rPr>
          <w:rFonts w:ascii="Times New Roman" w:hAnsi="Times New Roman" w:cs="Times New Roman"/>
          <w:sz w:val="28"/>
          <w:szCs w:val="28"/>
          <w:lang w:val="en-US"/>
        </w:rPr>
        <w:t>]-</w:t>
      </w:r>
      <w:r w:rsidR="005B764C" w:rsidRPr="0014124C">
        <w:rPr>
          <w:rFonts w:ascii="Times New Roman" w:hAnsi="Times New Roman" w:cs="Times New Roman"/>
          <w:sz w:val="28"/>
          <w:szCs w:val="28"/>
        </w:rPr>
        <w:t>Режим</w:t>
      </w:r>
      <w:r w:rsidR="005B764C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764C" w:rsidRPr="0014124C">
        <w:rPr>
          <w:rFonts w:ascii="Times New Roman" w:hAnsi="Times New Roman" w:cs="Times New Roman"/>
          <w:sz w:val="28"/>
          <w:szCs w:val="28"/>
        </w:rPr>
        <w:t>доступа</w:t>
      </w:r>
      <w:r w:rsidR="005B764C" w:rsidRPr="0014124C">
        <w:rPr>
          <w:rFonts w:ascii="Times New Roman" w:hAnsi="Times New Roman" w:cs="Times New Roman"/>
          <w:sz w:val="28"/>
          <w:szCs w:val="28"/>
          <w:lang w:val="en-US"/>
        </w:rPr>
        <w:t>:</w:t>
      </w:r>
      <w:hyperlink r:id="rId14" w:history="1">
        <w:r w:rsidR="001C07DC" w:rsidRPr="001412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http://eur-lex.europa.eu/LexUriServ/site/en/oj/2006/l_394/l_39420061230en00100018.pdf</w:t>
        </w:r>
      </w:hyperlink>
      <w:r w:rsidR="005B764C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5B764C" w:rsidRPr="0014124C">
        <w:rPr>
          <w:rFonts w:ascii="Times New Roman" w:hAnsi="Times New Roman" w:cs="Times New Roman"/>
          <w:sz w:val="28"/>
          <w:szCs w:val="28"/>
        </w:rPr>
        <w:t>Дата</w:t>
      </w:r>
      <w:r w:rsidR="005B764C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B764C" w:rsidRPr="0014124C">
        <w:rPr>
          <w:rFonts w:ascii="Times New Roman" w:hAnsi="Times New Roman" w:cs="Times New Roman"/>
          <w:sz w:val="28"/>
          <w:szCs w:val="28"/>
        </w:rPr>
        <w:t>доступа</w:t>
      </w:r>
      <w:r w:rsidR="005B764C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20.02.2019</w:t>
      </w:r>
    </w:p>
    <w:p w:rsidR="001C07DC" w:rsidRPr="0014124C" w:rsidRDefault="001803ED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4124C">
        <w:rPr>
          <w:rFonts w:ascii="Times New Roman" w:hAnsi="Times New Roman" w:cs="Times New Roman"/>
          <w:sz w:val="28"/>
          <w:szCs w:val="28"/>
          <w:lang w:val="en-US"/>
        </w:rPr>
        <w:t>12</w:t>
      </w:r>
      <w:proofErr w:type="gramStart"/>
      <w:r w:rsidR="001C07DC" w:rsidRPr="0014124C">
        <w:rPr>
          <w:rFonts w:ascii="Times New Roman" w:hAnsi="Times New Roman" w:cs="Times New Roman"/>
          <w:sz w:val="28"/>
          <w:szCs w:val="28"/>
          <w:lang w:val="en-US"/>
        </w:rPr>
        <w:t>.Strategy</w:t>
      </w:r>
      <w:proofErr w:type="gramEnd"/>
      <w:r w:rsidR="001C07DC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 for  education  for  sustainable  development.  </w:t>
      </w:r>
      <w:proofErr w:type="gramStart"/>
      <w:r w:rsidR="001C07DC" w:rsidRPr="0014124C">
        <w:rPr>
          <w:rFonts w:ascii="Times New Roman" w:hAnsi="Times New Roman" w:cs="Times New Roman"/>
          <w:sz w:val="28"/>
          <w:szCs w:val="28"/>
          <w:lang w:val="en-US"/>
        </w:rPr>
        <w:t>UN  Distr</w:t>
      </w:r>
      <w:proofErr w:type="gramEnd"/>
      <w:r w:rsidR="001C07DC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.  GENERAL CEP/AC.13/2005/3/Rev.1 23, March 2005. </w:t>
      </w:r>
      <w:proofErr w:type="gramStart"/>
      <w:r w:rsidR="001C07DC" w:rsidRPr="0014124C">
        <w:rPr>
          <w:rFonts w:ascii="Times New Roman" w:hAnsi="Times New Roman" w:cs="Times New Roman"/>
          <w:sz w:val="28"/>
          <w:szCs w:val="28"/>
          <w:lang w:val="en-US"/>
        </w:rPr>
        <w:t>Economic and Social Council.</w:t>
      </w:r>
      <w:proofErr w:type="gramEnd"/>
      <w:r w:rsidR="00F04A54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F04A54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[ </w:t>
      </w:r>
      <w:r w:rsidR="00F04A54" w:rsidRPr="0014124C">
        <w:rPr>
          <w:rFonts w:ascii="Times New Roman" w:hAnsi="Times New Roman" w:cs="Times New Roman"/>
          <w:sz w:val="28"/>
          <w:szCs w:val="28"/>
        </w:rPr>
        <w:t>Электронный</w:t>
      </w:r>
      <w:proofErr w:type="gramEnd"/>
      <w:r w:rsidR="00F04A54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4A54" w:rsidRPr="0014124C">
        <w:rPr>
          <w:rFonts w:ascii="Times New Roman" w:hAnsi="Times New Roman" w:cs="Times New Roman"/>
          <w:sz w:val="28"/>
          <w:szCs w:val="28"/>
        </w:rPr>
        <w:t>ресурс</w:t>
      </w:r>
      <w:r w:rsidR="00F04A54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] </w:t>
      </w:r>
      <w:proofErr w:type="gramStart"/>
      <w:r w:rsidR="00F04A54" w:rsidRPr="0014124C">
        <w:rPr>
          <w:rFonts w:ascii="Times New Roman" w:hAnsi="Times New Roman" w:cs="Times New Roman"/>
          <w:sz w:val="28"/>
          <w:szCs w:val="28"/>
          <w:lang w:val="en-US"/>
        </w:rPr>
        <w:t>–</w:t>
      </w:r>
      <w:r w:rsidR="00F04A54" w:rsidRPr="0014124C">
        <w:rPr>
          <w:rFonts w:ascii="Times New Roman" w:hAnsi="Times New Roman" w:cs="Times New Roman"/>
          <w:sz w:val="28"/>
          <w:szCs w:val="28"/>
        </w:rPr>
        <w:t>Режим</w:t>
      </w:r>
      <w:r w:rsidR="00F04A54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4A54" w:rsidRPr="0014124C">
        <w:rPr>
          <w:rFonts w:ascii="Times New Roman" w:hAnsi="Times New Roman" w:cs="Times New Roman"/>
          <w:sz w:val="28"/>
          <w:szCs w:val="28"/>
        </w:rPr>
        <w:t>доступа</w:t>
      </w:r>
      <w:r w:rsidR="00F04A54" w:rsidRPr="0014124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F04A54" w:rsidRPr="0014124C">
        <w:rPr>
          <w:sz w:val="28"/>
          <w:szCs w:val="28"/>
          <w:lang w:val="en-US"/>
        </w:rPr>
        <w:t xml:space="preserve"> </w:t>
      </w:r>
      <w:hyperlink r:id="rId15" w:history="1">
        <w:r w:rsidR="00F04A54" w:rsidRPr="0014124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http://www.unece.org/fileadmin/DAM/env/documents/2005/cep/ac.13/cep.ac.13.2005.3.rev.1.e.pdf</w:t>
        </w:r>
      </w:hyperlink>
      <w:r w:rsidR="00F04A54" w:rsidRPr="0014124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="00F04A54" w:rsidRPr="001412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04A54" w:rsidRPr="0014124C">
        <w:rPr>
          <w:rFonts w:ascii="Times New Roman" w:hAnsi="Times New Roman" w:cs="Times New Roman"/>
          <w:sz w:val="28"/>
          <w:szCs w:val="28"/>
        </w:rPr>
        <w:t xml:space="preserve">Дата доступа </w:t>
      </w:r>
      <w:r w:rsidR="00F04A54" w:rsidRPr="0014124C">
        <w:rPr>
          <w:rFonts w:ascii="Times New Roman" w:hAnsi="Times New Roman" w:cs="Times New Roman"/>
          <w:sz w:val="28"/>
          <w:szCs w:val="28"/>
          <w:lang w:val="en-US"/>
        </w:rPr>
        <w:t>23.02.2019</w:t>
      </w:r>
    </w:p>
    <w:p w:rsidR="00A7410E" w:rsidRPr="0014124C" w:rsidRDefault="00A7410E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2D96" w:rsidRPr="0014124C" w:rsidRDefault="00042D96" w:rsidP="001412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42D96" w:rsidRPr="0014124C" w:rsidRDefault="00042D96" w:rsidP="001412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124C">
        <w:rPr>
          <w:rFonts w:ascii="Times New Roman" w:hAnsi="Times New Roman" w:cs="Times New Roman"/>
          <w:sz w:val="28"/>
          <w:szCs w:val="28"/>
        </w:rPr>
        <w:t>ЗАЯВКА УЧАСТНИКА</w:t>
      </w:r>
    </w:p>
    <w:tbl>
      <w:tblPr>
        <w:tblStyle w:val="a7"/>
        <w:tblW w:w="0" w:type="auto"/>
        <w:tblLook w:val="04A0"/>
      </w:tblPr>
      <w:tblGrid>
        <w:gridCol w:w="4927"/>
        <w:gridCol w:w="4927"/>
      </w:tblGrid>
      <w:tr w:rsidR="00042D96" w:rsidRPr="0014124C" w:rsidTr="00042D96"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Бородич</w:t>
            </w:r>
            <w:proofErr w:type="spellEnd"/>
            <w:r w:rsidRPr="0014124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</w:t>
            </w:r>
          </w:p>
        </w:tc>
      </w:tr>
      <w:tr w:rsidR="00042D96" w:rsidRPr="0014124C" w:rsidTr="00042D96"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Минский филиал РЭУ</w:t>
            </w:r>
          </w:p>
        </w:tc>
      </w:tr>
      <w:tr w:rsidR="00042D96" w:rsidRPr="0014124C" w:rsidTr="00042D96"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Start"/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реподаватель</w:t>
            </w:r>
          </w:p>
        </w:tc>
      </w:tr>
      <w:tr w:rsidR="00042D96" w:rsidRPr="0014124C" w:rsidTr="00042D96"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42D96" w:rsidRPr="0014124C" w:rsidTr="00042D96"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927" w:type="dxa"/>
          </w:tcPr>
          <w:p w:rsidR="00042D96" w:rsidRPr="0014124C" w:rsidRDefault="00042D96" w:rsidP="0014124C">
            <w:pPr>
              <w:pStyle w:val="1"/>
              <w:spacing w:before="0" w:beforeAutospacing="0" w:after="0" w:afterAutospacing="0" w:line="360" w:lineRule="auto"/>
              <w:ind w:firstLine="709"/>
              <w:jc w:val="center"/>
              <w:outlineLvl w:val="0"/>
              <w:rPr>
                <w:b w:val="0"/>
                <w:sz w:val="28"/>
                <w:szCs w:val="28"/>
              </w:rPr>
            </w:pPr>
            <w:r w:rsidRPr="0014124C">
              <w:rPr>
                <w:b w:val="0"/>
                <w:sz w:val="28"/>
                <w:szCs w:val="28"/>
              </w:rPr>
              <w:t>ПРОБЛЕМЫ ОБРАЗОВАНИЯ В ЭПОХУ ЦИФРОВОЙ ЭКОНОМИКИ.</w:t>
            </w:r>
          </w:p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2D96" w:rsidRPr="0014124C" w:rsidTr="00042D96"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927" w:type="dxa"/>
          </w:tcPr>
          <w:p w:rsidR="00042D96" w:rsidRPr="0014124C" w:rsidRDefault="00042D96" w:rsidP="0014124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borodichsveta@yandex.ru</w:t>
            </w:r>
          </w:p>
        </w:tc>
      </w:tr>
      <w:tr w:rsidR="00042D96" w:rsidRPr="0014124C" w:rsidTr="0079220F">
        <w:tc>
          <w:tcPr>
            <w:tcW w:w="9854" w:type="dxa"/>
            <w:gridSpan w:val="2"/>
          </w:tcPr>
          <w:p w:rsidR="00D51E1E" w:rsidRPr="0014124C" w:rsidRDefault="00042D96" w:rsidP="0014124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124C">
              <w:rPr>
                <w:rFonts w:ascii="Times New Roman" w:hAnsi="Times New Roman" w:cs="Times New Roman"/>
                <w:sz w:val="28"/>
                <w:szCs w:val="28"/>
              </w:rPr>
              <w:t xml:space="preserve">Пересылая статью для опубликования в сборнике заочной научной конференции « Цифровая экономика-экономика </w:t>
            </w:r>
            <w:proofErr w:type="spellStart"/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будущего</w:t>
            </w:r>
            <w:proofErr w:type="gramStart"/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:и</w:t>
            </w:r>
            <w:proofErr w:type="gramEnd"/>
            <w:r w:rsidRPr="0014124C">
              <w:rPr>
                <w:rFonts w:ascii="Times New Roman" w:hAnsi="Times New Roman" w:cs="Times New Roman"/>
                <w:sz w:val="28"/>
                <w:szCs w:val="28"/>
              </w:rPr>
              <w:t>сторические</w:t>
            </w:r>
            <w:proofErr w:type="spellEnd"/>
            <w:r w:rsidRPr="0014124C">
              <w:rPr>
                <w:rFonts w:ascii="Times New Roman" w:hAnsi="Times New Roman" w:cs="Times New Roman"/>
                <w:sz w:val="28"/>
                <w:szCs w:val="28"/>
              </w:rPr>
              <w:t xml:space="preserve"> предпосылки, правовая основа и</w:t>
            </w:r>
            <w:r w:rsidR="00D51E1E" w:rsidRPr="0014124C">
              <w:rPr>
                <w:rFonts w:ascii="Times New Roman" w:hAnsi="Times New Roman" w:cs="Times New Roman"/>
                <w:sz w:val="28"/>
                <w:szCs w:val="28"/>
              </w:rPr>
              <w:t xml:space="preserve"> экономический эффект» на электронный адрес </w:t>
            </w:r>
            <w:hyperlink r:id="rId16" w:history="1">
              <w:r w:rsidR="00D51E1E" w:rsidRPr="0014124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mia</w:t>
              </w:r>
              <w:r w:rsidR="00D51E1E" w:rsidRPr="0014124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-65@</w:t>
              </w:r>
              <w:r w:rsidR="00D51E1E" w:rsidRPr="0014124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tut</w:t>
              </w:r>
              <w:r w:rsidR="00D51E1E" w:rsidRPr="0014124C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D51E1E" w:rsidRPr="0014124C">
                <w:rPr>
                  <w:rStyle w:val="a3"/>
                  <w:rFonts w:ascii="Times New Roman" w:hAnsi="Times New Roman" w:cs="Times New Roman"/>
                  <w:sz w:val="28"/>
                  <w:szCs w:val="28"/>
                  <w:lang w:val="en-US"/>
                </w:rPr>
                <w:t>by</w:t>
              </w:r>
            </w:hyperlink>
            <w:r w:rsidR="00D51E1E" w:rsidRPr="0014124C">
              <w:rPr>
                <w:rFonts w:ascii="Times New Roman" w:hAnsi="Times New Roman" w:cs="Times New Roman"/>
                <w:sz w:val="28"/>
                <w:szCs w:val="28"/>
              </w:rPr>
              <w:t xml:space="preserve">, я, </w:t>
            </w:r>
            <w:proofErr w:type="spellStart"/>
            <w:r w:rsidR="00D51E1E" w:rsidRPr="0014124C">
              <w:rPr>
                <w:rFonts w:ascii="Times New Roman" w:hAnsi="Times New Roman" w:cs="Times New Roman"/>
                <w:sz w:val="28"/>
                <w:szCs w:val="28"/>
              </w:rPr>
              <w:t>Бородич</w:t>
            </w:r>
            <w:proofErr w:type="spellEnd"/>
            <w:r w:rsidR="00D51E1E" w:rsidRPr="0014124C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Александровна даю согласие на </w:t>
            </w:r>
            <w:proofErr w:type="spellStart"/>
            <w:r w:rsidR="00D51E1E" w:rsidRPr="0014124C">
              <w:rPr>
                <w:rFonts w:ascii="Times New Roman" w:hAnsi="Times New Roman" w:cs="Times New Roman"/>
                <w:sz w:val="28"/>
                <w:szCs w:val="28"/>
              </w:rPr>
              <w:t>безвозмездноеопубликование</w:t>
            </w:r>
            <w:proofErr w:type="spellEnd"/>
            <w:r w:rsidR="00D51E1E" w:rsidRPr="0014124C">
              <w:rPr>
                <w:rFonts w:ascii="Times New Roman" w:hAnsi="Times New Roman" w:cs="Times New Roman"/>
                <w:sz w:val="28"/>
                <w:szCs w:val="28"/>
              </w:rPr>
              <w:t xml:space="preserve"> моей статьи в сборнике конференции, размещение её текста в научной</w:t>
            </w:r>
            <w:r w:rsidR="009947DD" w:rsidRPr="0014124C">
              <w:rPr>
                <w:rFonts w:ascii="Times New Roman" w:hAnsi="Times New Roman" w:cs="Times New Roman"/>
                <w:sz w:val="28"/>
                <w:szCs w:val="28"/>
              </w:rPr>
              <w:t xml:space="preserve"> электронной библиотеке </w:t>
            </w:r>
            <w:proofErr w:type="spellStart"/>
            <w:r w:rsidR="009947DD" w:rsidRPr="00141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eLIBRARY</w:t>
            </w:r>
            <w:proofErr w:type="spellEnd"/>
            <w:r w:rsidR="009947DD" w:rsidRPr="001412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47DD" w:rsidRPr="0014124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 w:rsidR="009947DD" w:rsidRPr="0014124C">
              <w:rPr>
                <w:rFonts w:ascii="Times New Roman" w:hAnsi="Times New Roman" w:cs="Times New Roman"/>
                <w:sz w:val="28"/>
                <w:szCs w:val="28"/>
              </w:rPr>
              <w:t xml:space="preserve"> и на страницах электронных ресурсов.</w:t>
            </w:r>
          </w:p>
        </w:tc>
      </w:tr>
    </w:tbl>
    <w:p w:rsidR="00042D96" w:rsidRPr="0014124C" w:rsidRDefault="00042D96" w:rsidP="0014124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42D96" w:rsidRPr="0014124C" w:rsidSect="00ED0E6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B2639"/>
    <w:multiLevelType w:val="hybridMultilevel"/>
    <w:tmpl w:val="39888A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C780F"/>
    <w:multiLevelType w:val="hybridMultilevel"/>
    <w:tmpl w:val="7020D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23274"/>
    <w:multiLevelType w:val="hybridMultilevel"/>
    <w:tmpl w:val="5DA87BA4"/>
    <w:lvl w:ilvl="0" w:tplc="997E16CE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91AB6"/>
    <w:multiLevelType w:val="hybridMultilevel"/>
    <w:tmpl w:val="158CF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B0462"/>
    <w:rsid w:val="000058DC"/>
    <w:rsid w:val="00042D96"/>
    <w:rsid w:val="000B548E"/>
    <w:rsid w:val="00120314"/>
    <w:rsid w:val="00137CCB"/>
    <w:rsid w:val="0014124C"/>
    <w:rsid w:val="001803ED"/>
    <w:rsid w:val="00182B5F"/>
    <w:rsid w:val="001B0462"/>
    <w:rsid w:val="001C07DC"/>
    <w:rsid w:val="0022446B"/>
    <w:rsid w:val="00267C2F"/>
    <w:rsid w:val="00326864"/>
    <w:rsid w:val="003E5E35"/>
    <w:rsid w:val="00456557"/>
    <w:rsid w:val="0046613C"/>
    <w:rsid w:val="004C526F"/>
    <w:rsid w:val="004D6039"/>
    <w:rsid w:val="004E489F"/>
    <w:rsid w:val="00562BC3"/>
    <w:rsid w:val="005A5A75"/>
    <w:rsid w:val="005B764C"/>
    <w:rsid w:val="006C0AC8"/>
    <w:rsid w:val="006D1CF6"/>
    <w:rsid w:val="006F12A9"/>
    <w:rsid w:val="006F3691"/>
    <w:rsid w:val="0072421E"/>
    <w:rsid w:val="00762FB7"/>
    <w:rsid w:val="00856FFD"/>
    <w:rsid w:val="008B5714"/>
    <w:rsid w:val="009947DD"/>
    <w:rsid w:val="00997312"/>
    <w:rsid w:val="009C7E78"/>
    <w:rsid w:val="00A7410E"/>
    <w:rsid w:val="00B242DF"/>
    <w:rsid w:val="00B64EE2"/>
    <w:rsid w:val="00B67275"/>
    <w:rsid w:val="00B75CA1"/>
    <w:rsid w:val="00BE2AA5"/>
    <w:rsid w:val="00BE4050"/>
    <w:rsid w:val="00C1027B"/>
    <w:rsid w:val="00C4551C"/>
    <w:rsid w:val="00C727B2"/>
    <w:rsid w:val="00D45450"/>
    <w:rsid w:val="00D51E1E"/>
    <w:rsid w:val="00D52697"/>
    <w:rsid w:val="00D84364"/>
    <w:rsid w:val="00DF78D0"/>
    <w:rsid w:val="00ED0E6F"/>
    <w:rsid w:val="00F04A54"/>
    <w:rsid w:val="00F406D3"/>
    <w:rsid w:val="00F4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450"/>
  </w:style>
  <w:style w:type="paragraph" w:styleId="1">
    <w:name w:val="heading 1"/>
    <w:basedOn w:val="a"/>
    <w:link w:val="10"/>
    <w:uiPriority w:val="9"/>
    <w:qFormat/>
    <w:rsid w:val="001B04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46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1B0462"/>
    <w:rPr>
      <w:color w:val="0000FF" w:themeColor="hyperlink"/>
      <w:u w:val="single"/>
    </w:rPr>
  </w:style>
  <w:style w:type="character" w:styleId="a4">
    <w:name w:val="Emphasis"/>
    <w:basedOn w:val="a0"/>
    <w:uiPriority w:val="20"/>
    <w:qFormat/>
    <w:rsid w:val="001B0462"/>
    <w:rPr>
      <w:i/>
      <w:iCs/>
    </w:rPr>
  </w:style>
  <w:style w:type="paragraph" w:styleId="a5">
    <w:name w:val="List Paragraph"/>
    <w:basedOn w:val="a"/>
    <w:uiPriority w:val="34"/>
    <w:qFormat/>
    <w:rsid w:val="005A5A7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5A5A75"/>
    <w:rPr>
      <w:color w:val="800080" w:themeColor="followedHyperlink"/>
      <w:u w:val="single"/>
    </w:rPr>
  </w:style>
  <w:style w:type="character" w:customStyle="1" w:styleId="extended-textshort">
    <w:name w:val="extended-text__short"/>
    <w:basedOn w:val="a0"/>
    <w:rsid w:val="004C526F"/>
  </w:style>
  <w:style w:type="table" w:styleId="a7">
    <w:name w:val="Table Grid"/>
    <w:basedOn w:val="a1"/>
    <w:uiPriority w:val="59"/>
    <w:rsid w:val="00042D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3468754" TargetMode="External"/><Relationship Id="rId13" Type="http://schemas.openxmlformats.org/officeDocument/2006/relationships/hyperlink" Target="https://journal.workthatreconnects.org/2018/07/20/to-reinhabit-time-in-league-with-the-beings-of-the-futur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library.ru/item.asp?id=29280607" TargetMode="External"/><Relationship Id="rId12" Type="http://schemas.openxmlformats.org/officeDocument/2006/relationships/hyperlink" Target="https://elibrary.ru/item.asp?id=2917770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mia-65@tut.b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library.ru/item.asp?id=29177666" TargetMode="External"/><Relationship Id="rId11" Type="http://schemas.openxmlformats.org/officeDocument/2006/relationships/hyperlink" Target="https://elibrary.ru/author_items.asp?refid=558032554&amp;fam=%D0%9A%D1%83%D0%B7%D1%8C%D0%BC%D0%B5%D0%BD%D1%87%D1%83%D0%BA&amp;init=%D0%98+%D0%92" TargetMode="External"/><Relationship Id="rId5" Type="http://schemas.openxmlformats.org/officeDocument/2006/relationships/hyperlink" Target="https://elibrary.ru/item.asp?id=29177651" TargetMode="External"/><Relationship Id="rId15" Type="http://schemas.openxmlformats.org/officeDocument/2006/relationships/hyperlink" Target="http://www.unece.org/fileadmin/DAM/env/documents/2005/cep/ac.13/cep.ac.13.2005.3.rev.1.e.pdf" TargetMode="External"/><Relationship Id="rId10" Type="http://schemas.openxmlformats.org/officeDocument/2006/relationships/hyperlink" Target="https://elibrary.ru/author_items.asp?refid=558032554&amp;fam=%D0%A2%D0%B8%D1%89%D0%B5%D0%BD%D0%BA%D0%BE&amp;init=%D0%9B+%D0%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29177709" TargetMode="External"/><Relationship Id="rId14" Type="http://schemas.openxmlformats.org/officeDocument/2006/relationships/hyperlink" Target="http://eur-lex.europa.eu/LexUriServ/site/en/oj/2006/l_394/l_39420061230en0010001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8</cp:revision>
  <dcterms:created xsi:type="dcterms:W3CDTF">2019-02-23T21:11:00Z</dcterms:created>
  <dcterms:modified xsi:type="dcterms:W3CDTF">2020-03-31T18:04:00Z</dcterms:modified>
</cp:coreProperties>
</file>