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91" w:rsidRDefault="005B5EE2" w:rsidP="002A34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Закономерности психического развития. </w:t>
      </w:r>
      <w:bookmarkStart w:id="0" w:name="_GoBack"/>
      <w:bookmarkEnd w:id="0"/>
      <w:r w:rsidR="002A349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Психологическая структура дефекта при интеллектуальной недостаточности (по Л.С. Выготскому)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человека проходит ряд последовательно сменяющих друг друга периодов. В качестве критерия возрастной периодизации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 рассматривал психические новообразования, характерные для конкретного этапа. Ребенок рождается с предпосылками и особенностями, а не с готовыми психическими свойствами и качествами, что отличает его от животных. Кроме того, ребенок становится человеком, если вырастает в социуме. Он приобретает человеческие качества через общение, взаимодействие со средой и окружающими людьми. Усвоение социального опыта тесно связано с личным опытом ребенка, с его собственной активностью. Движущими силами психического развития являются </w:t>
      </w:r>
      <w:r w:rsidRPr="002A3491">
        <w:rPr>
          <w:i/>
          <w:color w:val="000000"/>
          <w:sz w:val="28"/>
          <w:szCs w:val="28"/>
        </w:rPr>
        <w:t>неравномерность</w:t>
      </w:r>
      <w:r>
        <w:rPr>
          <w:color w:val="000000"/>
          <w:sz w:val="28"/>
          <w:szCs w:val="28"/>
        </w:rPr>
        <w:t xml:space="preserve"> процесса, а также </w:t>
      </w:r>
      <w:r w:rsidRPr="002A3491">
        <w:rPr>
          <w:i/>
          <w:color w:val="000000"/>
          <w:sz w:val="28"/>
          <w:szCs w:val="28"/>
        </w:rPr>
        <w:t>противоречия между потребностями и возможностями ребенка</w:t>
      </w:r>
      <w:r>
        <w:rPr>
          <w:color w:val="000000"/>
          <w:sz w:val="28"/>
          <w:szCs w:val="28"/>
        </w:rPr>
        <w:t xml:space="preserve">. Новые потребности вступают в противоречие со старыми условиями их удовлетворения, что приводит к возникновению внутреннего конфликта. На каждом этапе развития противоречия приобретают конкретный специфический характер. Разрешение конфликта приводит к скачку психического развития, к формированию новообразований, которые создают основу для перехода к следующему этапу.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Для каждого возраста существует своя специфическая «социальная ситуация развития», свои «ведущие психические функции» (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>), своя «ведущая деятельность» (</w:t>
      </w:r>
      <w:proofErr w:type="spellStart"/>
      <w:r>
        <w:rPr>
          <w:color w:val="000000"/>
          <w:sz w:val="28"/>
          <w:szCs w:val="28"/>
        </w:rPr>
        <w:t>А.Н.Леонтьев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Д.Б.Эльконин</w:t>
      </w:r>
      <w:proofErr w:type="spellEnd"/>
      <w:r>
        <w:rPr>
          <w:color w:val="000000"/>
          <w:sz w:val="28"/>
          <w:szCs w:val="28"/>
        </w:rPr>
        <w:t xml:space="preserve">). От соотношения внешних социальных условий и внутренних условий созревания высших психических функций зависит общее движение развития.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каждом возрастном этапе обнаруживается </w:t>
      </w:r>
      <w:proofErr w:type="spellStart"/>
      <w:r w:rsidRPr="002A3491">
        <w:rPr>
          <w:i/>
          <w:color w:val="000000"/>
          <w:sz w:val="28"/>
          <w:szCs w:val="28"/>
        </w:rPr>
        <w:t>сензитивность</w:t>
      </w:r>
      <w:proofErr w:type="spellEnd"/>
      <w:r>
        <w:rPr>
          <w:color w:val="000000"/>
          <w:sz w:val="28"/>
          <w:szCs w:val="28"/>
        </w:rPr>
        <w:t xml:space="preserve"> (избирательная чувствительность</w:t>
      </w:r>
      <w:r>
        <w:rPr>
          <w:color w:val="000000"/>
          <w:sz w:val="28"/>
          <w:szCs w:val="28"/>
        </w:rPr>
        <w:t xml:space="preserve"> развития к обучению и воспитанию</w:t>
      </w:r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 придавал </w:t>
      </w:r>
      <w:proofErr w:type="spellStart"/>
      <w:r>
        <w:rPr>
          <w:color w:val="000000"/>
          <w:sz w:val="28"/>
          <w:szCs w:val="28"/>
        </w:rPr>
        <w:t>сензитивным</w:t>
      </w:r>
      <w:proofErr w:type="spellEnd"/>
      <w:r>
        <w:rPr>
          <w:color w:val="000000"/>
          <w:sz w:val="28"/>
          <w:szCs w:val="28"/>
        </w:rPr>
        <w:t xml:space="preserve"> периодам определяющее значение, считая, что преждевременное или запаздывающее по отношению к этому периоду обучение оказывается недостаточно эффективным.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олигофренопсихологии это положение объясняет механизмы возникновения вторичных нарушений в развитии. В момент действия патогенного фактора, прежде всего, нарушаются стороны психики, находящиеся в фазе наиболее интенсивного развития. Вероятнее всего предположить, что в периоды </w:t>
      </w:r>
      <w:proofErr w:type="spellStart"/>
      <w:r>
        <w:rPr>
          <w:color w:val="000000"/>
          <w:sz w:val="28"/>
          <w:szCs w:val="28"/>
        </w:rPr>
        <w:t>сензитивной</w:t>
      </w:r>
      <w:proofErr w:type="spellEnd"/>
      <w:r>
        <w:rPr>
          <w:color w:val="000000"/>
          <w:sz w:val="28"/>
          <w:szCs w:val="28"/>
        </w:rPr>
        <w:t xml:space="preserve"> активности явно снижается эффективность работы компенсаторных механизмов, что приводит к снижению толерантности, как всей психики, так и отдельных ее сторон.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Процесс развития может рассматриваться в двух ракурсах. Во-первых, как процесс последовательного появления психических функций, когда каждая последующая функция появляется на основе предыдущей</w:t>
      </w:r>
      <w:r>
        <w:rPr>
          <w:color w:val="000000"/>
          <w:sz w:val="28"/>
          <w:szCs w:val="28"/>
        </w:rPr>
        <w:t xml:space="preserve"> (</w:t>
      </w:r>
      <w:proofErr w:type="spellStart"/>
      <w:r w:rsidRPr="002A3491">
        <w:rPr>
          <w:i/>
          <w:color w:val="000000"/>
          <w:sz w:val="28"/>
          <w:szCs w:val="28"/>
        </w:rPr>
        <w:t>кумулятивность</w:t>
      </w:r>
      <w:proofErr w:type="spellEnd"/>
      <w:r w:rsidRPr="002A3491">
        <w:rPr>
          <w:i/>
          <w:color w:val="000000"/>
          <w:sz w:val="28"/>
          <w:szCs w:val="28"/>
        </w:rPr>
        <w:t xml:space="preserve"> развития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 Во-вторых, как процесс одновременного развития взаимосвязанных функций</w:t>
      </w:r>
      <w:r>
        <w:rPr>
          <w:color w:val="000000"/>
          <w:sz w:val="28"/>
          <w:szCs w:val="28"/>
        </w:rPr>
        <w:t xml:space="preserve"> (</w:t>
      </w:r>
      <w:r w:rsidRPr="002A3491">
        <w:rPr>
          <w:i/>
          <w:color w:val="000000"/>
          <w:sz w:val="28"/>
          <w:szCs w:val="28"/>
        </w:rPr>
        <w:t>интеграция и дифференциация психических функций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. Вначале функции развиваются не зависимо друг от друга в течение некоторого времени, затем начинают влиять на друга, ассоциативные связи сменяются иерархическим построением, выделяется ведущая функция. В настоящее время системный подход в развитии психики является доминирующим.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В.М.Сорокин</w:t>
      </w:r>
      <w:proofErr w:type="spellEnd"/>
      <w:r>
        <w:rPr>
          <w:color w:val="000000"/>
          <w:sz w:val="28"/>
          <w:szCs w:val="28"/>
        </w:rPr>
        <w:t xml:space="preserve"> подчеркивает, что, благодаря исследованиям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Л.С.Выготского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А.Р.Лурии</w:t>
      </w:r>
      <w:proofErr w:type="spellEnd"/>
      <w:r>
        <w:rPr>
          <w:color w:val="000000"/>
          <w:sz w:val="28"/>
          <w:szCs w:val="28"/>
        </w:rPr>
        <w:t xml:space="preserve"> было пересмотрено само понятие «функция», представлявшееся ранее как нечто неразложимое и недифференцированное. В трактовке Л. С. Выготского функция получила статус сложной системы, включающей много компонентов, звеньев и фаз. Отсюда становится ясно, что простая констатация нарушения любого элемента психики без предварительного изучения его свойств и указания на то, какой компонент этой структуры нарушен, по сути своей есть игнорирование системного подхода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Концепция развития психики детей с интеллектуальной недостаточностью, созданная </w:t>
      </w:r>
      <w:proofErr w:type="spellStart"/>
      <w:r>
        <w:rPr>
          <w:color w:val="000000"/>
          <w:sz w:val="28"/>
          <w:szCs w:val="28"/>
        </w:rPr>
        <w:t>Л.С.Выготским</w:t>
      </w:r>
      <w:proofErr w:type="spellEnd"/>
      <w:r>
        <w:rPr>
          <w:color w:val="000000"/>
          <w:sz w:val="28"/>
          <w:szCs w:val="28"/>
        </w:rPr>
        <w:t xml:space="preserve">, дает нам ключ к пониманию как происходит развитие у таких детей. Рассматривая процесс развития как единый процесс, где каждый последующий этап развития зависит от предыдущего, а каждый последующий способ реагирования зависит от достигнутого ранее,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 говорит о необходимости различать первичный дефект </w:t>
      </w:r>
      <w:r>
        <w:rPr>
          <w:color w:val="000000"/>
          <w:sz w:val="28"/>
          <w:szCs w:val="28"/>
        </w:rPr>
        <w:t xml:space="preserve">(первичное нарушение) </w:t>
      </w:r>
      <w:r>
        <w:rPr>
          <w:color w:val="000000"/>
          <w:sz w:val="28"/>
          <w:szCs w:val="28"/>
        </w:rPr>
        <w:t xml:space="preserve">и вторичные осложнения развития. Он пишет о том, что неправильно было бы выводить все симптомы, все особенности психики ребенка с интеллектуальной недостаточностью из основной причины его нарушения, то есть из факта поражения его головного мозга. Поступать так значило бы игнорировать процесс развития.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 предлагает отличать ядерные признаки интеллектуальной недостаточности от вторичных и третичных наслоений, </w:t>
      </w:r>
      <w:proofErr w:type="spellStart"/>
      <w:r>
        <w:rPr>
          <w:color w:val="000000"/>
          <w:sz w:val="28"/>
          <w:szCs w:val="28"/>
        </w:rPr>
        <w:t>надстраивающихся</w:t>
      </w:r>
      <w:proofErr w:type="spellEnd"/>
      <w:r>
        <w:rPr>
          <w:color w:val="000000"/>
          <w:sz w:val="28"/>
          <w:szCs w:val="28"/>
        </w:rPr>
        <w:t xml:space="preserve"> над этим ядром. Он пишет о том, что наиболее частым осложнением, возникающим как вторичный синдром при интеллектуальной недостаточности, оказывается недоразвитие высших психических функций. При этом замечает, что само по себе недоразвитие этих функций не является обязательно связанным с картиной интеллектуальной недостаточности.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Важнейший вывод, к которому приходит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, состоит в том, что ребенок с интеллектуальной недостаточностью </w:t>
      </w:r>
      <w:r w:rsidRPr="002A3491">
        <w:rPr>
          <w:i/>
          <w:color w:val="000000"/>
          <w:sz w:val="28"/>
          <w:szCs w:val="28"/>
        </w:rPr>
        <w:t xml:space="preserve">«принципиально способен к культурному развитию, </w:t>
      </w:r>
      <w:r w:rsidRPr="002A3491">
        <w:rPr>
          <w:i/>
          <w:sz w:val="28"/>
          <w:szCs w:val="28"/>
        </w:rPr>
        <w:t>п</w:t>
      </w:r>
      <w:r w:rsidRPr="002A3491">
        <w:rPr>
          <w:i/>
          <w:color w:val="000000"/>
          <w:sz w:val="28"/>
          <w:szCs w:val="28"/>
        </w:rPr>
        <w:t>ринципиально может выработать в себе высшие психические функции, но фактически оказывается часто культурно недоразвитым и лишенным этих высших функций»</w:t>
      </w:r>
      <w:r>
        <w:rPr>
          <w:color w:val="000000"/>
          <w:sz w:val="28"/>
          <w:szCs w:val="28"/>
        </w:rPr>
        <w:t>.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теории </w:t>
      </w:r>
      <w:proofErr w:type="spellStart"/>
      <w:r>
        <w:rPr>
          <w:color w:val="000000"/>
          <w:sz w:val="28"/>
          <w:szCs w:val="28"/>
        </w:rPr>
        <w:t>Л.С.Выготского</w:t>
      </w:r>
      <w:proofErr w:type="spellEnd"/>
      <w:r>
        <w:rPr>
          <w:color w:val="000000"/>
          <w:sz w:val="28"/>
          <w:szCs w:val="28"/>
        </w:rPr>
        <w:t>, высшие психические функции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— продукт культурного развития, а не биологического созревания. Это культурное развитие возможно, но оно лишь ограничено ядерными признаками интеллектуальной недостаточности: плохой восприимчивостью ребенка ко всему новому и его недостаточной активностью.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Интеллектуальная недостаточность имеет следующую структуру дефекта (по </w:t>
      </w:r>
      <w:proofErr w:type="spellStart"/>
      <w:r>
        <w:rPr>
          <w:color w:val="000000"/>
          <w:sz w:val="28"/>
          <w:szCs w:val="28"/>
        </w:rPr>
        <w:t>Л.С.Выготскому</w:t>
      </w:r>
      <w:proofErr w:type="spellEnd"/>
      <w:r>
        <w:rPr>
          <w:color w:val="000000"/>
          <w:sz w:val="28"/>
          <w:szCs w:val="28"/>
        </w:rPr>
        <w:t>): первичный дефект - слабо выраженная психическая активность (</w:t>
      </w:r>
      <w:proofErr w:type="spellStart"/>
      <w:r>
        <w:rPr>
          <w:color w:val="000000"/>
          <w:sz w:val="28"/>
          <w:szCs w:val="28"/>
        </w:rPr>
        <w:t>инактивность</w:t>
      </w:r>
      <w:proofErr w:type="spellEnd"/>
      <w:r>
        <w:rPr>
          <w:color w:val="000000"/>
          <w:sz w:val="28"/>
          <w:szCs w:val="28"/>
        </w:rPr>
        <w:t xml:space="preserve">). Вторичный дефект - недоразвитие психических функций в качестве высших. Вследствие своей пассивности в обычных условиях ребенок с интеллектуальной недостаточностью не может овладевать общественно-историческим опытом теми же средствами, что и нормально развивающийся ребенок. </w:t>
      </w:r>
    </w:p>
    <w:p w:rsidR="002C1AA9" w:rsidRDefault="002A3491" w:rsidP="002A349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Перечисленные выше общие </w:t>
      </w:r>
      <w:r>
        <w:rPr>
          <w:color w:val="000000"/>
          <w:sz w:val="28"/>
          <w:szCs w:val="28"/>
        </w:rPr>
        <w:t xml:space="preserve">законы </w:t>
      </w:r>
      <w:r>
        <w:rPr>
          <w:color w:val="000000"/>
          <w:sz w:val="28"/>
          <w:szCs w:val="28"/>
        </w:rPr>
        <w:t>развития</w:t>
      </w:r>
      <w:r>
        <w:rPr>
          <w:color w:val="000000"/>
          <w:sz w:val="28"/>
          <w:szCs w:val="28"/>
        </w:rPr>
        <w:t xml:space="preserve"> (непрерывности, </w:t>
      </w:r>
      <w:r>
        <w:rPr>
          <w:color w:val="000000"/>
          <w:sz w:val="28"/>
          <w:szCs w:val="28"/>
        </w:rPr>
        <w:t xml:space="preserve">системности,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заимодействия биологического и социального факторов, наличия </w:t>
      </w:r>
      <w:proofErr w:type="spellStart"/>
      <w:r>
        <w:rPr>
          <w:color w:val="000000"/>
          <w:sz w:val="28"/>
          <w:szCs w:val="28"/>
        </w:rPr>
        <w:t>сензитивных</w:t>
      </w:r>
      <w:proofErr w:type="spellEnd"/>
      <w:r>
        <w:rPr>
          <w:color w:val="000000"/>
          <w:sz w:val="28"/>
          <w:szCs w:val="28"/>
        </w:rPr>
        <w:t xml:space="preserve"> периодов в развитии психических функций и последовательности развития всех </w:t>
      </w:r>
      <w:r>
        <w:rPr>
          <w:color w:val="000000"/>
          <w:sz w:val="28"/>
          <w:szCs w:val="28"/>
        </w:rPr>
        <w:lastRenderedPageBreak/>
        <w:t xml:space="preserve">психических процессов, ведущей роли обучения в психическом развитии и т.д.) характерны и для нормального, и для нарушенного развития. 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Pr="002C1AA9">
        <w:rPr>
          <w:b/>
          <w:bCs/>
          <w:color w:val="000000"/>
          <w:sz w:val="28"/>
          <w:szCs w:val="28"/>
        </w:rPr>
        <w:t xml:space="preserve">акономерности развития, присущие как онтогенезу, так и </w:t>
      </w:r>
      <w:proofErr w:type="spellStart"/>
      <w:r w:rsidRPr="002C1AA9">
        <w:rPr>
          <w:b/>
          <w:bCs/>
          <w:color w:val="000000"/>
          <w:sz w:val="28"/>
          <w:szCs w:val="28"/>
        </w:rPr>
        <w:t>дизонтогенезу</w:t>
      </w:r>
      <w:proofErr w:type="spellEnd"/>
      <w:r w:rsidRPr="002C1AA9">
        <w:rPr>
          <w:b/>
          <w:bCs/>
          <w:color w:val="000000"/>
          <w:sz w:val="28"/>
          <w:szCs w:val="28"/>
        </w:rPr>
        <w:t>: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b/>
          <w:bCs/>
          <w:color w:val="000000"/>
          <w:sz w:val="28"/>
          <w:szCs w:val="28"/>
        </w:rPr>
        <w:t>-неравномерность</w:t>
      </w:r>
      <w:r w:rsidRPr="002C1AA9">
        <w:rPr>
          <w:color w:val="000000"/>
          <w:sz w:val="28"/>
          <w:szCs w:val="28"/>
        </w:rPr>
        <w:t> – неодинаковость, непостоянство в развитии отдельных психических функций, процессов, свойств, его колебательный характер;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b/>
          <w:bCs/>
          <w:color w:val="000000"/>
          <w:sz w:val="28"/>
          <w:szCs w:val="28"/>
        </w:rPr>
        <w:t>-</w:t>
      </w:r>
      <w:proofErr w:type="spellStart"/>
      <w:r w:rsidRPr="002C1AA9">
        <w:rPr>
          <w:b/>
          <w:bCs/>
          <w:color w:val="000000"/>
          <w:sz w:val="28"/>
          <w:szCs w:val="28"/>
        </w:rPr>
        <w:t>гетерохронность</w:t>
      </w:r>
      <w:proofErr w:type="spellEnd"/>
      <w:r w:rsidRPr="002C1AA9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</w:t>
      </w:r>
      <w:r w:rsidRPr="002C1AA9">
        <w:rPr>
          <w:color w:val="000000"/>
          <w:sz w:val="28"/>
          <w:szCs w:val="28"/>
        </w:rPr>
        <w:t>несовпадение во времени фаз развития отдельных органов и функций;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b/>
          <w:bCs/>
          <w:color w:val="000000"/>
          <w:sz w:val="28"/>
          <w:szCs w:val="28"/>
        </w:rPr>
        <w:t>-неустойчивость развития</w:t>
      </w:r>
      <w:r w:rsidRPr="002C1AA9">
        <w:rPr>
          <w:color w:val="000000"/>
          <w:sz w:val="28"/>
          <w:szCs w:val="28"/>
        </w:rPr>
        <w:t> – изменение динамики развития, проявляющееся в кризисах развития;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b/>
          <w:bCs/>
          <w:color w:val="000000"/>
          <w:sz w:val="28"/>
          <w:szCs w:val="28"/>
        </w:rPr>
        <w:t>-</w:t>
      </w:r>
      <w:proofErr w:type="spellStart"/>
      <w:r w:rsidRPr="002C1AA9">
        <w:rPr>
          <w:b/>
          <w:bCs/>
          <w:color w:val="000000"/>
          <w:sz w:val="28"/>
          <w:szCs w:val="28"/>
        </w:rPr>
        <w:t>сензитивность</w:t>
      </w:r>
      <w:proofErr w:type="spellEnd"/>
      <w:r w:rsidRPr="002C1AA9">
        <w:rPr>
          <w:b/>
          <w:bCs/>
          <w:color w:val="000000"/>
          <w:sz w:val="28"/>
          <w:szCs w:val="28"/>
        </w:rPr>
        <w:t xml:space="preserve"> развития</w:t>
      </w:r>
      <w:r w:rsidRPr="002C1AA9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</w:t>
      </w:r>
      <w:r w:rsidRPr="002C1AA9">
        <w:rPr>
          <w:color w:val="000000"/>
          <w:sz w:val="28"/>
          <w:szCs w:val="28"/>
        </w:rPr>
        <w:t>наличие отдельных периодов повышенной восприимчивости развития психических функций к внешним воздействиям (обучению и воспитанию);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color w:val="000000"/>
          <w:sz w:val="28"/>
          <w:szCs w:val="28"/>
        </w:rPr>
        <w:t>-</w:t>
      </w:r>
      <w:proofErr w:type="spellStart"/>
      <w:r w:rsidRPr="002C1AA9">
        <w:rPr>
          <w:b/>
          <w:bCs/>
          <w:color w:val="000000"/>
          <w:sz w:val="28"/>
          <w:szCs w:val="28"/>
        </w:rPr>
        <w:t>кумулятивность</w:t>
      </w:r>
      <w:proofErr w:type="spellEnd"/>
      <w:r w:rsidRPr="002C1AA9">
        <w:rPr>
          <w:b/>
          <w:bCs/>
          <w:color w:val="000000"/>
          <w:sz w:val="28"/>
          <w:szCs w:val="28"/>
        </w:rPr>
        <w:t xml:space="preserve"> развития</w:t>
      </w:r>
      <w:r w:rsidRPr="002C1AA9">
        <w:rPr>
          <w:color w:val="000000"/>
          <w:sz w:val="28"/>
          <w:szCs w:val="28"/>
        </w:rPr>
        <w:t> – накопление результатов развития каждой предшествующей стадии, при котором они включаются в последующую стадию, определенным образом трансформируясь.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1AA9">
        <w:rPr>
          <w:b/>
          <w:bCs/>
          <w:color w:val="000000"/>
          <w:sz w:val="28"/>
          <w:szCs w:val="28"/>
        </w:rPr>
        <w:t>-</w:t>
      </w:r>
      <w:proofErr w:type="spellStart"/>
      <w:r w:rsidRPr="002C1AA9">
        <w:rPr>
          <w:b/>
          <w:bCs/>
          <w:color w:val="000000"/>
          <w:sz w:val="28"/>
          <w:szCs w:val="28"/>
        </w:rPr>
        <w:t>дивергентность-конвергентность</w:t>
      </w:r>
      <w:proofErr w:type="spellEnd"/>
      <w:r w:rsidRPr="002C1AA9">
        <w:rPr>
          <w:color w:val="000000"/>
          <w:sz w:val="28"/>
          <w:szCs w:val="28"/>
        </w:rPr>
        <w:t> хода развития – дифференциация и повышение разнообразия психических функций, с одной стороны, и их интеграция, свертывание – с другой.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Кроме общих закономерностей при интеллектуальной недостаточности мы обнаруживаем и специфические, которые отсутствуют при нормальном развитии.</w:t>
      </w:r>
      <w:r>
        <w:rPr>
          <w:color w:val="000000"/>
          <w:sz w:val="28"/>
          <w:szCs w:val="28"/>
        </w:rPr>
        <w:t xml:space="preserve"> Они называются модально-неспецифические</w:t>
      </w:r>
      <w:r w:rsidR="002C1AA9">
        <w:rPr>
          <w:color w:val="000000"/>
          <w:sz w:val="28"/>
          <w:szCs w:val="28"/>
        </w:rPr>
        <w:t xml:space="preserve"> и модально-специфические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A3491" w:rsidRDefault="002A3491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Модально-неспецифические закономерности</w:t>
      </w:r>
      <w:r>
        <w:rPr>
          <w:color w:val="000000"/>
          <w:sz w:val="28"/>
          <w:szCs w:val="28"/>
        </w:rPr>
        <w:t xml:space="preserve"> - общие для всех детей с </w:t>
      </w:r>
      <w:proofErr w:type="spellStart"/>
      <w:r>
        <w:rPr>
          <w:color w:val="000000"/>
          <w:sz w:val="28"/>
          <w:szCs w:val="28"/>
        </w:rPr>
        <w:t>дизонтогенезом</w:t>
      </w:r>
      <w:proofErr w:type="spellEnd"/>
      <w:r>
        <w:rPr>
          <w:color w:val="000000"/>
          <w:sz w:val="28"/>
          <w:szCs w:val="28"/>
        </w:rPr>
        <w:t xml:space="preserve">, независимо от характера основного нарушения (свойственны детям с интеллектуальной недостаточностью, с сенсорными нарушениями, с нарушениями в эмоционально-волевой сфере и т.д.). Они были систематизированы и обобщены в трудах </w:t>
      </w:r>
      <w:proofErr w:type="spellStart"/>
      <w:r>
        <w:rPr>
          <w:color w:val="000000"/>
          <w:sz w:val="28"/>
          <w:szCs w:val="28"/>
        </w:rPr>
        <w:t>Т.А.</w:t>
      </w:r>
      <w:r w:rsidR="002C1AA9">
        <w:rPr>
          <w:color w:val="000000"/>
          <w:sz w:val="28"/>
          <w:szCs w:val="28"/>
        </w:rPr>
        <w:t>Власовой</w:t>
      </w:r>
      <w:proofErr w:type="spellEnd"/>
      <w:r w:rsidR="002C1AA9">
        <w:rPr>
          <w:color w:val="000000"/>
          <w:sz w:val="28"/>
          <w:szCs w:val="28"/>
        </w:rPr>
        <w:t xml:space="preserve"> и </w:t>
      </w:r>
      <w:proofErr w:type="spellStart"/>
      <w:r w:rsidR="002C1AA9">
        <w:rPr>
          <w:color w:val="000000"/>
          <w:sz w:val="28"/>
          <w:szCs w:val="28"/>
        </w:rPr>
        <w:t>В.И.Лубовского</w:t>
      </w:r>
      <w:proofErr w:type="spellEnd"/>
      <w:r w:rsidR="002C1AA9">
        <w:rPr>
          <w:color w:val="000000"/>
          <w:sz w:val="28"/>
          <w:szCs w:val="28"/>
        </w:rPr>
        <w:t>.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1AA9">
        <w:rPr>
          <w:sz w:val="28"/>
          <w:szCs w:val="28"/>
        </w:rPr>
        <w:t>Модально-неспецифические закономерности: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нарушение в приеме, переработке, сохранении и воспроизведении различного вида информации;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снижение общей психической активности в познании предметного и социального мира, и как следствие, затруднение взаимодействия с социальной средой, риск возникновения состояний социально-психологической </w:t>
      </w:r>
      <w:proofErr w:type="spellStart"/>
      <w:r w:rsidRPr="002C1AA9">
        <w:rPr>
          <w:sz w:val="28"/>
          <w:szCs w:val="28"/>
        </w:rPr>
        <w:t>дезадаптированности</w:t>
      </w:r>
      <w:proofErr w:type="spellEnd"/>
      <w:r w:rsidRPr="002C1AA9">
        <w:rPr>
          <w:sz w:val="28"/>
          <w:szCs w:val="28"/>
        </w:rPr>
        <w:t>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снижение общего уровня развития, и как следствие, более длительные сроки формирования представлений и понятий об окружающей действительности;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возникновение вторичных дефектов в процессе психического развития ребенка с </w:t>
      </w:r>
      <w:proofErr w:type="spellStart"/>
      <w:r w:rsidRPr="002C1AA9">
        <w:rPr>
          <w:sz w:val="28"/>
          <w:szCs w:val="28"/>
        </w:rPr>
        <w:t>дизонтогенезом</w:t>
      </w:r>
      <w:proofErr w:type="spellEnd"/>
      <w:r w:rsidRPr="002C1AA9">
        <w:rPr>
          <w:sz w:val="28"/>
          <w:szCs w:val="28"/>
        </w:rPr>
        <w:t>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C1AA9">
        <w:rPr>
          <w:sz w:val="28"/>
          <w:szCs w:val="28"/>
        </w:rPr>
        <w:t xml:space="preserve">нарушение словесной регуляции деятельности - недостаточность и специфические особенности словесного </w:t>
      </w:r>
      <w:proofErr w:type="spellStart"/>
      <w:r w:rsidRPr="002C1AA9">
        <w:rPr>
          <w:sz w:val="28"/>
          <w:szCs w:val="28"/>
        </w:rPr>
        <w:t>опосредования</w:t>
      </w:r>
      <w:proofErr w:type="spellEnd"/>
      <w:r w:rsidRPr="002C1AA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2C1AA9">
        <w:rPr>
          <w:sz w:val="28"/>
          <w:szCs w:val="28"/>
        </w:rPr>
        <w:t>нарушение у всех детей, в разной мере и форме, речевого общения;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высокая степень зависимости каждой из психических функций от уровня развития остальных;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более медленный темп развития, несовпадение с </w:t>
      </w:r>
      <w:proofErr w:type="spellStart"/>
      <w:r w:rsidRPr="002C1AA9">
        <w:rPr>
          <w:sz w:val="28"/>
          <w:szCs w:val="28"/>
        </w:rPr>
        <w:t>сензитивными</w:t>
      </w:r>
      <w:proofErr w:type="spellEnd"/>
      <w:r w:rsidRPr="002C1AA9">
        <w:rPr>
          <w:sz w:val="28"/>
          <w:szCs w:val="28"/>
        </w:rPr>
        <w:t xml:space="preserve"> периодами;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C1AA9">
        <w:rPr>
          <w:sz w:val="28"/>
          <w:szCs w:val="28"/>
        </w:rPr>
        <w:t xml:space="preserve"> изменения в развитии личности ребенка;</w:t>
      </w:r>
    </w:p>
    <w:p w:rsidR="002C1AA9" w:rsidRPr="002C1AA9" w:rsidRDefault="002C1AA9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C1AA9">
        <w:rPr>
          <w:sz w:val="28"/>
          <w:szCs w:val="28"/>
        </w:rPr>
        <w:t xml:space="preserve"> наличие потенциальных возможностей формирования психики у детей с нарушениями развития в виде зоны ближайшего развития.</w:t>
      </w:r>
    </w:p>
    <w:p w:rsidR="002A3491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Особое значение в специальной психологии придается </w:t>
      </w:r>
      <w:r w:rsidRPr="002C1AA9">
        <w:rPr>
          <w:i/>
          <w:color w:val="000000"/>
          <w:sz w:val="28"/>
          <w:szCs w:val="28"/>
        </w:rPr>
        <w:t>соотношению первичных</w:t>
      </w:r>
      <w:r w:rsidR="002C1AA9">
        <w:rPr>
          <w:i/>
          <w:color w:val="000000"/>
          <w:sz w:val="28"/>
          <w:szCs w:val="28"/>
        </w:rPr>
        <w:t xml:space="preserve"> (ядерных)</w:t>
      </w:r>
      <w:r w:rsidRPr="002C1AA9">
        <w:rPr>
          <w:i/>
          <w:color w:val="000000"/>
          <w:sz w:val="28"/>
          <w:szCs w:val="28"/>
        </w:rPr>
        <w:t xml:space="preserve"> и системных расстройств</w:t>
      </w:r>
      <w:r>
        <w:rPr>
          <w:color w:val="000000"/>
          <w:sz w:val="28"/>
          <w:szCs w:val="28"/>
        </w:rPr>
        <w:t xml:space="preserve">. Это соотношение часто называют структурой нарушенного развития. Идея структурной организации дизонтогенеза принадлежит </w:t>
      </w:r>
      <w:proofErr w:type="spellStart"/>
      <w:r>
        <w:rPr>
          <w:color w:val="000000"/>
          <w:sz w:val="28"/>
          <w:szCs w:val="28"/>
        </w:rPr>
        <w:t>Л.С.Выготскому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интеллектуальной недостаточности первичным дефектом является слабо выраженная психическая активность (</w:t>
      </w:r>
      <w:proofErr w:type="spellStart"/>
      <w:r>
        <w:rPr>
          <w:color w:val="000000"/>
          <w:sz w:val="28"/>
          <w:szCs w:val="28"/>
        </w:rPr>
        <w:t>инактивность</w:t>
      </w:r>
      <w:proofErr w:type="spellEnd"/>
      <w:r>
        <w:rPr>
          <w:color w:val="000000"/>
          <w:sz w:val="28"/>
          <w:szCs w:val="28"/>
        </w:rPr>
        <w:t xml:space="preserve">). Вторичным дефектом является недоразвитие психических функций в качестве высших. </w:t>
      </w:r>
    </w:p>
    <w:p w:rsidR="002C1AA9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Одно и то же первичное нарушение с возрастом будет менять состав вторичных отклонений. </w:t>
      </w:r>
      <w:proofErr w:type="gramStart"/>
      <w:r>
        <w:rPr>
          <w:color w:val="000000"/>
          <w:sz w:val="28"/>
          <w:szCs w:val="28"/>
        </w:rPr>
        <w:t>Этим объясняются существенные различия в структуре последних при одном и том же ядерном расстройстве у людей разного возраста.</w:t>
      </w:r>
      <w:proofErr w:type="gramEnd"/>
      <w:r>
        <w:rPr>
          <w:color w:val="000000"/>
          <w:sz w:val="28"/>
          <w:szCs w:val="28"/>
        </w:rPr>
        <w:t xml:space="preserve"> Кроме того, различия во многом зависят от индивидуальных особенностей человека, в частности от его компенсаторных возможностей, и тем более от своевременности и адекватности коррекционной работы, эффективность которой тем выше, чем раньше она начинается. </w:t>
      </w:r>
    </w:p>
    <w:p w:rsidR="002C1AA9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1AA9">
        <w:rPr>
          <w:i/>
          <w:color w:val="000000"/>
          <w:sz w:val="28"/>
          <w:szCs w:val="28"/>
        </w:rPr>
        <w:t>Трудности социальной адаптации</w:t>
      </w:r>
      <w:r>
        <w:rPr>
          <w:color w:val="000000"/>
          <w:sz w:val="28"/>
          <w:szCs w:val="28"/>
        </w:rPr>
        <w:t xml:space="preserve">, нарушения взаимодействия с социальной средой отмечал еще 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Ж.И.Шиф</w:t>
      </w:r>
      <w:proofErr w:type="spellEnd"/>
      <w:r>
        <w:rPr>
          <w:color w:val="000000"/>
          <w:sz w:val="28"/>
          <w:szCs w:val="28"/>
        </w:rPr>
        <w:t xml:space="preserve"> подчеркивала, что еще одной общей закономерностью нарушенного развития являются изменения в развитии личности ребенка. Особенностями такой личности являются пониженный фон настроения, астенические черты, нередко </w:t>
      </w:r>
      <w:proofErr w:type="spellStart"/>
      <w:r>
        <w:rPr>
          <w:color w:val="000000"/>
          <w:sz w:val="28"/>
          <w:szCs w:val="28"/>
        </w:rPr>
        <w:t>ипохондричность</w:t>
      </w:r>
      <w:proofErr w:type="spellEnd"/>
      <w:r>
        <w:rPr>
          <w:color w:val="000000"/>
          <w:sz w:val="28"/>
          <w:szCs w:val="28"/>
        </w:rPr>
        <w:t xml:space="preserve">, тенденция к ограничению социальных контактов, низкая самооценка, тревожность, легкость возникновения страха. Такие нарушения особенно вероятны при неправильном семейном воспитании и при неправильно организованном обучении. </w:t>
      </w:r>
    </w:p>
    <w:p w:rsidR="002C1AA9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1AA9">
        <w:rPr>
          <w:i/>
          <w:color w:val="000000"/>
          <w:sz w:val="28"/>
          <w:szCs w:val="28"/>
        </w:rPr>
        <w:t>Недоразвитие всех или некоторых форм предметной деятельности</w:t>
      </w:r>
      <w:r>
        <w:rPr>
          <w:color w:val="000000"/>
          <w:sz w:val="28"/>
          <w:szCs w:val="28"/>
        </w:rPr>
        <w:t>. У детей с интеллектуальной недостаточностью эти нарушения носят тотальный характер, затрагивают все структурные компоненты, выражаются в незрелости мотивационной сферы, процессов целеполагания, недостатков контроля, несовершенства операций.</w:t>
      </w:r>
    </w:p>
    <w:p w:rsidR="002A3491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1AA9">
        <w:rPr>
          <w:i/>
          <w:color w:val="000000"/>
          <w:sz w:val="28"/>
          <w:szCs w:val="28"/>
        </w:rPr>
        <w:t>Недоразвитие моторики.</w:t>
      </w:r>
      <w:r>
        <w:rPr>
          <w:color w:val="000000"/>
          <w:sz w:val="28"/>
          <w:szCs w:val="28"/>
        </w:rPr>
        <w:t xml:space="preserve"> У детей с интеллектуальной недостаточностью нарушается как крупная, так и мелкая моторика. Это приводит к замедлению формирования двигательных навыков, автоматизация требует много времени и усилий. Недостатки в двигательной сфере часто проявляются в стереотипных движениях. </w:t>
      </w:r>
    </w:p>
    <w:p w:rsidR="002A3491" w:rsidRDefault="002A3491" w:rsidP="002C1AA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1AA9">
        <w:rPr>
          <w:i/>
          <w:color w:val="000000"/>
          <w:sz w:val="28"/>
          <w:szCs w:val="28"/>
        </w:rPr>
        <w:t>Деформация социальной ситуации развития</w:t>
      </w:r>
      <w:r>
        <w:rPr>
          <w:color w:val="000000"/>
          <w:sz w:val="28"/>
          <w:szCs w:val="28"/>
        </w:rPr>
        <w:t xml:space="preserve">. </w:t>
      </w:r>
      <w:r w:rsidR="002C1AA9">
        <w:rPr>
          <w:color w:val="000000"/>
          <w:sz w:val="28"/>
          <w:szCs w:val="28"/>
        </w:rPr>
        <w:t xml:space="preserve">Неблагополучие ребенка часто </w:t>
      </w:r>
      <w:r>
        <w:rPr>
          <w:color w:val="000000"/>
          <w:sz w:val="28"/>
          <w:szCs w:val="28"/>
        </w:rPr>
        <w:t xml:space="preserve">провоцирует специфическое отношение к нему со стороны родителей и других окружающих (например, явления </w:t>
      </w:r>
      <w:proofErr w:type="spellStart"/>
      <w:r>
        <w:rPr>
          <w:color w:val="000000"/>
          <w:sz w:val="28"/>
          <w:szCs w:val="28"/>
        </w:rPr>
        <w:t>гипоопеки</w:t>
      </w:r>
      <w:proofErr w:type="spell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гиперопеки</w:t>
      </w:r>
      <w:proofErr w:type="spellEnd"/>
      <w:r>
        <w:rPr>
          <w:color w:val="000000"/>
          <w:sz w:val="28"/>
          <w:szCs w:val="28"/>
        </w:rPr>
        <w:t xml:space="preserve">). Это в свою очередь дополнительно осложняет развитие ребенка. </w:t>
      </w:r>
    </w:p>
    <w:p w:rsidR="002A3491" w:rsidRDefault="002A3491" w:rsidP="002C1AA9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наряду с особенностями развития, создающими трудности адаптации и обучения детей с нарушениями в развитии, существуют и закономерности положительного характера. Одна из них была отмечена </w:t>
      </w:r>
      <w:proofErr w:type="spellStart"/>
      <w:r>
        <w:rPr>
          <w:color w:val="000000"/>
          <w:sz w:val="28"/>
          <w:szCs w:val="28"/>
        </w:rPr>
        <w:t>Л.С.Выготским</w:t>
      </w:r>
      <w:proofErr w:type="spellEnd"/>
      <w:r>
        <w:rPr>
          <w:color w:val="000000"/>
          <w:sz w:val="28"/>
          <w:szCs w:val="28"/>
        </w:rPr>
        <w:t xml:space="preserve">, как наличие потенциальных возможностей формирования психики у детей с нарушениями развития в виде зоны ближайшего развития.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 </w:t>
      </w:r>
      <w:proofErr w:type="gramStart"/>
      <w:r>
        <w:rPr>
          <w:b/>
          <w:color w:val="000000"/>
          <w:sz w:val="28"/>
          <w:szCs w:val="28"/>
        </w:rPr>
        <w:t>модально-специфическим</w:t>
      </w:r>
      <w:proofErr w:type="gramEnd"/>
      <w:r>
        <w:rPr>
          <w:color w:val="000000"/>
          <w:sz w:val="28"/>
          <w:szCs w:val="28"/>
        </w:rPr>
        <w:t xml:space="preserve"> относят закономерности, свойственные какой-то одной группе детей с нарушениями в развитии (в олигофренопсихологии – это </w:t>
      </w:r>
      <w:r>
        <w:rPr>
          <w:color w:val="000000"/>
          <w:sz w:val="28"/>
          <w:szCs w:val="28"/>
        </w:rPr>
        <w:lastRenderedPageBreak/>
        <w:t xml:space="preserve">группа лиц с интеллектуальной недостаточностью). Именно наличие этих специфических закономерностей позволяет нам разграничивать категории детей между собой, то есть специфические закономерности выступают как дифференциально-диагностические критерии. </w:t>
      </w:r>
    </w:p>
    <w:p w:rsidR="002A3491" w:rsidRDefault="002A3491" w:rsidP="002A34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Закономерности при интеллектуальной недостаточности следующие: </w:t>
      </w:r>
    </w:p>
    <w:p w:rsidR="002A3491" w:rsidRDefault="002A3491" w:rsidP="002A3491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слабость психической активности или активности психического отражения (</w:t>
      </w:r>
      <w:proofErr w:type="spellStart"/>
      <w:r>
        <w:rPr>
          <w:color w:val="000000"/>
          <w:sz w:val="28"/>
          <w:szCs w:val="28"/>
        </w:rPr>
        <w:t>Л.С.Выготский</w:t>
      </w:r>
      <w:proofErr w:type="spellEnd"/>
      <w:r>
        <w:rPr>
          <w:color w:val="000000"/>
          <w:sz w:val="28"/>
          <w:szCs w:val="28"/>
        </w:rPr>
        <w:t xml:space="preserve">); </w:t>
      </w:r>
    </w:p>
    <w:p w:rsidR="002A3491" w:rsidRDefault="002A3491" w:rsidP="002A3491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рассогласованность практической и интеллектуальной деятельности (</w:t>
      </w:r>
      <w:proofErr w:type="spellStart"/>
      <w:r>
        <w:rPr>
          <w:color w:val="000000"/>
          <w:sz w:val="28"/>
          <w:szCs w:val="28"/>
        </w:rPr>
        <w:t>В.Г.Петрова</w:t>
      </w:r>
      <w:proofErr w:type="spellEnd"/>
      <w:r>
        <w:rPr>
          <w:color w:val="000000"/>
          <w:sz w:val="28"/>
          <w:szCs w:val="28"/>
        </w:rPr>
        <w:t xml:space="preserve">); </w:t>
      </w:r>
    </w:p>
    <w:p w:rsidR="002A3491" w:rsidRPr="002C1AA9" w:rsidRDefault="002A3491" w:rsidP="002A3491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возможность формирования нейропсихических связей на наглядной основе при частичном словесном опосредствовании, но одновременно путем постепенного «</w:t>
      </w:r>
      <w:proofErr w:type="spellStart"/>
      <w:r w:rsidRPr="002C1AA9">
        <w:rPr>
          <w:color w:val="000000"/>
          <w:sz w:val="28"/>
          <w:szCs w:val="28"/>
        </w:rPr>
        <w:t>проторения</w:t>
      </w:r>
      <w:proofErr w:type="spellEnd"/>
      <w:r w:rsidRPr="002C1AA9">
        <w:rPr>
          <w:color w:val="000000"/>
          <w:sz w:val="28"/>
          <w:szCs w:val="28"/>
        </w:rPr>
        <w:t xml:space="preserve">», с использованием названной возможности, по мере закрепления определенных знаний и умений, </w:t>
      </w:r>
      <w:proofErr w:type="gramStart"/>
      <w:r w:rsidRPr="002C1AA9">
        <w:rPr>
          <w:color w:val="000000"/>
          <w:sz w:val="28"/>
          <w:szCs w:val="28"/>
        </w:rPr>
        <w:t>со</w:t>
      </w:r>
      <w:proofErr w:type="gramEnd"/>
      <w:r w:rsidRPr="002C1AA9">
        <w:rPr>
          <w:color w:val="000000"/>
          <w:sz w:val="28"/>
          <w:szCs w:val="28"/>
        </w:rPr>
        <w:t xml:space="preserve"> все большим словесным опосредствованием (</w:t>
      </w:r>
      <w:proofErr w:type="spellStart"/>
      <w:r w:rsidRPr="002C1AA9">
        <w:rPr>
          <w:color w:val="000000"/>
          <w:sz w:val="28"/>
          <w:szCs w:val="28"/>
        </w:rPr>
        <w:t>В.И.Лубовский</w:t>
      </w:r>
      <w:proofErr w:type="spellEnd"/>
      <w:r w:rsidRPr="002C1AA9">
        <w:rPr>
          <w:color w:val="000000"/>
          <w:sz w:val="28"/>
          <w:szCs w:val="28"/>
        </w:rPr>
        <w:t xml:space="preserve">); </w:t>
      </w:r>
    </w:p>
    <w:p w:rsidR="002A3491" w:rsidRDefault="002C1AA9" w:rsidP="002A3491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C1AA9">
        <w:rPr>
          <w:sz w:val="28"/>
          <w:szCs w:val="28"/>
        </w:rPr>
        <w:t>н</w:t>
      </w:r>
      <w:r w:rsidRPr="002C1AA9">
        <w:rPr>
          <w:sz w:val="28"/>
          <w:szCs w:val="28"/>
        </w:rPr>
        <w:t>едоразвитие регулирующей функции речи</w:t>
      </w:r>
      <w:r w:rsidRPr="002C1AA9">
        <w:rPr>
          <w:sz w:val="28"/>
          <w:szCs w:val="28"/>
        </w:rPr>
        <w:t>,</w:t>
      </w:r>
      <w:r w:rsidRPr="002C1AA9">
        <w:rPr>
          <w:color w:val="000000"/>
          <w:sz w:val="28"/>
          <w:szCs w:val="28"/>
        </w:rPr>
        <w:t xml:space="preserve"> </w:t>
      </w:r>
      <w:r w:rsidR="002A3491" w:rsidRPr="002C1AA9">
        <w:rPr>
          <w:color w:val="000000"/>
          <w:sz w:val="28"/>
          <w:szCs w:val="28"/>
        </w:rPr>
        <w:t>возможность образования у детей с интеллектуальной недостаточностью условных</w:t>
      </w:r>
      <w:r w:rsidR="002A3491">
        <w:rPr>
          <w:color w:val="000000"/>
          <w:sz w:val="28"/>
          <w:szCs w:val="28"/>
        </w:rPr>
        <w:t xml:space="preserve"> связей без вербализации, то есть со значительно меньшим, чем в норме, участием словесной системы (</w:t>
      </w:r>
      <w:proofErr w:type="spellStart"/>
      <w:r w:rsidR="002A3491">
        <w:rPr>
          <w:color w:val="000000"/>
          <w:sz w:val="28"/>
          <w:szCs w:val="28"/>
        </w:rPr>
        <w:t>В.И.Лубовский</w:t>
      </w:r>
      <w:proofErr w:type="spellEnd"/>
      <w:r w:rsidR="002A3491">
        <w:rPr>
          <w:color w:val="000000"/>
          <w:sz w:val="28"/>
          <w:szCs w:val="28"/>
        </w:rPr>
        <w:t xml:space="preserve">). </w:t>
      </w:r>
    </w:p>
    <w:p w:rsidR="002A3491" w:rsidRDefault="002A3491"/>
    <w:p w:rsidR="002A3491" w:rsidRDefault="002A3491" w:rsidP="002A3491"/>
    <w:p w:rsidR="0081097C" w:rsidRPr="002A3491" w:rsidRDefault="002A3491" w:rsidP="002C1AA9">
      <w:pPr>
        <w:tabs>
          <w:tab w:val="left" w:pos="1509"/>
        </w:tabs>
      </w:pPr>
      <w:r>
        <w:tab/>
      </w:r>
    </w:p>
    <w:sectPr w:rsidR="0081097C" w:rsidRPr="002A3491" w:rsidSect="002A3491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2137"/>
    <w:multiLevelType w:val="hybridMultilevel"/>
    <w:tmpl w:val="D55E30DE"/>
    <w:lvl w:ilvl="0" w:tplc="F800A9C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C09D5"/>
    <w:multiLevelType w:val="hybridMultilevel"/>
    <w:tmpl w:val="DD348DA6"/>
    <w:lvl w:ilvl="0" w:tplc="86B6912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491"/>
    <w:rsid w:val="002A2EF3"/>
    <w:rsid w:val="002A3491"/>
    <w:rsid w:val="002C1AA9"/>
    <w:rsid w:val="005B5EE2"/>
    <w:rsid w:val="0081097C"/>
    <w:rsid w:val="0086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9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491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и Александра</dc:creator>
  <cp:lastModifiedBy>Виталий и Александра</cp:lastModifiedBy>
  <cp:revision>2</cp:revision>
  <dcterms:created xsi:type="dcterms:W3CDTF">2020-04-10T09:19:00Z</dcterms:created>
  <dcterms:modified xsi:type="dcterms:W3CDTF">2020-04-10T09:44:00Z</dcterms:modified>
</cp:coreProperties>
</file>