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24" w:rsidRPr="009320FC" w:rsidRDefault="00212D24" w:rsidP="00212D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0FC">
        <w:rPr>
          <w:rFonts w:ascii="Times New Roman" w:hAnsi="Times New Roman" w:cs="Times New Roman"/>
          <w:b/>
          <w:sz w:val="28"/>
          <w:szCs w:val="28"/>
        </w:rPr>
        <w:t>Тема 1.2.4</w:t>
      </w:r>
      <w:r w:rsidRPr="009320F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320FC">
        <w:rPr>
          <w:rFonts w:ascii="Times New Roman" w:hAnsi="Times New Roman" w:cs="Times New Roman"/>
          <w:b/>
          <w:sz w:val="28"/>
          <w:szCs w:val="28"/>
        </w:rPr>
        <w:t>Социальная работа в поле отклонений поведения молодежи с инвалидностью</w:t>
      </w:r>
      <w:r w:rsidRPr="009320FC">
        <w:rPr>
          <w:rFonts w:ascii="Times New Roman" w:hAnsi="Times New Roman" w:cs="Times New Roman"/>
          <w:b/>
          <w:sz w:val="28"/>
          <w:szCs w:val="28"/>
        </w:rPr>
        <w:t>.</w:t>
      </w:r>
    </w:p>
    <w:p w:rsidR="00212D24" w:rsidRPr="00212D24" w:rsidRDefault="00212D24" w:rsidP="00212D24">
      <w:pPr>
        <w:rPr>
          <w:rFonts w:ascii="Times New Roman" w:hAnsi="Times New Roman" w:cs="Times New Roman"/>
          <w:sz w:val="28"/>
          <w:szCs w:val="28"/>
        </w:rPr>
      </w:pPr>
      <w:r w:rsidRPr="009320FC">
        <w:rPr>
          <w:rFonts w:ascii="Times New Roman" w:hAnsi="Times New Roman" w:cs="Times New Roman"/>
          <w:sz w:val="28"/>
          <w:szCs w:val="28"/>
          <w:u w:val="single"/>
        </w:rPr>
        <w:t>Вопросы для изучения</w:t>
      </w:r>
      <w:r w:rsidRPr="00212D24">
        <w:rPr>
          <w:rFonts w:ascii="Times New Roman" w:hAnsi="Times New Roman" w:cs="Times New Roman"/>
          <w:sz w:val="28"/>
          <w:szCs w:val="28"/>
        </w:rPr>
        <w:t>:</w:t>
      </w:r>
    </w:p>
    <w:p w:rsidR="00212D24" w:rsidRPr="00212D24" w:rsidRDefault="00212D24" w:rsidP="00212D24">
      <w:pPr>
        <w:rPr>
          <w:rFonts w:ascii="Times New Roman" w:hAnsi="Times New Roman" w:cs="Times New Roman"/>
          <w:sz w:val="28"/>
          <w:szCs w:val="28"/>
        </w:rPr>
      </w:pPr>
      <w:r w:rsidRPr="00212D24">
        <w:rPr>
          <w:rFonts w:ascii="Times New Roman" w:hAnsi="Times New Roman" w:cs="Times New Roman"/>
          <w:sz w:val="28"/>
          <w:szCs w:val="28"/>
        </w:rPr>
        <w:t>1.</w:t>
      </w:r>
      <w:r w:rsidRPr="00212D24">
        <w:rPr>
          <w:rFonts w:ascii="Times New Roman" w:hAnsi="Times New Roman" w:cs="Times New Roman"/>
          <w:sz w:val="28"/>
          <w:szCs w:val="28"/>
        </w:rPr>
        <w:tab/>
      </w:r>
      <w:r w:rsidRPr="00212D24">
        <w:rPr>
          <w:rFonts w:ascii="Times New Roman" w:hAnsi="Times New Roman" w:cs="Times New Roman"/>
          <w:sz w:val="28"/>
          <w:szCs w:val="28"/>
        </w:rPr>
        <w:t>Понятие «отклонения поведения» и причины их возникновения у лиц с инвалидностью.</w:t>
      </w:r>
      <w:r w:rsidRPr="00212D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D24" w:rsidRPr="00212D24" w:rsidRDefault="00212D24" w:rsidP="00212D24">
      <w:pPr>
        <w:jc w:val="both"/>
        <w:rPr>
          <w:rFonts w:ascii="Times New Roman" w:hAnsi="Times New Roman" w:cs="Times New Roman"/>
          <w:sz w:val="28"/>
          <w:szCs w:val="28"/>
        </w:rPr>
      </w:pPr>
      <w:r w:rsidRPr="00212D24">
        <w:rPr>
          <w:rFonts w:ascii="Times New Roman" w:hAnsi="Times New Roman" w:cs="Times New Roman"/>
          <w:sz w:val="28"/>
          <w:szCs w:val="28"/>
        </w:rPr>
        <w:t>2.</w:t>
      </w:r>
      <w:r w:rsidRPr="00212D24">
        <w:rPr>
          <w:rFonts w:ascii="Times New Roman" w:hAnsi="Times New Roman" w:cs="Times New Roman"/>
          <w:sz w:val="28"/>
          <w:szCs w:val="28"/>
        </w:rPr>
        <w:tab/>
      </w:r>
      <w:r w:rsidRPr="00212D24">
        <w:rPr>
          <w:rFonts w:ascii="Times New Roman" w:hAnsi="Times New Roman" w:cs="Times New Roman"/>
          <w:sz w:val="28"/>
          <w:szCs w:val="28"/>
        </w:rPr>
        <w:t>Методы социальной работы с инвалидами, имеющими отклонения в поведении</w:t>
      </w:r>
      <w:r w:rsidRPr="00212D24">
        <w:rPr>
          <w:rFonts w:ascii="Times New Roman" w:hAnsi="Times New Roman" w:cs="Times New Roman"/>
          <w:sz w:val="28"/>
          <w:szCs w:val="28"/>
        </w:rPr>
        <w:t>.</w:t>
      </w:r>
    </w:p>
    <w:p w:rsidR="001243CD" w:rsidRPr="00212D24" w:rsidRDefault="00212D24" w:rsidP="00212D24">
      <w:pPr>
        <w:jc w:val="both"/>
        <w:rPr>
          <w:rFonts w:ascii="Times New Roman" w:hAnsi="Times New Roman" w:cs="Times New Roman"/>
          <w:sz w:val="28"/>
          <w:szCs w:val="28"/>
        </w:rPr>
      </w:pPr>
      <w:r w:rsidRPr="00212D24">
        <w:rPr>
          <w:rFonts w:ascii="Times New Roman" w:hAnsi="Times New Roman" w:cs="Times New Roman"/>
          <w:sz w:val="28"/>
          <w:szCs w:val="28"/>
        </w:rPr>
        <w:t>3.</w:t>
      </w:r>
      <w:r w:rsidRPr="00212D24">
        <w:rPr>
          <w:rFonts w:ascii="Times New Roman" w:hAnsi="Times New Roman" w:cs="Times New Roman"/>
          <w:sz w:val="28"/>
          <w:szCs w:val="28"/>
        </w:rPr>
        <w:tab/>
      </w:r>
      <w:r w:rsidR="009A78D5" w:rsidRPr="00212D24">
        <w:rPr>
          <w:rFonts w:ascii="Times New Roman" w:hAnsi="Times New Roman" w:cs="Times New Roman"/>
          <w:sz w:val="28"/>
          <w:szCs w:val="28"/>
        </w:rPr>
        <w:t>Направления работы специалистов по профилактике отклонений в поведении.</w:t>
      </w:r>
    </w:p>
    <w:p w:rsidR="00212D24" w:rsidRPr="00212D24" w:rsidRDefault="00212D24" w:rsidP="00212D24">
      <w:pPr>
        <w:rPr>
          <w:rFonts w:ascii="Times New Roman" w:hAnsi="Times New Roman" w:cs="Times New Roman"/>
          <w:sz w:val="28"/>
          <w:szCs w:val="28"/>
        </w:rPr>
      </w:pPr>
      <w:r w:rsidRPr="00212D24">
        <w:rPr>
          <w:rFonts w:ascii="Times New Roman" w:hAnsi="Times New Roman" w:cs="Times New Roman"/>
          <w:sz w:val="28"/>
          <w:szCs w:val="28"/>
        </w:rPr>
        <w:t>Практические задания и вопросы для самоконтроля:</w:t>
      </w:r>
    </w:p>
    <w:p w:rsidR="00212D24" w:rsidRPr="00212D24" w:rsidRDefault="00212D24" w:rsidP="009320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D24">
        <w:rPr>
          <w:rFonts w:ascii="Times New Roman" w:hAnsi="Times New Roman" w:cs="Times New Roman"/>
          <w:sz w:val="28"/>
          <w:szCs w:val="28"/>
        </w:rPr>
        <w:t>Законспект</w:t>
      </w:r>
      <w:r>
        <w:rPr>
          <w:rFonts w:ascii="Times New Roman" w:hAnsi="Times New Roman" w:cs="Times New Roman"/>
          <w:sz w:val="28"/>
          <w:szCs w:val="28"/>
        </w:rPr>
        <w:t>ируйте основные понятия темы</w:t>
      </w:r>
      <w:r w:rsidR="009320FC">
        <w:rPr>
          <w:rFonts w:ascii="Times New Roman" w:hAnsi="Times New Roman" w:cs="Times New Roman"/>
          <w:sz w:val="28"/>
          <w:szCs w:val="28"/>
        </w:rPr>
        <w:t xml:space="preserve"> (используя первоисточники)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2D24" w:rsidRPr="00212D24" w:rsidRDefault="00212D24" w:rsidP="00212D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D24">
        <w:rPr>
          <w:rFonts w:ascii="Times New Roman" w:hAnsi="Times New Roman" w:cs="Times New Roman"/>
          <w:sz w:val="28"/>
          <w:szCs w:val="28"/>
        </w:rPr>
        <w:t xml:space="preserve">Охарактеризуйте основные </w:t>
      </w:r>
      <w:r w:rsidRPr="00212D24">
        <w:rPr>
          <w:rFonts w:ascii="Times New Roman" w:hAnsi="Times New Roman" w:cs="Times New Roman"/>
          <w:sz w:val="28"/>
          <w:szCs w:val="28"/>
        </w:rPr>
        <w:t xml:space="preserve">причины их возникновения у лиц с инвалидностью. </w:t>
      </w:r>
    </w:p>
    <w:p w:rsidR="00212D24" w:rsidRDefault="00212D24" w:rsidP="00212D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D24">
        <w:rPr>
          <w:rFonts w:ascii="Times New Roman" w:hAnsi="Times New Roman" w:cs="Times New Roman"/>
          <w:sz w:val="28"/>
          <w:szCs w:val="28"/>
        </w:rPr>
        <w:t xml:space="preserve">Раскройте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12D24">
        <w:rPr>
          <w:rFonts w:ascii="Times New Roman" w:hAnsi="Times New Roman" w:cs="Times New Roman"/>
          <w:sz w:val="28"/>
          <w:szCs w:val="28"/>
        </w:rPr>
        <w:t>аправления работы специалистов по профилактике отклонений в поведении</w:t>
      </w:r>
      <w:r w:rsidRPr="00212D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Заполните таблицу:</w:t>
      </w:r>
    </w:p>
    <w:p w:rsidR="00212D24" w:rsidRPr="00212D24" w:rsidRDefault="00212D24" w:rsidP="00212D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212D24" w:rsidRPr="008D6971" w:rsidTr="002D5BC4">
        <w:tc>
          <w:tcPr>
            <w:tcW w:w="4785" w:type="dxa"/>
          </w:tcPr>
          <w:p w:rsidR="00212D24" w:rsidRPr="009320FC" w:rsidRDefault="009320FC" w:rsidP="002D5BC4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социальной работы</w:t>
            </w:r>
            <w:r w:rsidRPr="009320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людьми</w:t>
            </w:r>
            <w:r w:rsidRPr="009320FC">
              <w:rPr>
                <w:sz w:val="24"/>
                <w:szCs w:val="24"/>
              </w:rPr>
              <w:t>, имеющими отклонения в поведении</w:t>
            </w:r>
          </w:p>
        </w:tc>
        <w:tc>
          <w:tcPr>
            <w:tcW w:w="4785" w:type="dxa"/>
          </w:tcPr>
          <w:p w:rsidR="00212D24" w:rsidRPr="009320FC" w:rsidRDefault="009320FC" w:rsidP="009320FC">
            <w:pPr>
              <w:spacing w:line="300" w:lineRule="auto"/>
              <w:rPr>
                <w:sz w:val="24"/>
                <w:szCs w:val="24"/>
              </w:rPr>
            </w:pPr>
            <w:r w:rsidRPr="009320FC">
              <w:rPr>
                <w:sz w:val="24"/>
                <w:szCs w:val="24"/>
              </w:rPr>
              <w:t>Особенности использования в социальной работе с молодыми инвалидами</w:t>
            </w:r>
          </w:p>
        </w:tc>
      </w:tr>
      <w:tr w:rsidR="00212D24" w:rsidRPr="008D6971" w:rsidTr="002D5BC4">
        <w:tc>
          <w:tcPr>
            <w:tcW w:w="4785" w:type="dxa"/>
          </w:tcPr>
          <w:p w:rsidR="00212D24" w:rsidRPr="008D6971" w:rsidRDefault="00212D24" w:rsidP="002D5BC4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212D24" w:rsidRDefault="00212D24" w:rsidP="002D5BC4">
            <w:pPr>
              <w:spacing w:line="300" w:lineRule="auto"/>
              <w:rPr>
                <w:sz w:val="28"/>
                <w:szCs w:val="28"/>
              </w:rPr>
            </w:pPr>
          </w:p>
          <w:p w:rsidR="00212D24" w:rsidRPr="008D6971" w:rsidRDefault="00212D24" w:rsidP="002D5BC4">
            <w:pPr>
              <w:spacing w:line="300" w:lineRule="auto"/>
              <w:rPr>
                <w:sz w:val="28"/>
                <w:szCs w:val="28"/>
              </w:rPr>
            </w:pPr>
          </w:p>
        </w:tc>
      </w:tr>
    </w:tbl>
    <w:p w:rsidR="00625CAC" w:rsidRDefault="00625CAC" w:rsidP="00625CAC">
      <w:pPr>
        <w:rPr>
          <w:rFonts w:ascii="Times New Roman" w:hAnsi="Times New Roman" w:cs="Times New Roman"/>
          <w:sz w:val="28"/>
          <w:szCs w:val="28"/>
        </w:rPr>
      </w:pPr>
    </w:p>
    <w:p w:rsidR="00625CAC" w:rsidRPr="00625CAC" w:rsidRDefault="00625CAC" w:rsidP="00625C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5CAC">
        <w:rPr>
          <w:rFonts w:ascii="Times New Roman" w:hAnsi="Times New Roman" w:cs="Times New Roman"/>
          <w:sz w:val="28"/>
          <w:szCs w:val="28"/>
        </w:rPr>
        <w:t xml:space="preserve">Подготовить рефераты </w:t>
      </w:r>
      <w:r w:rsidRPr="00625CAC">
        <w:rPr>
          <w:rFonts w:ascii="Times New Roman" w:hAnsi="Times New Roman" w:cs="Times New Roman"/>
          <w:sz w:val="28"/>
          <w:szCs w:val="28"/>
        </w:rPr>
        <w:t xml:space="preserve"> по </w:t>
      </w:r>
      <w:r w:rsidRPr="00625CAC">
        <w:rPr>
          <w:rFonts w:ascii="Times New Roman" w:hAnsi="Times New Roman" w:cs="Times New Roman"/>
          <w:sz w:val="28"/>
          <w:szCs w:val="28"/>
        </w:rPr>
        <w:t>следующим темам:</w:t>
      </w:r>
      <w:r w:rsidRPr="00625CAC">
        <w:rPr>
          <w:rFonts w:ascii="Times New Roman" w:hAnsi="Times New Roman" w:cs="Times New Roman"/>
          <w:sz w:val="28"/>
          <w:szCs w:val="28"/>
        </w:rPr>
        <w:t xml:space="preserve"> «</w:t>
      </w:r>
      <w:r w:rsidRPr="00625CAC">
        <w:rPr>
          <w:rFonts w:ascii="Times New Roman" w:hAnsi="Times New Roman" w:cs="Times New Roman"/>
          <w:sz w:val="28"/>
          <w:szCs w:val="28"/>
        </w:rPr>
        <w:t>Понятие «отклонения поведения» и причины их возникновения у лиц с инвалидностью</w:t>
      </w:r>
      <w:r w:rsidRPr="00625CAC">
        <w:rPr>
          <w:rFonts w:ascii="Times New Roman" w:hAnsi="Times New Roman" w:cs="Times New Roman"/>
          <w:sz w:val="28"/>
          <w:szCs w:val="28"/>
        </w:rPr>
        <w:t>»</w:t>
      </w:r>
      <w:r w:rsidRPr="00625CAC">
        <w:rPr>
          <w:rFonts w:ascii="Times New Roman" w:hAnsi="Times New Roman" w:cs="Times New Roman"/>
          <w:sz w:val="28"/>
          <w:szCs w:val="28"/>
        </w:rPr>
        <w:t>; «Факторы, приводящие к возникновению отклонений в поведении», «Типы нарушений поведения», «Методы социальной работы с инвалидами, имеющими отклонения в поведении»</w:t>
      </w:r>
      <w:r>
        <w:rPr>
          <w:rFonts w:ascii="Times New Roman" w:hAnsi="Times New Roman" w:cs="Times New Roman"/>
          <w:sz w:val="28"/>
          <w:szCs w:val="28"/>
        </w:rPr>
        <w:t xml:space="preserve"> (на выбор)</w:t>
      </w:r>
      <w:r w:rsidRPr="00625CAC">
        <w:rPr>
          <w:rFonts w:ascii="Times New Roman" w:hAnsi="Times New Roman" w:cs="Times New Roman"/>
          <w:sz w:val="28"/>
          <w:szCs w:val="28"/>
        </w:rPr>
        <w:t>.</w:t>
      </w:r>
    </w:p>
    <w:p w:rsidR="00212D24" w:rsidRPr="00625CAC" w:rsidRDefault="00625CAC" w:rsidP="00625C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5CAC">
        <w:rPr>
          <w:rFonts w:ascii="Times New Roman" w:hAnsi="Times New Roman" w:cs="Times New Roman"/>
          <w:sz w:val="28"/>
          <w:szCs w:val="28"/>
        </w:rPr>
        <w:t>Разработать «кейсы» по те</w:t>
      </w:r>
      <w:r>
        <w:rPr>
          <w:rFonts w:ascii="Times New Roman" w:hAnsi="Times New Roman" w:cs="Times New Roman"/>
          <w:sz w:val="28"/>
          <w:szCs w:val="28"/>
        </w:rPr>
        <w:t xml:space="preserve">хнологиям </w:t>
      </w:r>
      <w:r w:rsidRPr="00625CAC">
        <w:rPr>
          <w:rFonts w:ascii="Times New Roman" w:hAnsi="Times New Roman" w:cs="Times New Roman"/>
          <w:sz w:val="28"/>
          <w:szCs w:val="28"/>
        </w:rPr>
        <w:t>социальной работы с инвалидами, имеющими отклонения в поведении</w:t>
      </w:r>
      <w:r>
        <w:rPr>
          <w:rFonts w:ascii="Times New Roman" w:hAnsi="Times New Roman" w:cs="Times New Roman"/>
          <w:sz w:val="28"/>
          <w:szCs w:val="28"/>
        </w:rPr>
        <w:t xml:space="preserve"> (пример</w:t>
      </w:r>
      <w:r w:rsidR="00354BD6">
        <w:rPr>
          <w:rFonts w:ascii="Times New Roman" w:hAnsi="Times New Roman" w:cs="Times New Roman"/>
          <w:sz w:val="28"/>
          <w:szCs w:val="28"/>
        </w:rPr>
        <w:t xml:space="preserve"> – описание отклонения – причина – методы коррекции).</w:t>
      </w:r>
      <w:bookmarkStart w:id="0" w:name="_GoBack"/>
      <w:bookmarkEnd w:id="0"/>
    </w:p>
    <w:p w:rsidR="00212D24" w:rsidRPr="00212D24" w:rsidRDefault="00212D24" w:rsidP="00212D24">
      <w:pPr>
        <w:rPr>
          <w:rFonts w:ascii="Times New Roman" w:hAnsi="Times New Roman" w:cs="Times New Roman"/>
          <w:sz w:val="28"/>
          <w:szCs w:val="28"/>
        </w:rPr>
      </w:pPr>
    </w:p>
    <w:sectPr w:rsidR="00212D24" w:rsidRPr="0021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511A"/>
    <w:multiLevelType w:val="hybridMultilevel"/>
    <w:tmpl w:val="BC827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D3542"/>
    <w:multiLevelType w:val="hybridMultilevel"/>
    <w:tmpl w:val="B8F03D58"/>
    <w:lvl w:ilvl="0" w:tplc="D6286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B5"/>
    <w:rsid w:val="00175B44"/>
    <w:rsid w:val="00212D24"/>
    <w:rsid w:val="00354BD6"/>
    <w:rsid w:val="00625CAC"/>
    <w:rsid w:val="00912896"/>
    <w:rsid w:val="009320FC"/>
    <w:rsid w:val="009A78D5"/>
    <w:rsid w:val="00B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D24"/>
    <w:pPr>
      <w:ind w:left="720"/>
      <w:contextualSpacing/>
    </w:pPr>
  </w:style>
  <w:style w:type="table" w:styleId="a4">
    <w:name w:val="Table Grid"/>
    <w:basedOn w:val="a1"/>
    <w:rsid w:val="00212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D24"/>
    <w:pPr>
      <w:ind w:left="720"/>
      <w:contextualSpacing/>
    </w:pPr>
  </w:style>
  <w:style w:type="table" w:styleId="a4">
    <w:name w:val="Table Grid"/>
    <w:basedOn w:val="a1"/>
    <w:rsid w:val="00212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op</cp:lastModifiedBy>
  <cp:revision>3</cp:revision>
  <dcterms:created xsi:type="dcterms:W3CDTF">2020-04-26T11:44:00Z</dcterms:created>
  <dcterms:modified xsi:type="dcterms:W3CDTF">2020-04-26T13:49:00Z</dcterms:modified>
</cp:coreProperties>
</file>