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C9" w:rsidRPr="00E24DC9" w:rsidRDefault="00E24DC9" w:rsidP="00F42C65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24DC9">
        <w:rPr>
          <w:rFonts w:ascii="Times New Roman" w:hAnsi="Times New Roman" w:cs="Times New Roman"/>
          <w:b/>
          <w:iCs/>
          <w:sz w:val="28"/>
          <w:szCs w:val="28"/>
        </w:rPr>
        <w:t>Тема 1.2.5. Комплексная поддержка семей инвалидов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i/>
          <w:iCs/>
          <w:sz w:val="28"/>
          <w:szCs w:val="28"/>
        </w:rPr>
        <w:t>Комплексная социальная поддержка семьи, имеющей в своем составе инвалида – это система мер социального характера, направленная на сохранение суверенитета, целостности и дееспособности семьи как института современного общества. Целью комплексной поддержки таких семей является создание условий для полноценного функционирования, интеграции в общество каждого из ее членов (не только инвалида, но и его близких). Критерием эффективности такой поддержки является удовлетворенность базовых потребностей всех членов семьи.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Оказание комплексной социальной поддержки семьям, имеющем в своем составе инвалида, основывается на значительной нормативно-правовой базе. Данные документы подробно характеризуют проблемы и, соответственно, направления социальной помощи самому инвалиду, оставляя жизнедеятельность членов его семьи без достаточного внимания. Именно поэтому подавляющее большинство таких семей выражают мнение о необходимости принятия специальных законов, направленных на поддержку семей инвалидов, что в свою очередь окажет положительное влияние на укрепление социального статуса, повысит ее социальную значимость в российском обществе и уровень благополучия значительной части данной категории семей.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 xml:space="preserve">Комплексная социальная поддержка семей, имеющих в своем составе инвалидов, затрагивает правовую, экономическую, социокультурную, досуговую, социально-психологическую сферы жизнедеятельности, а также вопросы их здоровья, образования и занятости на рынке труда. Следовательно, основными направлениями такой поддержки являются: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>социально-бытовое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>, социально-экономическое, социально-психологическое.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Социально-бытовое направление поддержки семей имеющих в своем составе инвалидов, представляет собой создание комфортной микросреды, обеспечивающей удовлетворение жизненно важных потребностей инвалида. Так особые требования предъявля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42C65">
        <w:rPr>
          <w:rFonts w:ascii="Times New Roman" w:hAnsi="Times New Roman" w:cs="Times New Roman"/>
          <w:sz w:val="28"/>
          <w:szCs w:val="28"/>
        </w:rPr>
        <w:t xml:space="preserve">ся к жилищу инвалида.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 xml:space="preserve">В жилище семьи инвалида, должны быть предусмотрены: коммунальные удобства (горячее и холодное водоснабжение, центральная канализация, отопление, бесперебойное энергоснабжение, наличие лифта, телефона), соблюдение санитарных норм жилой площади, оснащение специализированной мебелью (функциональная кровать, </w:t>
      </w:r>
      <w:proofErr w:type="spellStart"/>
      <w:r w:rsidRPr="00F42C65">
        <w:rPr>
          <w:rFonts w:ascii="Times New Roman" w:hAnsi="Times New Roman" w:cs="Times New Roman"/>
          <w:sz w:val="28"/>
          <w:szCs w:val="28"/>
        </w:rPr>
        <w:t>пристенный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 xml:space="preserve"> стул, нескользящее покрытие пола, регулируемая по высоте раковина, стол с варьируемым наклоном и высотой, дверной замок с дистанционным управлением, другая специальная мебель в зависимости от типа заболевания), возможность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 xml:space="preserve"> беспрепятственного </w:t>
      </w:r>
      <w:r w:rsidRPr="00F42C65">
        <w:rPr>
          <w:rFonts w:ascii="Times New Roman" w:hAnsi="Times New Roman" w:cs="Times New Roman"/>
          <w:sz w:val="28"/>
          <w:szCs w:val="28"/>
        </w:rPr>
        <w:lastRenderedPageBreak/>
        <w:t>перемещения всех членов семьи инвалида (за счет устранения порогов между комнатами и при выходе на балкон), обеспечение эстетичности жилого пространства (оборудование жилых зон инвалида гармонично вписывается в общий интерьер квартиры).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Важным аспектом социально-бытовой поддержки семей, имеющих в своем составе инвалидов, является обеспечение полноценного питания. Рацион семьи должен быть сбалансирован по содержанию белков, жиров и углеводов, при этом высокие нагрузки членов семьи и слабое здоровье самого инвалида требуют включения в рацион продуктов, богатых витаминами и микроэлементами.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Реализация данного направления на практике сталкивается с рядом трудностей, обусловленных тем фактом, что основное бремя расходов ложиться непосредственно на здоровых членов семьи инвалида. Государственная поддержка имеет ограниченный и нерегулярный характер. Социальные службы ориентированы на такие формы социальной поддержки, которые позволяют регулярно отслеживать состояние жизнеобеспечения инвалида и гибко реагировать на его изменение. Такой формой выступает социальный патронаж семьи.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 xml:space="preserve">Социальный патронаж семей, имеющих в своем составе инвалида – форма индивидуальной адресной социальной поддержки и необходимых услуг, которые предоставляются на длительной основе данной категории семьи для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>преодоления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 xml:space="preserve"> возникшей трудной, кризисной ситуации. Целью </w:t>
      </w:r>
      <w:proofErr w:type="spellStart"/>
      <w:r w:rsidRPr="00F42C65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 xml:space="preserve"> данной категории семей является совместный поиск внешних и внутренних ресурсов семьи для нормального ее жизнеобеспечения. Патронаж данной категории клиентов состоит в постоянном социальном надзоре, регулярном посещении их на дому социальными работниками, оказание им необходимой экономической и материально-бытовой помощи, проведение несложных медицинских манипуляций. Специалистам социальных служб следует учитывать, что в данной категории семьи наиболее сильной мотивацией на помощь обладают женщины. Мужчины обычно полагают, что проблемы надо решать, не привлекая посторонних.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В процессе оказания комплексной поддержки семье, имеющей в своем составе инвалида, немаловажная роль отводиться оказанию им</w:t>
      </w:r>
      <w:r w:rsidRPr="00F42C65">
        <w:rPr>
          <w:rFonts w:ascii="Times New Roman" w:hAnsi="Times New Roman" w:cs="Times New Roman"/>
          <w:i/>
          <w:iCs/>
          <w:sz w:val="28"/>
          <w:szCs w:val="28"/>
        </w:rPr>
        <w:t> социально – экономической помощи. </w:t>
      </w:r>
      <w:r w:rsidRPr="00F42C65">
        <w:rPr>
          <w:rFonts w:ascii="Times New Roman" w:hAnsi="Times New Roman" w:cs="Times New Roman"/>
          <w:sz w:val="28"/>
          <w:szCs w:val="28"/>
        </w:rPr>
        <w:t>Она представляет собой совокупность регулярных и единовременных денежных выплат, а также социальных льгот.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Третьим направлением комплексной социальной поддержки семей, имеющих в своем составе инвалидов, выступает</w:t>
      </w:r>
      <w:r w:rsidRPr="00F42C65">
        <w:rPr>
          <w:rFonts w:ascii="Times New Roman" w:hAnsi="Times New Roman" w:cs="Times New Roman"/>
          <w:i/>
          <w:iCs/>
          <w:sz w:val="28"/>
          <w:szCs w:val="28"/>
        </w:rPr>
        <w:t xml:space="preserve"> социально – </w:t>
      </w:r>
      <w:proofErr w:type="gramStart"/>
      <w:r w:rsidRPr="00F42C65">
        <w:rPr>
          <w:rFonts w:ascii="Times New Roman" w:hAnsi="Times New Roman" w:cs="Times New Roman"/>
          <w:i/>
          <w:iCs/>
          <w:sz w:val="28"/>
          <w:szCs w:val="28"/>
        </w:rPr>
        <w:t>психологическое</w:t>
      </w:r>
      <w:proofErr w:type="gramEnd"/>
      <w:r w:rsidRPr="00F42C6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42C65">
        <w:rPr>
          <w:rFonts w:ascii="Times New Roman" w:hAnsi="Times New Roman" w:cs="Times New Roman"/>
          <w:sz w:val="28"/>
          <w:szCs w:val="28"/>
        </w:rPr>
        <w:t xml:space="preserve"> Оно представляет собой поддержку психологического </w:t>
      </w:r>
      <w:r w:rsidRPr="00F42C65">
        <w:rPr>
          <w:rFonts w:ascii="Times New Roman" w:hAnsi="Times New Roman" w:cs="Times New Roman"/>
          <w:sz w:val="28"/>
          <w:szCs w:val="28"/>
        </w:rPr>
        <w:lastRenderedPageBreak/>
        <w:t>здоровья инвалида и членов семьи, помощь в организации конструктивного взаимодействия в семье, создании позитивного микроклимата. Основными задачами для специалистов в реализации данного направления являются:</w:t>
      </w:r>
    </w:p>
    <w:p w:rsid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 xml:space="preserve">- просвещение членов семьи в области специальной и социальной психологии, особенностей личности людей с ограниченными возможностями здоровья, организации бесконфликтной среды в семье и т.п. 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- психологическое сопровождение членов семьи, дающее им возможность: во-первых, регулярно получать индивидуальные консультации специалистов (в первую очередь психологов) по вопросам взаимодействия с инвалидом и другими членами семьи; во-вторых, участвовать в тренингах коммуникативных умений и личностного роста, обучающих навыкам эффективного взаимодействия в семье.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Консультирование – это одна из наиболее значимых и экстренных видов социально –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C65">
        <w:rPr>
          <w:rFonts w:ascii="Times New Roman" w:hAnsi="Times New Roman" w:cs="Times New Roman"/>
          <w:sz w:val="28"/>
          <w:szCs w:val="28"/>
        </w:rPr>
        <w:t xml:space="preserve">помощи семье инвалида. Консультирование позволяет узнать потребности семьи, их отношение к получаемым услугам. Выстраивание отношений с семьей и людьми с ограниченными возможностями в процессе оказания им помощи — для социального работника порой весьма сложное дело. В то же время, некоторые инвалиды нуждаться в посторонней помощи, и чаще всего испытывают глубокие эмоциональные перегрузки из-за потери самостоятельности. В таких сложных ситуациях не только социальному работнику, но и членам семьи необходимо обладать навыками построения и поддержания конструктивным, эмоционально позитивных взаимоотношений в семье. Чаще всего члены семей обращаются за помощью к консультанту по вопросам оказания конкретных социальных услуг, переживания тяжелой утраты и острого горя, потери функциональной способности, трудностей или конфликтов в общении, связи прошлого с настоящим, адаптации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 xml:space="preserve"> обстоятельствам или условиям жизни, а также за эмоциональной поддержкой.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 xml:space="preserve">Психологические тренинги в данном случае ориентированы на формирование у инвалидов и членов их семьи новых умений навыков, которые помогают управлять своим эмоциональным состоянием, микросредой семьи, ведут к выбору конструктивных жизненных стратегий, и как следствие, укрепляют отношения между членами семьи. В таких тренингах используется сочетание приемов индивидуальной и групповой работы, ролевые игры в </w:t>
      </w:r>
      <w:proofErr w:type="spellStart"/>
      <w:r w:rsidRPr="00F42C65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 xml:space="preserve">, приемы </w:t>
      </w:r>
      <w:proofErr w:type="spellStart"/>
      <w:r w:rsidRPr="00F42C65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C65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 xml:space="preserve">. Интенсивная работа в </w:t>
      </w:r>
      <w:proofErr w:type="spellStart"/>
      <w:r w:rsidRPr="00F42C65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 xml:space="preserve"> группе позволяет новым умениям и навыкам быстро закрепиться в поведении участников. Поэтому наиболее эффективно прохождение тренингов всем членам семьи в одной группе.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lastRenderedPageBreak/>
        <w:t>- помощь в организации совместного досуга – это система мероприятий по вовлечению семей инвалидов в активную социальную жизнь, создание благоприятных условий для их физической, психологической и творческой самореализации. Часто семьи имеют скудные представления об организации совместного досуга. В этом случае специалисты социальных служб могут привлекать такие семьи к встречам в клубах общения для инвалидов и их близких. Мероприятия, проходящие в таких клубах, эмоционально обогащают жизнь семьи, являются образцом для подражания.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 xml:space="preserve">Организация совместного досуга не должна ограничиваться только совместным проведением праздников, важную роль в данной сфере может играть коллективное хобби или совместное занятие всех членов семьи видами прикладного творчества. Многие семьи, имеющие в своем составе инвалидов, считают, что к организации совместного досуга их подталкивают домашние животные (чаще </w:t>
      </w:r>
      <w:r>
        <w:rPr>
          <w:rFonts w:ascii="Times New Roman" w:hAnsi="Times New Roman" w:cs="Times New Roman"/>
          <w:sz w:val="28"/>
          <w:szCs w:val="28"/>
        </w:rPr>
        <w:t>всего собаки), которые становят</w:t>
      </w:r>
      <w:r w:rsidRPr="00F42C65">
        <w:rPr>
          <w:rFonts w:ascii="Times New Roman" w:hAnsi="Times New Roman" w:cs="Times New Roman"/>
          <w:sz w:val="28"/>
          <w:szCs w:val="28"/>
        </w:rPr>
        <w:t>ся центром внимания всех членов семьи.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 xml:space="preserve">Таким образом, основные направления комплексной социальной поддержки семей, имеющих в своем составе инвалидов, не существуют отдельно друг от друга, они тесно переплетаются в процессе социальной работы с конкретной семьей. При этом опыт показывает необходимость совершенствования государственных мер по защите данного типа семей.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 xml:space="preserve">Так, в частности, необходимо совершенствование системы выплаты пособий для семей - инвалидов, имеющих несовершеннолетних детей - инвалидов, увеличение доли расходов на семейные пособия, включая пособия по беременности и родам и по уходу </w:t>
      </w:r>
      <w:r>
        <w:rPr>
          <w:rFonts w:ascii="Times New Roman" w:hAnsi="Times New Roman" w:cs="Times New Roman"/>
          <w:sz w:val="28"/>
          <w:szCs w:val="28"/>
        </w:rPr>
        <w:t>за детьми в возрасте до трех</w:t>
      </w:r>
      <w:r w:rsidRPr="00F42C65">
        <w:rPr>
          <w:rFonts w:ascii="Times New Roman" w:hAnsi="Times New Roman" w:cs="Times New Roman"/>
          <w:sz w:val="28"/>
          <w:szCs w:val="28"/>
        </w:rPr>
        <w:t xml:space="preserve"> лет; кредитование и частичное субсидирование таких семей, осуществляющих строительство и приобретение жилья, обеспечения </w:t>
      </w:r>
      <w:proofErr w:type="spellStart"/>
      <w:r w:rsidRPr="00F42C65">
        <w:rPr>
          <w:rFonts w:ascii="Times New Roman" w:hAnsi="Times New Roman" w:cs="Times New Roman"/>
          <w:sz w:val="28"/>
          <w:szCs w:val="28"/>
        </w:rPr>
        <w:t>льготности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 xml:space="preserve"> получения жилья для семей с детьми — инвалидами.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 xml:space="preserve"> Важно обеспечить эффективный государственный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 xml:space="preserve"> соблюдением прав и интересов, работающих членов семьи инвалида в сфере труда независимо от формы собственности организации, где они заняты, в том числе и в случае прекращения трудового договора (контракта) и безработицы; расширять сеть учреждений социального обслуживания таких семей в целях оказания им услуг по уходу за инвалидом, консультативной поддержки в кризисных ситуациях и других видов социальной помощи.</w:t>
      </w:r>
    </w:p>
    <w:p w:rsidR="00F42C65" w:rsidRPr="00F42C65" w:rsidRDefault="00F42C65" w:rsidP="00E24DC9">
      <w:pPr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65">
        <w:rPr>
          <w:rFonts w:ascii="Times New Roman" w:hAnsi="Times New Roman" w:cs="Times New Roman"/>
          <w:sz w:val="28"/>
          <w:szCs w:val="28"/>
        </w:rPr>
        <w:t>Подводя итог, заметим, что семья, имеющая в своей структуре инвалид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 xml:space="preserve"> это семья с особым статусом, спецификой общих и особенных проблем. В реализации комплексной поддержки семьи инвалида важную </w:t>
      </w:r>
      <w:bookmarkStart w:id="0" w:name="_GoBack"/>
      <w:bookmarkEnd w:id="0"/>
      <w:r w:rsidRPr="00F42C65">
        <w:rPr>
          <w:rFonts w:ascii="Times New Roman" w:hAnsi="Times New Roman" w:cs="Times New Roman"/>
          <w:sz w:val="28"/>
          <w:szCs w:val="28"/>
        </w:rPr>
        <w:t>роль играют различные социальные службы помощи семье: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ТЦСОНы</w:t>
      </w:r>
      <w:proofErr w:type="spellEnd"/>
      <w:r w:rsidRPr="00F42C65">
        <w:rPr>
          <w:rFonts w:ascii="Times New Roman" w:hAnsi="Times New Roman" w:cs="Times New Roman"/>
          <w:sz w:val="28"/>
          <w:szCs w:val="28"/>
        </w:rPr>
        <w:t>, центры помощи семье и детям, криз</w:t>
      </w:r>
      <w:r w:rsidR="00E24DC9">
        <w:rPr>
          <w:rFonts w:ascii="Times New Roman" w:hAnsi="Times New Roman" w:cs="Times New Roman"/>
          <w:sz w:val="28"/>
          <w:szCs w:val="28"/>
        </w:rPr>
        <w:t>исные центры</w:t>
      </w:r>
      <w:r w:rsidRPr="00F42C65">
        <w:rPr>
          <w:rFonts w:ascii="Times New Roman" w:hAnsi="Times New Roman" w:cs="Times New Roman"/>
          <w:sz w:val="28"/>
          <w:szCs w:val="28"/>
        </w:rPr>
        <w:t xml:space="preserve">, центры планирования </w:t>
      </w:r>
      <w:r w:rsidRPr="00F42C65">
        <w:rPr>
          <w:rFonts w:ascii="Times New Roman" w:hAnsi="Times New Roman" w:cs="Times New Roman"/>
          <w:sz w:val="28"/>
          <w:szCs w:val="28"/>
        </w:rPr>
        <w:lastRenderedPageBreak/>
        <w:t xml:space="preserve">семьи и репродукции, социально </w:t>
      </w:r>
      <w:proofErr w:type="gramStart"/>
      <w:r w:rsidRPr="00F42C65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F42C65">
        <w:rPr>
          <w:rFonts w:ascii="Times New Roman" w:hAnsi="Times New Roman" w:cs="Times New Roman"/>
          <w:sz w:val="28"/>
          <w:szCs w:val="28"/>
        </w:rPr>
        <w:t>еабилитационны</w:t>
      </w:r>
      <w:r>
        <w:rPr>
          <w:rFonts w:ascii="Times New Roman" w:hAnsi="Times New Roman" w:cs="Times New Roman"/>
          <w:sz w:val="28"/>
          <w:szCs w:val="28"/>
        </w:rPr>
        <w:t>е центры</w:t>
      </w:r>
      <w:r w:rsidRPr="00F42C65">
        <w:rPr>
          <w:rFonts w:ascii="Times New Roman" w:hAnsi="Times New Roman" w:cs="Times New Roman"/>
          <w:sz w:val="28"/>
          <w:szCs w:val="28"/>
        </w:rPr>
        <w:t>. Учитывая важность данного аспекта необходимо наладить рекламную работу с целью ознакомления населения с работой этих служб. Необходимо повышать уровень информированности граждан, их юридическую грамотность.</w:t>
      </w:r>
    </w:p>
    <w:p w:rsidR="001243CD" w:rsidRPr="00F42C65" w:rsidRDefault="00E24DC9" w:rsidP="00F42C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43CD" w:rsidRPr="00F4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5A"/>
    <w:rsid w:val="00175B44"/>
    <w:rsid w:val="00912896"/>
    <w:rsid w:val="00A80F5A"/>
    <w:rsid w:val="00E24DC9"/>
    <w:rsid w:val="00F4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1514</Words>
  <Characters>8635</Characters>
  <Application>Microsoft Office Word</Application>
  <DocSecurity>0</DocSecurity>
  <Lines>71</Lines>
  <Paragraphs>20</Paragraphs>
  <ScaleCrop>false</ScaleCrop>
  <Company>Home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4</cp:revision>
  <dcterms:created xsi:type="dcterms:W3CDTF">2020-05-01T16:47:00Z</dcterms:created>
  <dcterms:modified xsi:type="dcterms:W3CDTF">2020-05-01T17:01:00Z</dcterms:modified>
</cp:coreProperties>
</file>