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8AA3" w14:textId="77777777" w:rsidR="002121C5" w:rsidRDefault="006129F9" w:rsidP="00116E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2. </w:t>
      </w:r>
    </w:p>
    <w:p w14:paraId="55B9FE0E" w14:textId="77777777" w:rsidR="002121C5" w:rsidRDefault="006129F9" w:rsidP="002121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1C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16ED9" w:rsidRPr="002121C5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у учащихся </w:t>
      </w:r>
      <w:r w:rsidRPr="002121C5">
        <w:rPr>
          <w:rFonts w:ascii="Times New Roman" w:hAnsi="Times New Roman" w:cs="Times New Roman"/>
          <w:b/>
          <w:bCs/>
          <w:sz w:val="28"/>
          <w:szCs w:val="28"/>
        </w:rPr>
        <w:t xml:space="preserve">с интеллектуальной </w:t>
      </w:r>
    </w:p>
    <w:p w14:paraId="34BF103C" w14:textId="13844E3C" w:rsidR="00116ED9" w:rsidRPr="002121C5" w:rsidRDefault="006129F9" w:rsidP="002121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1C5">
        <w:rPr>
          <w:rFonts w:ascii="Times New Roman" w:hAnsi="Times New Roman" w:cs="Times New Roman"/>
          <w:b/>
          <w:bCs/>
          <w:sz w:val="28"/>
          <w:szCs w:val="28"/>
        </w:rPr>
        <w:t xml:space="preserve">недостаточностью </w:t>
      </w:r>
      <w:r w:rsidR="00116ED9" w:rsidRPr="002121C5">
        <w:rPr>
          <w:rFonts w:ascii="Times New Roman" w:hAnsi="Times New Roman" w:cs="Times New Roman"/>
          <w:b/>
          <w:bCs/>
          <w:sz w:val="28"/>
          <w:szCs w:val="28"/>
        </w:rPr>
        <w:t>знаний и умений</w:t>
      </w:r>
      <w:r w:rsidRPr="002121C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2D2CF6" w14:textId="77777777" w:rsidR="006129F9" w:rsidRDefault="006129F9" w:rsidP="00116E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B5D92" w14:textId="2F2349F1" w:rsidR="00116ED9" w:rsidRDefault="00116ED9" w:rsidP="00116E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DE9">
        <w:rPr>
          <w:rFonts w:ascii="Times New Roman" w:hAnsi="Times New Roman" w:cs="Times New Roman"/>
          <w:sz w:val="28"/>
          <w:szCs w:val="28"/>
        </w:rPr>
        <w:t xml:space="preserve">Задачи: моделировать приемы работы по усвоению учащимися специальных терминов, разрабатывать </w:t>
      </w:r>
      <w:r w:rsidR="00113DE9">
        <w:rPr>
          <w:rFonts w:ascii="Times New Roman" w:hAnsi="Times New Roman" w:cs="Times New Roman"/>
          <w:sz w:val="28"/>
          <w:szCs w:val="28"/>
        </w:rPr>
        <w:t>вопросы, комментарии, инструкции</w:t>
      </w:r>
      <w:r w:rsidRPr="00113DE9">
        <w:rPr>
          <w:rFonts w:ascii="Times New Roman" w:hAnsi="Times New Roman" w:cs="Times New Roman"/>
          <w:sz w:val="28"/>
          <w:szCs w:val="28"/>
        </w:rPr>
        <w:t xml:space="preserve"> учителя к </w:t>
      </w:r>
      <w:r w:rsidR="00113DE9">
        <w:rPr>
          <w:rFonts w:ascii="Times New Roman" w:hAnsi="Times New Roman" w:cs="Times New Roman"/>
          <w:sz w:val="28"/>
          <w:szCs w:val="28"/>
        </w:rPr>
        <w:t xml:space="preserve">практическим и </w:t>
      </w:r>
      <w:r w:rsidRPr="00113DE9">
        <w:rPr>
          <w:rFonts w:ascii="Times New Roman" w:hAnsi="Times New Roman" w:cs="Times New Roman"/>
          <w:sz w:val="28"/>
          <w:szCs w:val="28"/>
        </w:rPr>
        <w:t xml:space="preserve">лабораторным работам. </w:t>
      </w:r>
    </w:p>
    <w:p w14:paraId="6DAED111" w14:textId="1A6A6973" w:rsidR="00113DE9" w:rsidRDefault="006129F9" w:rsidP="00116E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</w:t>
      </w:r>
      <w:r w:rsidRPr="00113DE9">
        <w:rPr>
          <w:rFonts w:ascii="Times New Roman" w:hAnsi="Times New Roman" w:cs="Times New Roman"/>
          <w:sz w:val="28"/>
          <w:szCs w:val="28"/>
        </w:rPr>
        <w:t>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129F9">
        <w:rPr>
          <w:rFonts w:ascii="Times New Roman" w:hAnsi="Times New Roman" w:cs="Times New Roman"/>
          <w:sz w:val="28"/>
          <w:szCs w:val="28"/>
        </w:rPr>
        <w:t xml:space="preserve"> </w:t>
      </w:r>
      <w:r w:rsidRPr="00113DE9">
        <w:rPr>
          <w:rFonts w:ascii="Times New Roman" w:hAnsi="Times New Roman" w:cs="Times New Roman"/>
          <w:sz w:val="28"/>
          <w:szCs w:val="28"/>
        </w:rPr>
        <w:t>программы, учебники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3DE9">
        <w:rPr>
          <w:rFonts w:ascii="Times New Roman" w:hAnsi="Times New Roman" w:cs="Times New Roman"/>
          <w:sz w:val="28"/>
          <w:szCs w:val="28"/>
        </w:rPr>
        <w:t>на печатной</w:t>
      </w:r>
      <w:r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14:paraId="5AA580BE" w14:textId="77777777" w:rsidR="00113DE9" w:rsidRDefault="00113DE9" w:rsidP="00116E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30902" w14:textId="1A48DAE2" w:rsidR="00113DE9" w:rsidRPr="00113DE9" w:rsidRDefault="00113DE9" w:rsidP="00116E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предварительной подготовки</w:t>
      </w:r>
    </w:p>
    <w:p w14:paraId="0D5352D4" w14:textId="084F7C6A" w:rsidR="006129F9" w:rsidRPr="00564887" w:rsidRDefault="006129F9" w:rsidP="0056488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887">
        <w:rPr>
          <w:rFonts w:ascii="Times New Roman" w:hAnsi="Times New Roman" w:cs="Times New Roman"/>
          <w:sz w:val="28"/>
          <w:szCs w:val="28"/>
        </w:rPr>
        <w:t>Формирование представлений</w:t>
      </w:r>
    </w:p>
    <w:p w14:paraId="11F07591" w14:textId="7F5C270E" w:rsidR="00116ED9" w:rsidRPr="00564887" w:rsidRDefault="00116ED9" w:rsidP="0056488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887">
        <w:rPr>
          <w:rFonts w:ascii="Times New Roman" w:hAnsi="Times New Roman" w:cs="Times New Roman"/>
          <w:sz w:val="28"/>
          <w:szCs w:val="28"/>
        </w:rPr>
        <w:t xml:space="preserve">Понятия, подходы к их классификации. </w:t>
      </w:r>
    </w:p>
    <w:p w14:paraId="07183FA2" w14:textId="77777777" w:rsidR="006129F9" w:rsidRPr="00564887" w:rsidRDefault="006129F9" w:rsidP="0056488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887">
        <w:rPr>
          <w:rFonts w:ascii="Times New Roman" w:hAnsi="Times New Roman" w:cs="Times New Roman"/>
          <w:sz w:val="28"/>
          <w:szCs w:val="28"/>
        </w:rPr>
        <w:t>Способы, этапы и приемы формирования понятий</w:t>
      </w:r>
    </w:p>
    <w:p w14:paraId="57D8BF0D" w14:textId="02DFAFD7" w:rsidR="00564887" w:rsidRPr="007A595A" w:rsidRDefault="00564887" w:rsidP="00116E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595A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20EFF981" w14:textId="00B12801" w:rsidR="00564887" w:rsidRPr="00564887" w:rsidRDefault="00564887" w:rsidP="00564887">
      <w:pPr>
        <w:pStyle w:val="a3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место «представлений» и «понятия» в структуре знаний (нарисовать схему)</w:t>
      </w:r>
    </w:p>
    <w:p w14:paraId="0793689B" w14:textId="24E07C2B" w:rsidR="00564887" w:rsidRPr="00564887" w:rsidRDefault="00564887" w:rsidP="00564887">
      <w:pPr>
        <w:pStyle w:val="a3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примере конкретного вида (растение или животное) предложите алгоритм формирования представления о данном виде для учащихся с интеллектуальной недостаточностью</w:t>
      </w:r>
    </w:p>
    <w:p w14:paraId="43A6D3D3" w14:textId="56E2C291" w:rsidR="00564887" w:rsidRPr="00564887" w:rsidRDefault="00564887" w:rsidP="00564887">
      <w:pPr>
        <w:spacing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4887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564887">
        <w:rPr>
          <w:rFonts w:ascii="Times New Roman" w:hAnsi="Times New Roman" w:cs="Times New Roman"/>
          <w:i/>
          <w:iCs/>
          <w:sz w:val="28"/>
          <w:szCs w:val="28"/>
        </w:rPr>
        <w:t xml:space="preserve"> – восприятие единичного объекта, </w:t>
      </w:r>
      <w:r w:rsidRPr="00564887">
        <w:rPr>
          <w:rFonts w:ascii="Times New Roman" w:hAnsi="Times New Roman" w:cs="Times New Roman"/>
          <w:i/>
          <w:iCs/>
          <w:sz w:val="28"/>
          <w:szCs w:val="28"/>
        </w:rPr>
        <w:t xml:space="preserve">его морфологическое описание, </w:t>
      </w:r>
      <w:r w:rsidRPr="00564887">
        <w:rPr>
          <w:rFonts w:ascii="Times New Roman" w:hAnsi="Times New Roman" w:cs="Times New Roman"/>
          <w:i/>
          <w:iCs/>
          <w:sz w:val="28"/>
          <w:szCs w:val="28"/>
        </w:rPr>
        <w:t>выделение существенных признаков</w:t>
      </w:r>
      <w:r w:rsidRPr="0056488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64887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72192CFA" w14:textId="77777777" w:rsidR="00564887" w:rsidRPr="00564887" w:rsidRDefault="00564887" w:rsidP="00564887">
      <w:pPr>
        <w:spacing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4887">
        <w:rPr>
          <w:rFonts w:ascii="Times New Roman" w:hAnsi="Times New Roman" w:cs="Times New Roman"/>
          <w:i/>
          <w:iCs/>
          <w:sz w:val="28"/>
          <w:szCs w:val="28"/>
          <w:lang w:val="en-US"/>
        </w:rPr>
        <w:t>II</w:t>
      </w:r>
      <w:r w:rsidRPr="00564887">
        <w:rPr>
          <w:rFonts w:ascii="Times New Roman" w:hAnsi="Times New Roman" w:cs="Times New Roman"/>
          <w:i/>
          <w:iCs/>
          <w:sz w:val="28"/>
          <w:szCs w:val="28"/>
        </w:rPr>
        <w:t xml:space="preserve"> – сравнение признаков нескольких природных объектов однородной группы, вычленение общих для них существенных признаков; </w:t>
      </w:r>
    </w:p>
    <w:p w14:paraId="4ADF5F2B" w14:textId="77777777" w:rsidR="00564887" w:rsidRPr="00564887" w:rsidRDefault="00564887" w:rsidP="00564887">
      <w:pPr>
        <w:spacing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4887">
        <w:rPr>
          <w:rFonts w:ascii="Times New Roman" w:hAnsi="Times New Roman" w:cs="Times New Roman"/>
          <w:i/>
          <w:iCs/>
          <w:sz w:val="28"/>
          <w:szCs w:val="28"/>
          <w:lang w:val="en-US"/>
        </w:rPr>
        <w:t>III</w:t>
      </w:r>
      <w:r w:rsidRPr="00564887">
        <w:rPr>
          <w:rFonts w:ascii="Times New Roman" w:hAnsi="Times New Roman" w:cs="Times New Roman"/>
          <w:i/>
          <w:iCs/>
          <w:sz w:val="28"/>
          <w:szCs w:val="28"/>
        </w:rPr>
        <w:t>– выяснение несущественных признаков однородной группы природных объектов;</w:t>
      </w:r>
    </w:p>
    <w:p w14:paraId="2532C1D6" w14:textId="53E5B387" w:rsidR="00411C28" w:rsidRPr="00411C28" w:rsidRDefault="00411C28" w:rsidP="007A595A">
      <w:pPr>
        <w:pStyle w:val="a3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1C28">
        <w:rPr>
          <w:rFonts w:ascii="Times New Roman" w:hAnsi="Times New Roman" w:cs="Times New Roman"/>
          <w:sz w:val="28"/>
          <w:szCs w:val="28"/>
        </w:rPr>
        <w:t xml:space="preserve">Классифицируйте </w:t>
      </w:r>
      <w:r w:rsidRPr="00411C28">
        <w:rPr>
          <w:rFonts w:ascii="Times New Roman" w:hAnsi="Times New Roman" w:cs="Times New Roman"/>
          <w:sz w:val="28"/>
          <w:szCs w:val="28"/>
        </w:rPr>
        <w:t xml:space="preserve">типы понятий </w:t>
      </w:r>
      <w:r>
        <w:rPr>
          <w:rFonts w:ascii="Times New Roman" w:hAnsi="Times New Roman" w:cs="Times New Roman"/>
          <w:sz w:val="28"/>
          <w:szCs w:val="28"/>
        </w:rPr>
        <w:t>(по различным критериям)</w:t>
      </w:r>
      <w:r w:rsidRPr="00411C28">
        <w:rPr>
          <w:rFonts w:ascii="Times New Roman" w:hAnsi="Times New Roman" w:cs="Times New Roman"/>
          <w:sz w:val="28"/>
          <w:szCs w:val="28"/>
        </w:rPr>
        <w:t>, формируемые у учащихся по разделу «</w:t>
      </w:r>
      <w:r>
        <w:rPr>
          <w:rFonts w:ascii="Times New Roman" w:hAnsi="Times New Roman" w:cs="Times New Roman"/>
          <w:sz w:val="28"/>
          <w:szCs w:val="28"/>
        </w:rPr>
        <w:t>Растения и среды их обитания</w:t>
      </w:r>
      <w:r w:rsidRPr="00411C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1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411C28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838"/>
        <w:gridCol w:w="3115"/>
        <w:gridCol w:w="4398"/>
      </w:tblGrid>
      <w:tr w:rsidR="006F4A43" w14:paraId="6E5BD18B" w14:textId="77777777" w:rsidTr="002121C5">
        <w:tc>
          <w:tcPr>
            <w:tcW w:w="1838" w:type="dxa"/>
          </w:tcPr>
          <w:p w14:paraId="7756DD25" w14:textId="7294B805" w:rsidR="006F4A43" w:rsidRDefault="006F4A43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115" w:type="dxa"/>
          </w:tcPr>
          <w:p w14:paraId="5A6ED5D7" w14:textId="1B83E16A" w:rsidR="006F4A43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понятия</w:t>
            </w:r>
          </w:p>
        </w:tc>
        <w:tc>
          <w:tcPr>
            <w:tcW w:w="4398" w:type="dxa"/>
          </w:tcPr>
          <w:p w14:paraId="690E8D9E" w14:textId="76A9D8F8" w:rsidR="006F4A43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 понятий</w:t>
            </w:r>
          </w:p>
        </w:tc>
      </w:tr>
      <w:tr w:rsidR="006F4A43" w14:paraId="6B1D8BA0" w14:textId="77777777" w:rsidTr="002121C5">
        <w:tc>
          <w:tcPr>
            <w:tcW w:w="1838" w:type="dxa"/>
          </w:tcPr>
          <w:p w14:paraId="5382B7F5" w14:textId="171CB574" w:rsidR="006F4A43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F4A43">
              <w:rPr>
                <w:rFonts w:ascii="Times New Roman" w:hAnsi="Times New Roman" w:cs="Times New Roman"/>
                <w:sz w:val="28"/>
                <w:szCs w:val="28"/>
              </w:rPr>
              <w:t>одержание</w:t>
            </w:r>
          </w:p>
        </w:tc>
        <w:tc>
          <w:tcPr>
            <w:tcW w:w="3115" w:type="dxa"/>
          </w:tcPr>
          <w:p w14:paraId="58D81296" w14:textId="5A4C4A75" w:rsidR="006F4A43" w:rsidRP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C5">
              <w:rPr>
                <w:rFonts w:ascii="Times New Roman" w:hAnsi="Times New Roman" w:cs="Times New Roman"/>
                <w:sz w:val="28"/>
                <w:szCs w:val="28"/>
              </w:rPr>
              <w:t>Морфологическ</w:t>
            </w:r>
            <w:r w:rsidRPr="002121C5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  <w:tc>
          <w:tcPr>
            <w:tcW w:w="4398" w:type="dxa"/>
          </w:tcPr>
          <w:p w14:paraId="744DE380" w14:textId="77777777" w:rsidR="006F4A43" w:rsidRDefault="006F4A43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A43" w14:paraId="60A1F855" w14:textId="77777777" w:rsidTr="002121C5">
        <w:tc>
          <w:tcPr>
            <w:tcW w:w="1838" w:type="dxa"/>
          </w:tcPr>
          <w:p w14:paraId="67826924" w14:textId="77777777" w:rsidR="006F4A43" w:rsidRDefault="006F4A43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1087933" w14:textId="544F9287" w:rsidR="006F4A43" w:rsidRP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C5">
              <w:rPr>
                <w:rFonts w:ascii="Times New Roman" w:hAnsi="Times New Roman" w:cs="Times New Roman"/>
                <w:sz w:val="28"/>
                <w:szCs w:val="28"/>
              </w:rPr>
              <w:t>Цитологические</w:t>
            </w:r>
          </w:p>
        </w:tc>
        <w:tc>
          <w:tcPr>
            <w:tcW w:w="4398" w:type="dxa"/>
          </w:tcPr>
          <w:p w14:paraId="0D1E5B51" w14:textId="77777777" w:rsidR="006F4A43" w:rsidRDefault="006F4A43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A43" w14:paraId="5EEFE60F" w14:textId="77777777" w:rsidTr="002121C5">
        <w:tc>
          <w:tcPr>
            <w:tcW w:w="1838" w:type="dxa"/>
          </w:tcPr>
          <w:p w14:paraId="40C0C0C7" w14:textId="77777777" w:rsidR="006F4A43" w:rsidRDefault="006F4A43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DB05B59" w14:textId="0E44F1DB" w:rsidR="006F4A43" w:rsidRP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C5">
              <w:rPr>
                <w:rFonts w:ascii="Times New Roman" w:hAnsi="Times New Roman" w:cs="Times New Roman"/>
                <w:sz w:val="28"/>
                <w:szCs w:val="28"/>
              </w:rPr>
              <w:t>Анатомические</w:t>
            </w:r>
          </w:p>
        </w:tc>
        <w:tc>
          <w:tcPr>
            <w:tcW w:w="4398" w:type="dxa"/>
          </w:tcPr>
          <w:p w14:paraId="31AD42FE" w14:textId="77777777" w:rsidR="006F4A43" w:rsidRDefault="006F4A43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A43" w14:paraId="1D6B151F" w14:textId="77777777" w:rsidTr="002121C5">
        <w:tc>
          <w:tcPr>
            <w:tcW w:w="1838" w:type="dxa"/>
          </w:tcPr>
          <w:p w14:paraId="3459BAD8" w14:textId="77777777" w:rsidR="006F4A43" w:rsidRDefault="006F4A43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161D1CC" w14:textId="7471010B" w:rsidR="006F4A43" w:rsidRP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C5">
              <w:rPr>
                <w:rFonts w:ascii="Times New Roman" w:hAnsi="Times New Roman" w:cs="Times New Roman"/>
                <w:sz w:val="28"/>
                <w:szCs w:val="28"/>
              </w:rPr>
              <w:t>Физиологические</w:t>
            </w:r>
          </w:p>
        </w:tc>
        <w:tc>
          <w:tcPr>
            <w:tcW w:w="4398" w:type="dxa"/>
          </w:tcPr>
          <w:p w14:paraId="50BA7D70" w14:textId="77777777" w:rsidR="006F4A43" w:rsidRDefault="006F4A43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A43" w14:paraId="6327B824" w14:textId="77777777" w:rsidTr="002121C5">
        <w:tc>
          <w:tcPr>
            <w:tcW w:w="1838" w:type="dxa"/>
          </w:tcPr>
          <w:p w14:paraId="3015FB2A" w14:textId="77777777" w:rsidR="006F4A43" w:rsidRDefault="006F4A43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65136E0" w14:textId="3C1E1488" w:rsidR="006F4A43" w:rsidRP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C5">
              <w:rPr>
                <w:rFonts w:ascii="Times New Roman" w:hAnsi="Times New Roman" w:cs="Times New Roman"/>
                <w:sz w:val="28"/>
                <w:szCs w:val="28"/>
              </w:rPr>
              <w:t>Систематические</w:t>
            </w:r>
          </w:p>
        </w:tc>
        <w:tc>
          <w:tcPr>
            <w:tcW w:w="4398" w:type="dxa"/>
          </w:tcPr>
          <w:p w14:paraId="04B30732" w14:textId="77777777" w:rsidR="006F4A43" w:rsidRDefault="006F4A43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A43" w14:paraId="4978D273" w14:textId="77777777" w:rsidTr="002121C5">
        <w:tc>
          <w:tcPr>
            <w:tcW w:w="1838" w:type="dxa"/>
          </w:tcPr>
          <w:p w14:paraId="05D03903" w14:textId="77777777" w:rsidR="006F4A43" w:rsidRDefault="006F4A43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027EC34" w14:textId="0958A10B" w:rsidR="006F4A43" w:rsidRPr="002121C5" w:rsidRDefault="002121C5" w:rsidP="00212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C5">
              <w:rPr>
                <w:rFonts w:ascii="Times New Roman" w:hAnsi="Times New Roman" w:cs="Times New Roman"/>
                <w:sz w:val="28"/>
                <w:szCs w:val="28"/>
              </w:rPr>
              <w:t>Экологические</w:t>
            </w:r>
          </w:p>
        </w:tc>
        <w:tc>
          <w:tcPr>
            <w:tcW w:w="4398" w:type="dxa"/>
          </w:tcPr>
          <w:p w14:paraId="369D3EA3" w14:textId="77777777" w:rsidR="006F4A43" w:rsidRDefault="006F4A43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1C5" w14:paraId="3F1D981E" w14:textId="77777777" w:rsidTr="002121C5">
        <w:tc>
          <w:tcPr>
            <w:tcW w:w="1838" w:type="dxa"/>
          </w:tcPr>
          <w:p w14:paraId="1459766B" w14:textId="4B25D62F" w:rsid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Прикладной характер</w:t>
            </w:r>
          </w:p>
        </w:tc>
        <w:tc>
          <w:tcPr>
            <w:tcW w:w="3115" w:type="dxa"/>
          </w:tcPr>
          <w:p w14:paraId="4720A510" w14:textId="7336F9F8" w:rsidR="002121C5" w:rsidRPr="002121C5" w:rsidRDefault="002121C5" w:rsidP="00212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C5">
              <w:rPr>
                <w:rFonts w:ascii="Times New Roman" w:hAnsi="Times New Roman" w:cs="Times New Roman"/>
                <w:sz w:val="28"/>
                <w:szCs w:val="28"/>
              </w:rPr>
              <w:t>Агротехнические</w:t>
            </w:r>
          </w:p>
        </w:tc>
        <w:tc>
          <w:tcPr>
            <w:tcW w:w="4398" w:type="dxa"/>
          </w:tcPr>
          <w:p w14:paraId="4A692783" w14:textId="77777777" w:rsid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1C5" w14:paraId="0F4D50CE" w14:textId="77777777" w:rsidTr="002121C5">
        <w:tc>
          <w:tcPr>
            <w:tcW w:w="1838" w:type="dxa"/>
          </w:tcPr>
          <w:p w14:paraId="784480C3" w14:textId="77777777" w:rsid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70CB97D" w14:textId="5FE6DC06" w:rsidR="002121C5" w:rsidRPr="002121C5" w:rsidRDefault="002121C5" w:rsidP="00212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C5">
              <w:rPr>
                <w:rFonts w:ascii="Times New Roman" w:hAnsi="Times New Roman" w:cs="Times New Roman"/>
                <w:sz w:val="28"/>
                <w:szCs w:val="28"/>
              </w:rPr>
              <w:t>Зоотехнические</w:t>
            </w:r>
          </w:p>
        </w:tc>
        <w:tc>
          <w:tcPr>
            <w:tcW w:w="4398" w:type="dxa"/>
          </w:tcPr>
          <w:p w14:paraId="3E34EBF8" w14:textId="77777777" w:rsid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1C5" w14:paraId="467F949F" w14:textId="77777777" w:rsidTr="002121C5">
        <w:tc>
          <w:tcPr>
            <w:tcW w:w="1838" w:type="dxa"/>
          </w:tcPr>
          <w:p w14:paraId="3AA4A586" w14:textId="77777777" w:rsid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96ED0E8" w14:textId="75432FAC" w:rsidR="002121C5" w:rsidRPr="002121C5" w:rsidRDefault="002121C5" w:rsidP="00212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C5">
              <w:rPr>
                <w:rFonts w:ascii="Times New Roman" w:hAnsi="Times New Roman" w:cs="Times New Roman"/>
                <w:sz w:val="28"/>
                <w:szCs w:val="28"/>
              </w:rPr>
              <w:t>Медицинские</w:t>
            </w:r>
          </w:p>
        </w:tc>
        <w:tc>
          <w:tcPr>
            <w:tcW w:w="4398" w:type="dxa"/>
          </w:tcPr>
          <w:p w14:paraId="0B513C36" w14:textId="77777777" w:rsid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1C5" w14:paraId="3902AFEA" w14:textId="77777777" w:rsidTr="002121C5">
        <w:tc>
          <w:tcPr>
            <w:tcW w:w="1838" w:type="dxa"/>
          </w:tcPr>
          <w:p w14:paraId="588D8E1D" w14:textId="77777777" w:rsid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991D650" w14:textId="6E61D99C" w:rsidR="002121C5" w:rsidRPr="002121C5" w:rsidRDefault="002121C5" w:rsidP="00212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C5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</w:t>
            </w:r>
          </w:p>
        </w:tc>
        <w:tc>
          <w:tcPr>
            <w:tcW w:w="4398" w:type="dxa"/>
          </w:tcPr>
          <w:p w14:paraId="7AD7847D" w14:textId="77777777" w:rsid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1C5" w14:paraId="762D7C47" w14:textId="77777777" w:rsidTr="002121C5">
        <w:tc>
          <w:tcPr>
            <w:tcW w:w="1838" w:type="dxa"/>
          </w:tcPr>
          <w:p w14:paraId="581D868D" w14:textId="4D3BCA01" w:rsid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</w:tc>
        <w:tc>
          <w:tcPr>
            <w:tcW w:w="3115" w:type="dxa"/>
          </w:tcPr>
          <w:p w14:paraId="7FBFB858" w14:textId="6774B7EA" w:rsidR="002121C5" w:rsidRPr="002121C5" w:rsidRDefault="002121C5" w:rsidP="00212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C5">
              <w:rPr>
                <w:rFonts w:ascii="Times New Roman" w:hAnsi="Times New Roman" w:cs="Times New Roman"/>
                <w:sz w:val="28"/>
                <w:szCs w:val="28"/>
              </w:rPr>
              <w:t>Простые</w:t>
            </w:r>
            <w:r w:rsidRPr="00411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8" w:type="dxa"/>
          </w:tcPr>
          <w:p w14:paraId="79100219" w14:textId="77777777" w:rsid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1C5" w14:paraId="693FEBA3" w14:textId="77777777" w:rsidTr="002121C5">
        <w:trPr>
          <w:trHeight w:val="181"/>
        </w:trPr>
        <w:tc>
          <w:tcPr>
            <w:tcW w:w="1838" w:type="dxa"/>
          </w:tcPr>
          <w:p w14:paraId="07951327" w14:textId="77777777" w:rsid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D0C756A" w14:textId="5A7AA336" w:rsidR="002121C5" w:rsidRPr="002121C5" w:rsidRDefault="002121C5" w:rsidP="002121C5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C5">
              <w:rPr>
                <w:rFonts w:ascii="Times New Roman" w:hAnsi="Times New Roman" w:cs="Times New Roman"/>
                <w:sz w:val="28"/>
                <w:szCs w:val="28"/>
              </w:rPr>
              <w:t>Сложные</w:t>
            </w:r>
          </w:p>
        </w:tc>
        <w:tc>
          <w:tcPr>
            <w:tcW w:w="4398" w:type="dxa"/>
          </w:tcPr>
          <w:p w14:paraId="62015C54" w14:textId="77777777" w:rsid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1C5" w14:paraId="6380B602" w14:textId="77777777" w:rsidTr="002121C5">
        <w:tc>
          <w:tcPr>
            <w:tcW w:w="1838" w:type="dxa"/>
          </w:tcPr>
          <w:p w14:paraId="4CBBE25B" w14:textId="77777777" w:rsid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EE7A01D" w14:textId="2B654780" w:rsidR="002121C5" w:rsidRPr="002121C5" w:rsidRDefault="002121C5" w:rsidP="00212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C5">
              <w:rPr>
                <w:rFonts w:ascii="Times New Roman" w:hAnsi="Times New Roman" w:cs="Times New Roman"/>
                <w:sz w:val="28"/>
                <w:szCs w:val="28"/>
              </w:rPr>
              <w:t>Локальные</w:t>
            </w:r>
          </w:p>
        </w:tc>
        <w:tc>
          <w:tcPr>
            <w:tcW w:w="4398" w:type="dxa"/>
          </w:tcPr>
          <w:p w14:paraId="76F65751" w14:textId="77777777" w:rsid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1C5" w14:paraId="1FCBB167" w14:textId="77777777" w:rsidTr="002121C5">
        <w:tc>
          <w:tcPr>
            <w:tcW w:w="1838" w:type="dxa"/>
          </w:tcPr>
          <w:p w14:paraId="6B81F7B4" w14:textId="59548869" w:rsid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3115" w:type="dxa"/>
          </w:tcPr>
          <w:p w14:paraId="74089DD0" w14:textId="1D44A2D3" w:rsidR="002121C5" w:rsidRPr="002121C5" w:rsidRDefault="002121C5" w:rsidP="00212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C5">
              <w:rPr>
                <w:rFonts w:ascii="Times New Roman" w:hAnsi="Times New Roman" w:cs="Times New Roman"/>
                <w:sz w:val="28"/>
                <w:szCs w:val="28"/>
              </w:rPr>
              <w:t>Специальные</w:t>
            </w:r>
          </w:p>
        </w:tc>
        <w:tc>
          <w:tcPr>
            <w:tcW w:w="4398" w:type="dxa"/>
          </w:tcPr>
          <w:p w14:paraId="099B2449" w14:textId="77777777" w:rsid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1C5" w14:paraId="071ACAA0" w14:textId="77777777" w:rsidTr="002121C5">
        <w:tc>
          <w:tcPr>
            <w:tcW w:w="1838" w:type="dxa"/>
          </w:tcPr>
          <w:p w14:paraId="0E5E150D" w14:textId="77777777" w:rsid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A5A48C6" w14:textId="510CFAF5" w:rsidR="002121C5" w:rsidRPr="002121C5" w:rsidRDefault="002121C5" w:rsidP="00212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C5">
              <w:rPr>
                <w:rFonts w:ascii="Times New Roman" w:hAnsi="Times New Roman" w:cs="Times New Roman"/>
                <w:sz w:val="28"/>
                <w:szCs w:val="28"/>
              </w:rPr>
              <w:t>Общебиологические</w:t>
            </w:r>
          </w:p>
        </w:tc>
        <w:tc>
          <w:tcPr>
            <w:tcW w:w="4398" w:type="dxa"/>
          </w:tcPr>
          <w:p w14:paraId="04A69E7D" w14:textId="77777777" w:rsidR="002121C5" w:rsidRDefault="002121C5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2737E2" w14:textId="77777777" w:rsidR="00411C28" w:rsidRDefault="00411C28" w:rsidP="00411C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29B93D" w14:textId="609086E0" w:rsidR="00411C28" w:rsidRPr="007A595A" w:rsidRDefault="007A595A" w:rsidP="00CF1E7C">
      <w:pPr>
        <w:pStyle w:val="a3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конкретн</w:t>
      </w:r>
      <w:r w:rsidR="00402CC5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402CC5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предложите индуктивный и дедуктивный алгоритм формирования поняти</w:t>
      </w:r>
      <w:r w:rsidR="00402CC5">
        <w:rPr>
          <w:rFonts w:ascii="Times New Roman" w:hAnsi="Times New Roman" w:cs="Times New Roman"/>
          <w:sz w:val="28"/>
          <w:szCs w:val="28"/>
        </w:rPr>
        <w:t>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0"/>
        <w:gridCol w:w="2360"/>
        <w:gridCol w:w="5015"/>
      </w:tblGrid>
      <w:tr w:rsidR="00A22FA8" w14:paraId="22129594" w14:textId="77777777" w:rsidTr="00A22FA8">
        <w:trPr>
          <w:trHeight w:val="803"/>
        </w:trPr>
        <w:tc>
          <w:tcPr>
            <w:tcW w:w="1970" w:type="dxa"/>
          </w:tcPr>
          <w:p w14:paraId="0C36C023" w14:textId="1A51910D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формирования</w:t>
            </w:r>
          </w:p>
        </w:tc>
        <w:tc>
          <w:tcPr>
            <w:tcW w:w="2360" w:type="dxa"/>
          </w:tcPr>
          <w:p w14:paraId="2B75A920" w14:textId="695E5740" w:rsidR="00A22FA8" w:rsidRPr="00CF1E7C" w:rsidRDefault="00A22FA8" w:rsidP="00A22FA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5015" w:type="dxa"/>
          </w:tcPr>
          <w:p w14:paraId="5BE6031F" w14:textId="54DFF6DD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A22FA8" w14:paraId="2400CB22" w14:textId="77777777" w:rsidTr="00A22FA8">
        <w:trPr>
          <w:trHeight w:val="803"/>
        </w:trPr>
        <w:tc>
          <w:tcPr>
            <w:tcW w:w="1970" w:type="dxa"/>
          </w:tcPr>
          <w:p w14:paraId="360472F5" w14:textId="0C2DE79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Индуктивный</w:t>
            </w:r>
          </w:p>
        </w:tc>
        <w:tc>
          <w:tcPr>
            <w:tcW w:w="2360" w:type="dxa"/>
          </w:tcPr>
          <w:p w14:paraId="63BAECAE" w14:textId="6BF8171D" w:rsidR="00A22FA8" w:rsidRPr="00CF1E7C" w:rsidRDefault="00A22FA8" w:rsidP="00A22FA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F1E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наблюдение</w:t>
            </w:r>
          </w:p>
        </w:tc>
        <w:tc>
          <w:tcPr>
            <w:tcW w:w="5015" w:type="dxa"/>
          </w:tcPr>
          <w:p w14:paraId="1516BA96" w14:textId="7777777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FA8" w14:paraId="68CB2A25" w14:textId="77777777" w:rsidTr="00A22FA8">
        <w:trPr>
          <w:trHeight w:val="765"/>
        </w:trPr>
        <w:tc>
          <w:tcPr>
            <w:tcW w:w="1970" w:type="dxa"/>
          </w:tcPr>
          <w:p w14:paraId="4D7DAB7F" w14:textId="7777777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6929004D" w14:textId="6BB04ABB" w:rsidR="00A22FA8" w:rsidRPr="00CF1E7C" w:rsidRDefault="00A22FA8" w:rsidP="00A22FA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F1E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сравнение</w:t>
            </w:r>
          </w:p>
        </w:tc>
        <w:tc>
          <w:tcPr>
            <w:tcW w:w="5015" w:type="dxa"/>
          </w:tcPr>
          <w:p w14:paraId="64FD69A7" w14:textId="7777777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FA8" w14:paraId="4090D7ED" w14:textId="77777777" w:rsidTr="00A22FA8">
        <w:tc>
          <w:tcPr>
            <w:tcW w:w="1970" w:type="dxa"/>
          </w:tcPr>
          <w:p w14:paraId="222E52D5" w14:textId="7777777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662C767D" w14:textId="24DFF725" w:rsidR="00A22FA8" w:rsidRPr="00CF1E7C" w:rsidRDefault="00A22FA8" w:rsidP="00A22FA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F1E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выделение существенных признаков</w:t>
            </w:r>
          </w:p>
        </w:tc>
        <w:tc>
          <w:tcPr>
            <w:tcW w:w="5015" w:type="dxa"/>
          </w:tcPr>
          <w:p w14:paraId="52CA93B1" w14:textId="7777777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FA8" w14:paraId="56FBEE22" w14:textId="77777777" w:rsidTr="00A22FA8">
        <w:trPr>
          <w:trHeight w:val="590"/>
        </w:trPr>
        <w:tc>
          <w:tcPr>
            <w:tcW w:w="1970" w:type="dxa"/>
          </w:tcPr>
          <w:p w14:paraId="39E2D1BF" w14:textId="7777777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4D954C60" w14:textId="4A8C07BA" w:rsidR="00A22FA8" w:rsidRPr="00CF1E7C" w:rsidRDefault="00A22FA8" w:rsidP="00A22FA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F1E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обобщение</w:t>
            </w:r>
          </w:p>
        </w:tc>
        <w:tc>
          <w:tcPr>
            <w:tcW w:w="5015" w:type="dxa"/>
          </w:tcPr>
          <w:p w14:paraId="739FDD5B" w14:textId="7777777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FA8" w14:paraId="357BC27A" w14:textId="77777777" w:rsidTr="00A22FA8">
        <w:tc>
          <w:tcPr>
            <w:tcW w:w="1970" w:type="dxa"/>
          </w:tcPr>
          <w:p w14:paraId="0D29B995" w14:textId="7777777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14C133C4" w14:textId="01DD5452" w:rsidR="00A22FA8" w:rsidRPr="00CF1E7C" w:rsidRDefault="00A22FA8" w:rsidP="00A22FA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F1E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определение понятия</w:t>
            </w:r>
          </w:p>
        </w:tc>
        <w:tc>
          <w:tcPr>
            <w:tcW w:w="5015" w:type="dxa"/>
          </w:tcPr>
          <w:p w14:paraId="52EBA73D" w14:textId="7777777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FA8" w14:paraId="17137401" w14:textId="77777777" w:rsidTr="00A22FA8">
        <w:tc>
          <w:tcPr>
            <w:tcW w:w="1970" w:type="dxa"/>
          </w:tcPr>
          <w:p w14:paraId="78E65127" w14:textId="7777777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36C44632" w14:textId="752DDFC6" w:rsidR="00A22FA8" w:rsidRPr="00CF1E7C" w:rsidRDefault="00A22FA8" w:rsidP="00A22FA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F1E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применение понятия</w:t>
            </w:r>
          </w:p>
        </w:tc>
        <w:tc>
          <w:tcPr>
            <w:tcW w:w="5015" w:type="dxa"/>
          </w:tcPr>
          <w:p w14:paraId="22C5BDEA" w14:textId="7777777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FA8" w14:paraId="59A530E3" w14:textId="77777777" w:rsidTr="00A22FA8">
        <w:tc>
          <w:tcPr>
            <w:tcW w:w="1970" w:type="dxa"/>
          </w:tcPr>
          <w:p w14:paraId="1666C60A" w14:textId="1909AEE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Дедуктивный</w:t>
            </w:r>
          </w:p>
        </w:tc>
        <w:tc>
          <w:tcPr>
            <w:tcW w:w="2360" w:type="dxa"/>
          </w:tcPr>
          <w:p w14:paraId="7FC81DA9" w14:textId="4B17D32C" w:rsidR="00A22FA8" w:rsidRPr="00CF1E7C" w:rsidRDefault="00A22FA8" w:rsidP="00A22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определение понятия</w:t>
            </w:r>
          </w:p>
        </w:tc>
        <w:tc>
          <w:tcPr>
            <w:tcW w:w="5015" w:type="dxa"/>
          </w:tcPr>
          <w:p w14:paraId="3B26C6CB" w14:textId="7777777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FA8" w14:paraId="7234617A" w14:textId="77777777" w:rsidTr="00A22FA8">
        <w:tc>
          <w:tcPr>
            <w:tcW w:w="1970" w:type="dxa"/>
          </w:tcPr>
          <w:p w14:paraId="27167CE0" w14:textId="7777777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24C1763E" w14:textId="2BDC38E5" w:rsidR="00A22FA8" w:rsidRPr="00CF1E7C" w:rsidRDefault="00A22FA8" w:rsidP="00A22FA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F1E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установление признаков</w:t>
            </w:r>
          </w:p>
        </w:tc>
        <w:tc>
          <w:tcPr>
            <w:tcW w:w="5015" w:type="dxa"/>
          </w:tcPr>
          <w:p w14:paraId="2CE1EC56" w14:textId="7777777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FA8" w14:paraId="3D381342" w14:textId="77777777" w:rsidTr="00A22FA8">
        <w:tc>
          <w:tcPr>
            <w:tcW w:w="1970" w:type="dxa"/>
          </w:tcPr>
          <w:p w14:paraId="6560047F" w14:textId="7777777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2F99761F" w14:textId="43A57733" w:rsidR="00A22FA8" w:rsidRPr="00CF1E7C" w:rsidRDefault="00A22FA8" w:rsidP="00A22FA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F1E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закрепление признаков</w:t>
            </w:r>
          </w:p>
        </w:tc>
        <w:tc>
          <w:tcPr>
            <w:tcW w:w="5015" w:type="dxa"/>
          </w:tcPr>
          <w:p w14:paraId="2D555203" w14:textId="7777777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FA8" w14:paraId="6ED76F2E" w14:textId="77777777" w:rsidTr="00A22FA8">
        <w:tc>
          <w:tcPr>
            <w:tcW w:w="1970" w:type="dxa"/>
          </w:tcPr>
          <w:p w14:paraId="17A42EB3" w14:textId="5B29BFF2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10A04B91" w14:textId="08349D49" w:rsidR="00A22FA8" w:rsidRPr="00CF1E7C" w:rsidRDefault="00A22FA8" w:rsidP="00A22FA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F1E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установление связи с другими понятиями</w:t>
            </w:r>
          </w:p>
        </w:tc>
        <w:tc>
          <w:tcPr>
            <w:tcW w:w="5015" w:type="dxa"/>
          </w:tcPr>
          <w:p w14:paraId="707FB88A" w14:textId="7777777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FA8" w14:paraId="09B6C671" w14:textId="77777777" w:rsidTr="00A22FA8">
        <w:tc>
          <w:tcPr>
            <w:tcW w:w="1970" w:type="dxa"/>
          </w:tcPr>
          <w:p w14:paraId="4FD0AA2F" w14:textId="7777777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131DB77A" w14:textId="60EBA78A" w:rsidR="00A22FA8" w:rsidRPr="00CF1E7C" w:rsidRDefault="00A22FA8" w:rsidP="00A22FA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F1E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упражнение в различении понятий</w:t>
            </w:r>
          </w:p>
        </w:tc>
        <w:tc>
          <w:tcPr>
            <w:tcW w:w="5015" w:type="dxa"/>
          </w:tcPr>
          <w:p w14:paraId="76147418" w14:textId="77777777" w:rsidR="00A22FA8" w:rsidRDefault="00A22FA8" w:rsidP="00A22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371A58" w14:textId="7875A803" w:rsidR="00FB192E" w:rsidRDefault="00FB192E" w:rsidP="00FB192E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5954D24" w14:textId="341B37C4" w:rsidR="00CF1E7C" w:rsidRDefault="00CF1E7C" w:rsidP="003D2F0A">
      <w:pPr>
        <w:pStyle w:val="a3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Предложите разноуровневые вопросы для вводной и обобщающей беседы в рамках формируемого понятия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F1E7C" w14:paraId="02342756" w14:textId="77777777" w:rsidTr="00CF1E7C">
        <w:tc>
          <w:tcPr>
            <w:tcW w:w="3115" w:type="dxa"/>
          </w:tcPr>
          <w:p w14:paraId="4C89ADAD" w14:textId="46E1DA1A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беседа</w:t>
            </w:r>
          </w:p>
        </w:tc>
        <w:tc>
          <w:tcPr>
            <w:tcW w:w="3115" w:type="dxa"/>
          </w:tcPr>
          <w:p w14:paraId="58D8AB26" w14:textId="3B4BA929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Сильные учащиеся</w:t>
            </w:r>
          </w:p>
        </w:tc>
        <w:tc>
          <w:tcPr>
            <w:tcW w:w="3115" w:type="dxa"/>
          </w:tcPr>
          <w:p w14:paraId="0B2AC0D3" w14:textId="455D8751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Слабые учащиеся</w:t>
            </w:r>
          </w:p>
        </w:tc>
      </w:tr>
      <w:tr w:rsidR="00CF1E7C" w14:paraId="2402F05D" w14:textId="77777777" w:rsidTr="00CF1E7C">
        <w:tc>
          <w:tcPr>
            <w:tcW w:w="3115" w:type="dxa"/>
          </w:tcPr>
          <w:p w14:paraId="25D5C910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58F34D9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1EB1EA2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E7C" w14:paraId="4DE34864" w14:textId="77777777" w:rsidTr="00CF1E7C">
        <w:tc>
          <w:tcPr>
            <w:tcW w:w="3115" w:type="dxa"/>
          </w:tcPr>
          <w:p w14:paraId="1FCBEC84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D3D376D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08448A2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E7C" w14:paraId="153E80BB" w14:textId="77777777" w:rsidTr="00CF1E7C">
        <w:tc>
          <w:tcPr>
            <w:tcW w:w="3115" w:type="dxa"/>
          </w:tcPr>
          <w:p w14:paraId="235D007E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1E8A549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519AE40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FA8" w14:paraId="391BF91A" w14:textId="77777777" w:rsidTr="00CF1E7C">
        <w:tc>
          <w:tcPr>
            <w:tcW w:w="3115" w:type="dxa"/>
          </w:tcPr>
          <w:p w14:paraId="7AA6CE34" w14:textId="77777777" w:rsidR="00A22FA8" w:rsidRDefault="00A22FA8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C41A0CA" w14:textId="77777777" w:rsidR="00A22FA8" w:rsidRDefault="00A22FA8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CC267FC" w14:textId="77777777" w:rsidR="00A22FA8" w:rsidRDefault="00A22FA8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E7C" w14:paraId="02663C8E" w14:textId="77777777" w:rsidTr="00CF1E7C">
        <w:tc>
          <w:tcPr>
            <w:tcW w:w="3115" w:type="dxa"/>
          </w:tcPr>
          <w:p w14:paraId="19DD313F" w14:textId="5C82FDA5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Обобщающая беседа</w:t>
            </w:r>
          </w:p>
        </w:tc>
        <w:tc>
          <w:tcPr>
            <w:tcW w:w="3115" w:type="dxa"/>
          </w:tcPr>
          <w:p w14:paraId="55B6F0E9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6450F3B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E7C" w14:paraId="275E8ECB" w14:textId="77777777" w:rsidTr="00CF1E7C">
        <w:tc>
          <w:tcPr>
            <w:tcW w:w="3115" w:type="dxa"/>
          </w:tcPr>
          <w:p w14:paraId="2D5B99B8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E24FFF6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C7C4B38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E7C" w14:paraId="4335B031" w14:textId="77777777" w:rsidTr="00CF1E7C">
        <w:tc>
          <w:tcPr>
            <w:tcW w:w="3115" w:type="dxa"/>
          </w:tcPr>
          <w:p w14:paraId="03DC1EC9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E95C888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33AD622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E7C" w14:paraId="66D797CB" w14:textId="77777777" w:rsidTr="00CF1E7C">
        <w:tc>
          <w:tcPr>
            <w:tcW w:w="3115" w:type="dxa"/>
          </w:tcPr>
          <w:p w14:paraId="4FAFBD92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4087843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3FA5D3B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E7C" w14:paraId="25DFC2F4" w14:textId="77777777" w:rsidTr="00CF1E7C">
        <w:tc>
          <w:tcPr>
            <w:tcW w:w="3115" w:type="dxa"/>
          </w:tcPr>
          <w:p w14:paraId="7B091381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63E4030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D3142E3" w14:textId="77777777" w:rsidR="00CF1E7C" w:rsidRDefault="00CF1E7C" w:rsidP="00CF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5A87C8" w14:textId="1406C2C7" w:rsidR="00CF1E7C" w:rsidRDefault="00CF1E7C" w:rsidP="00CF1E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B31A9" w14:textId="01302A06" w:rsidR="00CF1E7C" w:rsidRPr="00CF1E7C" w:rsidRDefault="00CF1E7C" w:rsidP="003D2F0A">
      <w:pPr>
        <w:pStyle w:val="a3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конкретные приемы работы по закреплению биологических понятий в соответствии с этапами их формирования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D2F0A" w14:paraId="134997C8" w14:textId="77777777" w:rsidTr="003D2F0A">
        <w:tc>
          <w:tcPr>
            <w:tcW w:w="3115" w:type="dxa"/>
          </w:tcPr>
          <w:p w14:paraId="61CA8DAC" w14:textId="19E2A152" w:rsidR="003D2F0A" w:rsidRDefault="003D2F0A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формирования понятия</w:t>
            </w:r>
          </w:p>
        </w:tc>
        <w:tc>
          <w:tcPr>
            <w:tcW w:w="3115" w:type="dxa"/>
          </w:tcPr>
          <w:p w14:paraId="32A9DC3F" w14:textId="11AB6893" w:rsidR="003D2F0A" w:rsidRDefault="003D2F0A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 приемов</w:t>
            </w:r>
          </w:p>
        </w:tc>
        <w:tc>
          <w:tcPr>
            <w:tcW w:w="3115" w:type="dxa"/>
          </w:tcPr>
          <w:p w14:paraId="397331C8" w14:textId="7CAAAEEA" w:rsidR="003D2F0A" w:rsidRDefault="003D2F0A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</w:tr>
      <w:tr w:rsidR="003D2F0A" w14:paraId="6B44F773" w14:textId="77777777" w:rsidTr="003D2F0A">
        <w:tc>
          <w:tcPr>
            <w:tcW w:w="3115" w:type="dxa"/>
          </w:tcPr>
          <w:p w14:paraId="09508A22" w14:textId="62B6B4B9" w:rsidR="003D2F0A" w:rsidRPr="003D2F0A" w:rsidRDefault="003D2F0A" w:rsidP="003D2F0A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D2F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D2F0A">
              <w:rPr>
                <w:rFonts w:ascii="Times New Roman" w:hAnsi="Times New Roman" w:cs="Times New Roman"/>
                <w:sz w:val="28"/>
                <w:szCs w:val="28"/>
              </w:rPr>
              <w:t xml:space="preserve"> – выяснение наличия представлений об изучаемом объекте</w:t>
            </w:r>
          </w:p>
        </w:tc>
        <w:tc>
          <w:tcPr>
            <w:tcW w:w="3115" w:type="dxa"/>
          </w:tcPr>
          <w:p w14:paraId="71CFEFD9" w14:textId="77777777" w:rsidR="003D2F0A" w:rsidRDefault="003D2F0A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1314C32" w14:textId="77777777" w:rsidR="003D2F0A" w:rsidRDefault="003D2F0A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F0A" w14:paraId="3B529D7D" w14:textId="77777777" w:rsidTr="003D2F0A">
        <w:tc>
          <w:tcPr>
            <w:tcW w:w="3115" w:type="dxa"/>
          </w:tcPr>
          <w:p w14:paraId="4FD5D616" w14:textId="16400403" w:rsidR="003D2F0A" w:rsidRPr="003D2F0A" w:rsidRDefault="003D2F0A" w:rsidP="003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F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D2F0A">
              <w:rPr>
                <w:rFonts w:ascii="Times New Roman" w:hAnsi="Times New Roman" w:cs="Times New Roman"/>
                <w:sz w:val="28"/>
                <w:szCs w:val="28"/>
              </w:rPr>
              <w:t xml:space="preserve"> – организация наблюдений, направленных на выяснение внешнего строения изучаемого объекта </w:t>
            </w:r>
          </w:p>
        </w:tc>
        <w:tc>
          <w:tcPr>
            <w:tcW w:w="3115" w:type="dxa"/>
          </w:tcPr>
          <w:p w14:paraId="5982E5A1" w14:textId="77777777" w:rsidR="003D2F0A" w:rsidRDefault="003D2F0A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DB030F3" w14:textId="77777777" w:rsidR="003D2F0A" w:rsidRDefault="003D2F0A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F0A" w14:paraId="66563B9F" w14:textId="77777777" w:rsidTr="003D2F0A">
        <w:tc>
          <w:tcPr>
            <w:tcW w:w="3115" w:type="dxa"/>
          </w:tcPr>
          <w:p w14:paraId="6B709BA0" w14:textId="30E6A2A9" w:rsidR="003D2F0A" w:rsidRPr="003D2F0A" w:rsidRDefault="003D2F0A" w:rsidP="003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F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D2F0A">
              <w:rPr>
                <w:rFonts w:ascii="Times New Roman" w:hAnsi="Times New Roman" w:cs="Times New Roman"/>
                <w:sz w:val="28"/>
                <w:szCs w:val="28"/>
              </w:rPr>
              <w:t xml:space="preserve"> – организация наблюдений, направленных на выяснение внешнего строения изучаемого объекта </w:t>
            </w:r>
          </w:p>
        </w:tc>
        <w:tc>
          <w:tcPr>
            <w:tcW w:w="3115" w:type="dxa"/>
          </w:tcPr>
          <w:p w14:paraId="5A0F3372" w14:textId="77777777" w:rsidR="003D2F0A" w:rsidRDefault="003D2F0A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4359307" w14:textId="77777777" w:rsidR="003D2F0A" w:rsidRDefault="003D2F0A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F0A" w14:paraId="023C641D" w14:textId="77777777" w:rsidTr="003D2F0A">
        <w:tc>
          <w:tcPr>
            <w:tcW w:w="3115" w:type="dxa"/>
          </w:tcPr>
          <w:p w14:paraId="1581D9B6" w14:textId="1AFAF062" w:rsidR="003D2F0A" w:rsidRPr="003D2F0A" w:rsidRDefault="003D2F0A" w:rsidP="003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F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D2F0A">
              <w:rPr>
                <w:rFonts w:ascii="Times New Roman" w:hAnsi="Times New Roman" w:cs="Times New Roman"/>
                <w:sz w:val="28"/>
                <w:szCs w:val="28"/>
              </w:rPr>
              <w:t xml:space="preserve"> – организация наблюдений, направленных на выяснение внешнего строения изучаемого объекта </w:t>
            </w:r>
          </w:p>
        </w:tc>
        <w:tc>
          <w:tcPr>
            <w:tcW w:w="3115" w:type="dxa"/>
          </w:tcPr>
          <w:p w14:paraId="3189CEAB" w14:textId="77777777" w:rsidR="003D2F0A" w:rsidRDefault="003D2F0A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ECA4EC4" w14:textId="77777777" w:rsidR="003D2F0A" w:rsidRDefault="003D2F0A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F0A" w14:paraId="725887A6" w14:textId="77777777" w:rsidTr="003D2F0A">
        <w:tc>
          <w:tcPr>
            <w:tcW w:w="3115" w:type="dxa"/>
          </w:tcPr>
          <w:p w14:paraId="6DA2ED8A" w14:textId="247B33DE" w:rsidR="003D2F0A" w:rsidRPr="003D2F0A" w:rsidRDefault="003D2F0A" w:rsidP="003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F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D2F0A">
              <w:rPr>
                <w:rFonts w:ascii="Times New Roman" w:hAnsi="Times New Roman" w:cs="Times New Roman"/>
                <w:sz w:val="28"/>
                <w:szCs w:val="28"/>
              </w:rPr>
              <w:t xml:space="preserve"> – работа по разграничению формируемых понятий</w:t>
            </w:r>
          </w:p>
        </w:tc>
        <w:tc>
          <w:tcPr>
            <w:tcW w:w="3115" w:type="dxa"/>
          </w:tcPr>
          <w:p w14:paraId="1E7FB13C" w14:textId="77777777" w:rsidR="003D2F0A" w:rsidRDefault="003D2F0A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3BF0611" w14:textId="77777777" w:rsidR="003D2F0A" w:rsidRDefault="003D2F0A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F0A" w14:paraId="1E2D5C55" w14:textId="77777777" w:rsidTr="003D2F0A">
        <w:tc>
          <w:tcPr>
            <w:tcW w:w="3115" w:type="dxa"/>
          </w:tcPr>
          <w:p w14:paraId="294E5BF9" w14:textId="631454D7" w:rsidR="003D2F0A" w:rsidRPr="003D2F0A" w:rsidRDefault="003D2F0A" w:rsidP="003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F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VI</w:t>
            </w:r>
            <w:r w:rsidRPr="003D2F0A">
              <w:rPr>
                <w:rFonts w:ascii="Times New Roman" w:hAnsi="Times New Roman" w:cs="Times New Roman"/>
                <w:sz w:val="28"/>
                <w:szCs w:val="28"/>
              </w:rPr>
              <w:t xml:space="preserve"> – выполнение практических действий по уточнению и усвоению существенных признаков</w:t>
            </w:r>
          </w:p>
        </w:tc>
        <w:tc>
          <w:tcPr>
            <w:tcW w:w="3115" w:type="dxa"/>
          </w:tcPr>
          <w:p w14:paraId="3E2B1D59" w14:textId="77777777" w:rsidR="003D2F0A" w:rsidRDefault="003D2F0A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711BA86" w14:textId="77777777" w:rsidR="003D2F0A" w:rsidRDefault="003D2F0A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F0A" w14:paraId="4F418175" w14:textId="77777777" w:rsidTr="003D2F0A">
        <w:tc>
          <w:tcPr>
            <w:tcW w:w="3115" w:type="dxa"/>
          </w:tcPr>
          <w:p w14:paraId="5BD9670E" w14:textId="729D95D4" w:rsidR="003D2F0A" w:rsidRPr="003D2F0A" w:rsidRDefault="003D2F0A" w:rsidP="003D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F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3D2F0A">
              <w:rPr>
                <w:rFonts w:ascii="Times New Roman" w:hAnsi="Times New Roman" w:cs="Times New Roman"/>
                <w:sz w:val="28"/>
                <w:szCs w:val="28"/>
              </w:rPr>
              <w:t xml:space="preserve"> – проверка усвоения формируемого понятия</w:t>
            </w:r>
          </w:p>
        </w:tc>
        <w:tc>
          <w:tcPr>
            <w:tcW w:w="3115" w:type="dxa"/>
          </w:tcPr>
          <w:p w14:paraId="3E536053" w14:textId="77777777" w:rsidR="003D2F0A" w:rsidRDefault="003D2F0A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FA31AA2" w14:textId="77777777" w:rsidR="003D2F0A" w:rsidRDefault="003D2F0A" w:rsidP="00411C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68B78C" w14:textId="33B5A930" w:rsidR="00CF1E7C" w:rsidRDefault="00CF1E7C" w:rsidP="00411C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87226" w14:textId="415C60FA" w:rsidR="00FB192E" w:rsidRDefault="00FB192E" w:rsidP="00FB192E">
      <w:pPr>
        <w:pStyle w:val="a3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Предложите разноуровневые задания </w:t>
      </w:r>
      <w:r w:rsidR="002402DF">
        <w:rPr>
          <w:rFonts w:ascii="Times New Roman" w:hAnsi="Times New Roman" w:cs="Times New Roman"/>
          <w:sz w:val="28"/>
          <w:szCs w:val="28"/>
        </w:rPr>
        <w:t xml:space="preserve">(6-8) </w:t>
      </w:r>
      <w:r>
        <w:rPr>
          <w:rFonts w:ascii="Times New Roman" w:hAnsi="Times New Roman" w:cs="Times New Roman"/>
          <w:sz w:val="28"/>
          <w:szCs w:val="28"/>
        </w:rPr>
        <w:t xml:space="preserve">для проверки </w:t>
      </w:r>
      <w:r w:rsidRPr="003D2F0A">
        <w:rPr>
          <w:rFonts w:ascii="Times New Roman" w:hAnsi="Times New Roman" w:cs="Times New Roman"/>
          <w:sz w:val="28"/>
          <w:szCs w:val="28"/>
        </w:rPr>
        <w:t xml:space="preserve">усвоения </w:t>
      </w:r>
      <w:r>
        <w:rPr>
          <w:rFonts w:ascii="Times New Roman" w:hAnsi="Times New Roman" w:cs="Times New Roman"/>
          <w:sz w:val="28"/>
          <w:szCs w:val="28"/>
        </w:rPr>
        <w:t xml:space="preserve">учащимися с интеллектуальной недостаточностью </w:t>
      </w:r>
      <w:r w:rsidRPr="003D2F0A">
        <w:rPr>
          <w:rFonts w:ascii="Times New Roman" w:hAnsi="Times New Roman" w:cs="Times New Roman"/>
          <w:sz w:val="28"/>
          <w:szCs w:val="28"/>
        </w:rPr>
        <w:t>формируемого понятия</w:t>
      </w:r>
      <w:r>
        <w:rPr>
          <w:rFonts w:ascii="Times New Roman" w:hAnsi="Times New Roman" w:cs="Times New Roman"/>
          <w:sz w:val="28"/>
          <w:szCs w:val="28"/>
        </w:rPr>
        <w:t xml:space="preserve"> (понятий).</w:t>
      </w:r>
    </w:p>
    <w:p w14:paraId="22D66BA6" w14:textId="4D9AE733" w:rsidR="00FB192E" w:rsidRPr="00FB192E" w:rsidRDefault="002402DF" w:rsidP="002402DF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02DF">
        <w:rPr>
          <w:rFonts w:ascii="Times New Roman" w:hAnsi="Times New Roman" w:cs="Times New Roman"/>
          <w:i/>
          <w:iCs/>
          <w:sz w:val="28"/>
          <w:szCs w:val="28"/>
        </w:rPr>
        <w:t>Ориентируйтесь на к</w:t>
      </w:r>
      <w:r w:rsidR="00FB192E" w:rsidRPr="00FB192E">
        <w:rPr>
          <w:rFonts w:ascii="Times New Roman" w:hAnsi="Times New Roman" w:cs="Times New Roman"/>
          <w:i/>
          <w:iCs/>
          <w:sz w:val="28"/>
          <w:szCs w:val="28"/>
        </w:rPr>
        <w:t xml:space="preserve">ритерии овладения биологическим понятием: </w:t>
      </w:r>
    </w:p>
    <w:p w14:paraId="16EC8B96" w14:textId="77777777" w:rsidR="00FB192E" w:rsidRPr="00FB192E" w:rsidRDefault="00FB192E" w:rsidP="002402DF">
      <w:pPr>
        <w:numPr>
          <w:ilvl w:val="0"/>
          <w:numId w:val="5"/>
        </w:numPr>
        <w:tabs>
          <w:tab w:val="left" w:pos="1134"/>
        </w:tabs>
        <w:spacing w:after="0" w:line="240" w:lineRule="auto"/>
        <w:ind w:hanging="15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192E">
        <w:rPr>
          <w:rFonts w:ascii="Times New Roman" w:hAnsi="Times New Roman" w:cs="Times New Roman"/>
          <w:i/>
          <w:iCs/>
          <w:sz w:val="28"/>
          <w:szCs w:val="28"/>
        </w:rPr>
        <w:t>знание определения;</w:t>
      </w:r>
    </w:p>
    <w:p w14:paraId="0BB3A986" w14:textId="77777777" w:rsidR="00FB192E" w:rsidRPr="00FB192E" w:rsidRDefault="00FB192E" w:rsidP="002402DF">
      <w:pPr>
        <w:numPr>
          <w:ilvl w:val="0"/>
          <w:numId w:val="5"/>
        </w:numPr>
        <w:tabs>
          <w:tab w:val="left" w:pos="1134"/>
        </w:tabs>
        <w:spacing w:after="0" w:line="240" w:lineRule="auto"/>
        <w:ind w:hanging="15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192E">
        <w:rPr>
          <w:rFonts w:ascii="Times New Roman" w:hAnsi="Times New Roman" w:cs="Times New Roman"/>
          <w:i/>
          <w:iCs/>
          <w:sz w:val="28"/>
          <w:szCs w:val="28"/>
        </w:rPr>
        <w:t>знание существенных признаков;</w:t>
      </w:r>
    </w:p>
    <w:p w14:paraId="067B3DB8" w14:textId="77777777" w:rsidR="00FB192E" w:rsidRPr="00FB192E" w:rsidRDefault="00FB192E" w:rsidP="002402DF">
      <w:pPr>
        <w:numPr>
          <w:ilvl w:val="0"/>
          <w:numId w:val="5"/>
        </w:numPr>
        <w:tabs>
          <w:tab w:val="left" w:pos="1134"/>
        </w:tabs>
        <w:spacing w:after="0" w:line="240" w:lineRule="auto"/>
        <w:ind w:hanging="15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192E">
        <w:rPr>
          <w:rFonts w:ascii="Times New Roman" w:hAnsi="Times New Roman" w:cs="Times New Roman"/>
          <w:i/>
          <w:iCs/>
          <w:sz w:val="28"/>
          <w:szCs w:val="28"/>
        </w:rPr>
        <w:t xml:space="preserve">знание связей и отношений между признаками; </w:t>
      </w:r>
    </w:p>
    <w:p w14:paraId="40FB6C9F" w14:textId="77777777" w:rsidR="00FB192E" w:rsidRPr="00FB192E" w:rsidRDefault="00FB192E" w:rsidP="002402DF">
      <w:pPr>
        <w:numPr>
          <w:ilvl w:val="0"/>
          <w:numId w:val="5"/>
        </w:numPr>
        <w:tabs>
          <w:tab w:val="left" w:pos="1134"/>
        </w:tabs>
        <w:spacing w:after="0" w:line="240" w:lineRule="auto"/>
        <w:ind w:hanging="15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192E">
        <w:rPr>
          <w:rFonts w:ascii="Times New Roman" w:hAnsi="Times New Roman" w:cs="Times New Roman"/>
          <w:i/>
          <w:iCs/>
          <w:sz w:val="28"/>
          <w:szCs w:val="28"/>
        </w:rPr>
        <w:t>наличие образных представлений об изучаемом объекте или явлении;</w:t>
      </w:r>
    </w:p>
    <w:p w14:paraId="0882F31F" w14:textId="77777777" w:rsidR="00FB192E" w:rsidRPr="00FB192E" w:rsidRDefault="00FB192E" w:rsidP="002402DF">
      <w:pPr>
        <w:numPr>
          <w:ilvl w:val="0"/>
          <w:numId w:val="5"/>
        </w:numPr>
        <w:tabs>
          <w:tab w:val="left" w:pos="1134"/>
        </w:tabs>
        <w:spacing w:after="0" w:line="240" w:lineRule="auto"/>
        <w:ind w:hanging="15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192E">
        <w:rPr>
          <w:rFonts w:ascii="Times New Roman" w:hAnsi="Times New Roman" w:cs="Times New Roman"/>
          <w:i/>
          <w:iCs/>
          <w:sz w:val="28"/>
          <w:szCs w:val="28"/>
        </w:rPr>
        <w:t xml:space="preserve">применение понятия при решении прикладных практических задач. </w:t>
      </w:r>
    </w:p>
    <w:p w14:paraId="78C8FE2A" w14:textId="77777777" w:rsidR="00FB192E" w:rsidRPr="00FB192E" w:rsidRDefault="00FB192E" w:rsidP="00FB19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192E" w:rsidRPr="00FB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236A"/>
    <w:multiLevelType w:val="hybridMultilevel"/>
    <w:tmpl w:val="8376AB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C2B23"/>
    <w:multiLevelType w:val="hybridMultilevel"/>
    <w:tmpl w:val="B70825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46A38"/>
    <w:multiLevelType w:val="hybridMultilevel"/>
    <w:tmpl w:val="2FF2C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10EDC"/>
    <w:multiLevelType w:val="hybridMultilevel"/>
    <w:tmpl w:val="7B085454"/>
    <w:lvl w:ilvl="0" w:tplc="A6A6C5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0819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A657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2C1E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4236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E8B4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CED90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DA4B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C8D7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93485"/>
    <w:multiLevelType w:val="hybridMultilevel"/>
    <w:tmpl w:val="2ACC30BA"/>
    <w:lvl w:ilvl="0" w:tplc="DF66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356208">
    <w:abstractNumId w:val="4"/>
  </w:num>
  <w:num w:numId="2" w16cid:durableId="493762703">
    <w:abstractNumId w:val="2"/>
  </w:num>
  <w:num w:numId="3" w16cid:durableId="1817600715">
    <w:abstractNumId w:val="3"/>
  </w:num>
  <w:num w:numId="4" w16cid:durableId="633557126">
    <w:abstractNumId w:val="1"/>
  </w:num>
  <w:num w:numId="5" w16cid:durableId="155218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D9"/>
    <w:rsid w:val="00064FE7"/>
    <w:rsid w:val="000B4DAD"/>
    <w:rsid w:val="00113DE9"/>
    <w:rsid w:val="00116ED9"/>
    <w:rsid w:val="0014433B"/>
    <w:rsid w:val="002121C5"/>
    <w:rsid w:val="002402DF"/>
    <w:rsid w:val="003D2F0A"/>
    <w:rsid w:val="00402CC5"/>
    <w:rsid w:val="00411C28"/>
    <w:rsid w:val="00564887"/>
    <w:rsid w:val="006129F9"/>
    <w:rsid w:val="006F4A43"/>
    <w:rsid w:val="007A595A"/>
    <w:rsid w:val="00A22FA8"/>
    <w:rsid w:val="00CF1E7C"/>
    <w:rsid w:val="00F1595D"/>
    <w:rsid w:val="00FB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3E79"/>
  <w15:chartTrackingRefBased/>
  <w15:docId w15:val="{8AEAE0E1-2F47-41B5-B327-FE7FB0A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887"/>
    <w:pPr>
      <w:ind w:left="720"/>
      <w:contextualSpacing/>
    </w:pPr>
  </w:style>
  <w:style w:type="table" w:styleId="a4">
    <w:name w:val="Table Grid"/>
    <w:basedOn w:val="a1"/>
    <w:uiPriority w:val="39"/>
    <w:rsid w:val="006F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3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0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8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Даливеля О.В.</dc:creator>
  <cp:keywords/>
  <dc:description/>
  <cp:lastModifiedBy>Даливеля О.В.</cp:lastModifiedBy>
  <cp:revision>11</cp:revision>
  <cp:lastPrinted>2022-11-02T09:12:00Z</cp:lastPrinted>
  <dcterms:created xsi:type="dcterms:W3CDTF">2022-11-02T10:43:00Z</dcterms:created>
  <dcterms:modified xsi:type="dcterms:W3CDTF">2022-11-02T11:56:00Z</dcterms:modified>
</cp:coreProperties>
</file>