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70AB07" w14:textId="77777777" w:rsidR="00546E9F" w:rsidRDefault="00546E9F" w:rsidP="00546E9F">
      <w:pPr>
        <w:jc w:val="both"/>
        <w:rPr>
          <w:rFonts w:ascii="Ariac" w:hAnsi="Ariac"/>
          <w:b/>
          <w:sz w:val="28"/>
          <w:szCs w:val="28"/>
        </w:rPr>
      </w:pPr>
      <w:r>
        <w:rPr>
          <w:rFonts w:ascii="Ariac" w:hAnsi="Ariac"/>
          <w:b/>
          <w:sz w:val="28"/>
          <w:szCs w:val="28"/>
        </w:rPr>
        <w:t>Практическое занятие №</w:t>
      </w:r>
      <w:r w:rsidR="002F11B8">
        <w:rPr>
          <w:rFonts w:ascii="Ariac" w:hAnsi="Ariac"/>
          <w:b/>
          <w:sz w:val="28"/>
          <w:szCs w:val="28"/>
        </w:rPr>
        <w:t>4</w:t>
      </w:r>
    </w:p>
    <w:p w14:paraId="105DF520" w14:textId="77777777" w:rsidR="00546E9F" w:rsidRPr="00847873" w:rsidRDefault="00546E9F" w:rsidP="00546E9F">
      <w:pPr>
        <w:jc w:val="both"/>
        <w:rPr>
          <w:rFonts w:ascii="Ariac" w:hAnsi="Ariac"/>
          <w:b/>
          <w:sz w:val="14"/>
          <w:szCs w:val="28"/>
        </w:rPr>
      </w:pPr>
    </w:p>
    <w:p w14:paraId="7F918E55" w14:textId="77777777" w:rsidR="00934254" w:rsidRPr="000F492D" w:rsidRDefault="00546E9F" w:rsidP="00546E9F">
      <w:pPr>
        <w:jc w:val="both"/>
        <w:rPr>
          <w:rFonts w:ascii="Ariac" w:hAnsi="Ariac"/>
          <w:b/>
          <w:sz w:val="28"/>
          <w:szCs w:val="28"/>
        </w:rPr>
      </w:pPr>
      <w:r w:rsidRPr="000F492D">
        <w:rPr>
          <w:rFonts w:ascii="Ariac" w:hAnsi="Ariac"/>
          <w:b/>
          <w:sz w:val="28"/>
          <w:szCs w:val="28"/>
        </w:rPr>
        <w:t xml:space="preserve">Тема: </w:t>
      </w:r>
      <w:r w:rsidR="00CD3C5A" w:rsidRPr="00CD3C5A">
        <w:rPr>
          <w:rFonts w:ascii="Franklin Gothic Book" w:hAnsi="Franklin Gothic Book"/>
          <w:sz w:val="28"/>
          <w:szCs w:val="28"/>
        </w:rPr>
        <w:t>Развитие речи обучающихся с интеллектуальной недостаточностью на уроках  «Человек и мир</w:t>
      </w:r>
      <w:r w:rsidRPr="00CD3C5A">
        <w:rPr>
          <w:rFonts w:ascii="Franklin Gothic Book" w:hAnsi="Franklin Gothic Book"/>
          <w:sz w:val="28"/>
          <w:szCs w:val="28"/>
        </w:rPr>
        <w:t>.</w:t>
      </w:r>
      <w:r w:rsidR="006D2B06" w:rsidRPr="00CD3C5A">
        <w:rPr>
          <w:rFonts w:ascii="Franklin Gothic Book" w:hAnsi="Franklin Gothic Book"/>
          <w:sz w:val="28"/>
          <w:szCs w:val="28"/>
        </w:rPr>
        <w:t xml:space="preserve">  </w:t>
      </w:r>
      <w:r w:rsidR="00934254" w:rsidRPr="00CD3C5A">
        <w:rPr>
          <w:rFonts w:ascii="Franklin Gothic Book" w:hAnsi="Franklin Gothic Book"/>
          <w:sz w:val="28"/>
          <w:szCs w:val="28"/>
        </w:rPr>
        <w:t>Приемы работы с печатным текстом</w:t>
      </w:r>
    </w:p>
    <w:p w14:paraId="0E0E5E8C" w14:textId="77777777" w:rsidR="00546E9F" w:rsidRPr="00847873" w:rsidRDefault="00546E9F" w:rsidP="00546E9F">
      <w:pPr>
        <w:rPr>
          <w:sz w:val="16"/>
        </w:rPr>
      </w:pPr>
    </w:p>
    <w:p w14:paraId="584DEA83" w14:textId="77777777" w:rsidR="00546E9F" w:rsidRPr="006D2B06" w:rsidRDefault="00546E9F" w:rsidP="00546E9F">
      <w:pPr>
        <w:ind w:left="540" w:hanging="540"/>
        <w:jc w:val="both"/>
        <w:rPr>
          <w:rFonts w:ascii="Ariac" w:hAnsi="Ariac"/>
          <w:i/>
          <w:sz w:val="26"/>
          <w:szCs w:val="26"/>
          <w:u w:val="single"/>
        </w:rPr>
      </w:pPr>
      <w:r w:rsidRPr="006D2B06">
        <w:rPr>
          <w:rFonts w:ascii="Ariac" w:hAnsi="Ariac"/>
          <w:i/>
          <w:sz w:val="26"/>
          <w:szCs w:val="26"/>
          <w:u w:val="single"/>
        </w:rPr>
        <w:t>Цел</w:t>
      </w:r>
      <w:r w:rsidR="00CD3C5A">
        <w:rPr>
          <w:rFonts w:ascii="Ariac" w:hAnsi="Ariac"/>
          <w:i/>
          <w:sz w:val="26"/>
          <w:szCs w:val="26"/>
          <w:u w:val="single"/>
        </w:rPr>
        <w:t>и</w:t>
      </w:r>
      <w:r w:rsidRPr="006D2B06">
        <w:rPr>
          <w:rFonts w:ascii="Ariac" w:hAnsi="Ariac"/>
          <w:i/>
          <w:sz w:val="26"/>
          <w:szCs w:val="26"/>
          <w:u w:val="single"/>
        </w:rPr>
        <w:t>:</w:t>
      </w:r>
    </w:p>
    <w:p w14:paraId="402A92A2" w14:textId="77777777" w:rsidR="007E070A" w:rsidRPr="00CD3C5A" w:rsidRDefault="007E070A" w:rsidP="00546E9F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rFonts w:ascii="Ariac" w:hAnsi="Ariac"/>
          <w:sz w:val="28"/>
          <w:szCs w:val="26"/>
        </w:rPr>
      </w:pPr>
      <w:r w:rsidRPr="00CD3C5A">
        <w:rPr>
          <w:rFonts w:ascii="Ariac" w:hAnsi="Ariac"/>
          <w:sz w:val="28"/>
          <w:szCs w:val="26"/>
        </w:rPr>
        <w:t>Формировать умения подбирать адекватные методы и приемы для осуществления словарной работы, развития монологической и диалогической речи на ма</w:t>
      </w:r>
      <w:r w:rsidR="00CD3C5A">
        <w:rPr>
          <w:rFonts w:ascii="Ariac" w:hAnsi="Ariac"/>
          <w:sz w:val="28"/>
          <w:szCs w:val="26"/>
        </w:rPr>
        <w:t>териале предмета «Человек и мир»;</w:t>
      </w:r>
    </w:p>
    <w:p w14:paraId="3C483209" w14:textId="77777777" w:rsidR="00CD3C5A" w:rsidRPr="00CD3C5A" w:rsidRDefault="00CD3C5A" w:rsidP="00546E9F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rFonts w:ascii="Ariac" w:hAnsi="Ariac"/>
          <w:sz w:val="28"/>
          <w:szCs w:val="26"/>
        </w:rPr>
      </w:pPr>
      <w:r w:rsidRPr="00CD3C5A">
        <w:rPr>
          <w:rFonts w:ascii="Ariac" w:hAnsi="Ariac"/>
          <w:sz w:val="28"/>
          <w:szCs w:val="26"/>
        </w:rPr>
        <w:t>Формировать умения подбирать приемы развития понимания устной и письменной речи на уроке «Человек и мир»</w:t>
      </w:r>
      <w:r>
        <w:rPr>
          <w:rFonts w:ascii="Ariac" w:hAnsi="Ariac"/>
          <w:sz w:val="28"/>
          <w:szCs w:val="26"/>
        </w:rPr>
        <w:t>;</w:t>
      </w:r>
    </w:p>
    <w:p w14:paraId="38B44D4D" w14:textId="77777777" w:rsidR="00CD3C5A" w:rsidRPr="00CD3C5A" w:rsidRDefault="00CD3C5A" w:rsidP="00546E9F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rFonts w:ascii="Ariac" w:hAnsi="Ariac"/>
          <w:sz w:val="28"/>
          <w:szCs w:val="26"/>
        </w:rPr>
      </w:pPr>
      <w:r w:rsidRPr="00CD3C5A">
        <w:rPr>
          <w:rFonts w:ascii="Ariac" w:hAnsi="Ariac"/>
          <w:sz w:val="28"/>
          <w:szCs w:val="26"/>
        </w:rPr>
        <w:t xml:space="preserve">Формировать умение разрабатывать дидактический материал по развитию речи </w:t>
      </w:r>
      <w:r>
        <w:rPr>
          <w:rFonts w:ascii="Ariac" w:hAnsi="Ariac"/>
          <w:sz w:val="28"/>
          <w:szCs w:val="26"/>
        </w:rPr>
        <w:t>младших школьников с интеллектуальной недостаточностью на материале предмета «Человек и мир».</w:t>
      </w:r>
    </w:p>
    <w:p w14:paraId="78064821" w14:textId="77777777" w:rsidR="00546E9F" w:rsidRPr="00CD3C5A" w:rsidRDefault="00546E9F" w:rsidP="00546E9F">
      <w:pPr>
        <w:rPr>
          <w:rFonts w:ascii="Ariac" w:hAnsi="Ariac"/>
          <w:sz w:val="28"/>
          <w:szCs w:val="26"/>
        </w:rPr>
      </w:pPr>
    </w:p>
    <w:p w14:paraId="240A0CEE" w14:textId="77777777" w:rsidR="00546E9F" w:rsidRPr="006D2B06" w:rsidRDefault="00546E9F" w:rsidP="00546E9F">
      <w:pPr>
        <w:jc w:val="both"/>
        <w:rPr>
          <w:rFonts w:ascii="Ariac" w:hAnsi="Ariac"/>
          <w:i/>
          <w:sz w:val="26"/>
          <w:szCs w:val="26"/>
        </w:rPr>
      </w:pPr>
      <w:r w:rsidRPr="006D2B06">
        <w:rPr>
          <w:rFonts w:ascii="Ariac" w:hAnsi="Ariac"/>
          <w:i/>
          <w:sz w:val="26"/>
          <w:szCs w:val="26"/>
          <w:u w:val="single"/>
        </w:rPr>
        <w:t>Основные понятия</w:t>
      </w:r>
      <w:r w:rsidRPr="006D2B06">
        <w:rPr>
          <w:rFonts w:ascii="Ariac" w:hAnsi="Ariac"/>
          <w:i/>
          <w:sz w:val="26"/>
          <w:szCs w:val="26"/>
        </w:rPr>
        <w:t xml:space="preserve">: </w:t>
      </w:r>
    </w:p>
    <w:p w14:paraId="309ED284" w14:textId="77777777" w:rsidR="00546E9F" w:rsidRPr="00ED3490" w:rsidRDefault="00264FD5" w:rsidP="00546E9F">
      <w:pPr>
        <w:pStyle w:val="a3"/>
        <w:ind w:left="0"/>
        <w:jc w:val="both"/>
        <w:rPr>
          <w:rFonts w:ascii="Ariac" w:hAnsi="Ariac"/>
          <w:i/>
          <w:sz w:val="26"/>
          <w:szCs w:val="26"/>
          <w:u w:val="single"/>
        </w:rPr>
      </w:pPr>
      <w:r>
        <w:rPr>
          <w:color w:val="000000" w:themeColor="text1"/>
          <w:sz w:val="28"/>
          <w:szCs w:val="28"/>
        </w:rPr>
        <w:t xml:space="preserve">речь как целостная функциональная система, системный характер нарушений, речевая деятельность,  фонетико-фонематическая сторона речи, лексика, грамматический строй речи, дислексия, </w:t>
      </w:r>
      <w:proofErr w:type="spellStart"/>
      <w:r>
        <w:rPr>
          <w:color w:val="000000" w:themeColor="text1"/>
          <w:sz w:val="28"/>
          <w:szCs w:val="28"/>
        </w:rPr>
        <w:t>дисграфия</w:t>
      </w:r>
      <w:proofErr w:type="spellEnd"/>
      <w:r>
        <w:rPr>
          <w:color w:val="000000" w:themeColor="text1"/>
          <w:sz w:val="28"/>
          <w:szCs w:val="28"/>
        </w:rPr>
        <w:t>, пр</w:t>
      </w:r>
      <w:r w:rsidR="00ED3490"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дуктивная устная речь, монологическая речь, диалогическая речь, словарная работа</w:t>
      </w:r>
      <w:r w:rsidR="00ED3490" w:rsidRPr="00ED3490">
        <w:rPr>
          <w:color w:val="000000" w:themeColor="text1"/>
          <w:sz w:val="28"/>
          <w:szCs w:val="28"/>
        </w:rPr>
        <w:t>/</w:t>
      </w:r>
    </w:p>
    <w:p w14:paraId="57FED370" w14:textId="77777777" w:rsidR="006D2B06" w:rsidRDefault="006D2B06" w:rsidP="00546E9F">
      <w:pPr>
        <w:pStyle w:val="a3"/>
        <w:ind w:left="0"/>
        <w:jc w:val="both"/>
        <w:rPr>
          <w:rFonts w:ascii="Ariac" w:hAnsi="Ariac"/>
          <w:i/>
          <w:sz w:val="26"/>
          <w:szCs w:val="26"/>
          <w:u w:val="single"/>
        </w:rPr>
      </w:pPr>
    </w:p>
    <w:p w14:paraId="66026672" w14:textId="77777777" w:rsidR="00CD3C5A" w:rsidRPr="00DD2BC3" w:rsidRDefault="00CD3C5A" w:rsidP="00CD3C5A">
      <w:pPr>
        <w:ind w:left="540" w:hanging="540"/>
        <w:jc w:val="both"/>
        <w:rPr>
          <w:rFonts w:ascii="Ariac" w:hAnsi="Ariac"/>
          <w:i/>
          <w:sz w:val="30"/>
          <w:u w:val="single"/>
        </w:rPr>
      </w:pPr>
      <w:r w:rsidRPr="00DD2BC3">
        <w:rPr>
          <w:rFonts w:ascii="Ariac" w:hAnsi="Ariac"/>
          <w:i/>
          <w:sz w:val="30"/>
          <w:u w:val="single"/>
        </w:rPr>
        <w:t>Вопросы для самоподготовки:</w:t>
      </w:r>
    </w:p>
    <w:p w14:paraId="05211FCD" w14:textId="77777777" w:rsidR="007E070A" w:rsidRPr="00CD3C5A" w:rsidRDefault="007E070A" w:rsidP="007E070A">
      <w:pPr>
        <w:numPr>
          <w:ilvl w:val="0"/>
          <w:numId w:val="4"/>
        </w:numPr>
        <w:tabs>
          <w:tab w:val="clear" w:pos="720"/>
          <w:tab w:val="num" w:pos="374"/>
        </w:tabs>
        <w:ind w:left="374" w:hanging="374"/>
        <w:jc w:val="both"/>
        <w:rPr>
          <w:rFonts w:ascii="Ariac" w:hAnsi="Ariac"/>
          <w:i/>
          <w:sz w:val="28"/>
          <w:szCs w:val="26"/>
        </w:rPr>
      </w:pPr>
      <w:r w:rsidRPr="00CD3C5A">
        <w:rPr>
          <w:rFonts w:ascii="Ariac" w:hAnsi="Ariac"/>
          <w:i/>
          <w:sz w:val="28"/>
          <w:szCs w:val="26"/>
        </w:rPr>
        <w:t>Особенности речи детей с интеллектуальной недостаточностью</w:t>
      </w:r>
      <w:r w:rsidR="002F11B8">
        <w:rPr>
          <w:rFonts w:ascii="Ariac" w:hAnsi="Ariac"/>
          <w:i/>
          <w:sz w:val="28"/>
          <w:szCs w:val="26"/>
        </w:rPr>
        <w:t>;</w:t>
      </w:r>
      <w:r w:rsidRPr="00CD3C5A">
        <w:rPr>
          <w:rFonts w:ascii="Ariac" w:hAnsi="Ariac"/>
          <w:i/>
          <w:sz w:val="28"/>
          <w:szCs w:val="26"/>
        </w:rPr>
        <w:t xml:space="preserve"> </w:t>
      </w:r>
    </w:p>
    <w:p w14:paraId="62CD9CAA" w14:textId="77777777" w:rsidR="007E070A" w:rsidRPr="00CD3C5A" w:rsidRDefault="007E070A" w:rsidP="007E070A">
      <w:pPr>
        <w:numPr>
          <w:ilvl w:val="0"/>
          <w:numId w:val="4"/>
        </w:numPr>
        <w:tabs>
          <w:tab w:val="clear" w:pos="720"/>
          <w:tab w:val="num" w:pos="374"/>
        </w:tabs>
        <w:ind w:left="374" w:hanging="374"/>
        <w:jc w:val="both"/>
        <w:rPr>
          <w:rFonts w:ascii="Ariac" w:hAnsi="Ariac"/>
          <w:i/>
          <w:sz w:val="28"/>
          <w:szCs w:val="26"/>
        </w:rPr>
      </w:pPr>
      <w:r w:rsidRPr="00CD3C5A">
        <w:rPr>
          <w:rFonts w:ascii="Ariac" w:hAnsi="Ariac"/>
          <w:i/>
          <w:sz w:val="28"/>
          <w:szCs w:val="26"/>
        </w:rPr>
        <w:t xml:space="preserve">Основные направления развития речи </w:t>
      </w:r>
      <w:r w:rsidR="002F11B8">
        <w:rPr>
          <w:rFonts w:ascii="Ariac" w:hAnsi="Ariac"/>
          <w:i/>
          <w:sz w:val="28"/>
          <w:szCs w:val="26"/>
        </w:rPr>
        <w:t>об</w:t>
      </w:r>
      <w:r w:rsidRPr="00CD3C5A">
        <w:rPr>
          <w:rFonts w:ascii="Ariac" w:hAnsi="Ariac"/>
          <w:i/>
          <w:sz w:val="28"/>
          <w:szCs w:val="26"/>
        </w:rPr>
        <w:t>уча</w:t>
      </w:r>
      <w:r w:rsidR="002F11B8">
        <w:rPr>
          <w:rFonts w:ascii="Ariac" w:hAnsi="Ariac"/>
          <w:i/>
          <w:sz w:val="28"/>
          <w:szCs w:val="26"/>
        </w:rPr>
        <w:t>ю</w:t>
      </w:r>
      <w:r w:rsidRPr="00CD3C5A">
        <w:rPr>
          <w:rFonts w:ascii="Ariac" w:hAnsi="Ariac"/>
          <w:i/>
          <w:sz w:val="28"/>
          <w:szCs w:val="26"/>
        </w:rPr>
        <w:t>щихся с интеллектуальной недостаточностью</w:t>
      </w:r>
      <w:r w:rsidR="002F11B8">
        <w:rPr>
          <w:rFonts w:ascii="Ariac" w:hAnsi="Ariac"/>
          <w:i/>
          <w:sz w:val="28"/>
          <w:szCs w:val="26"/>
        </w:rPr>
        <w:t>;</w:t>
      </w:r>
    </w:p>
    <w:p w14:paraId="05001182" w14:textId="77777777" w:rsidR="00CD3C5A" w:rsidRDefault="00CD3C5A" w:rsidP="00CD3C5A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c" w:hAnsi="Ariac"/>
          <w:i/>
          <w:sz w:val="28"/>
          <w:szCs w:val="26"/>
        </w:rPr>
      </w:pPr>
      <w:r w:rsidRPr="00CD3C5A">
        <w:rPr>
          <w:rFonts w:ascii="Ariac" w:hAnsi="Ariac"/>
          <w:i/>
          <w:sz w:val="28"/>
          <w:szCs w:val="26"/>
        </w:rPr>
        <w:t>Задач</w:t>
      </w:r>
      <w:r w:rsidR="002F11B8">
        <w:rPr>
          <w:rFonts w:ascii="Ariac" w:hAnsi="Ariac"/>
          <w:i/>
          <w:sz w:val="28"/>
          <w:szCs w:val="26"/>
        </w:rPr>
        <w:t>и и содержание словарной работы;</w:t>
      </w:r>
    </w:p>
    <w:p w14:paraId="6EAC6358" w14:textId="77777777" w:rsidR="00CD3C5A" w:rsidRPr="00CD3C5A" w:rsidRDefault="00CD3C5A" w:rsidP="00CD3C5A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c" w:hAnsi="Ariac"/>
          <w:i/>
          <w:sz w:val="28"/>
          <w:szCs w:val="26"/>
        </w:rPr>
      </w:pPr>
      <w:r>
        <w:rPr>
          <w:rFonts w:ascii="Ariac" w:hAnsi="Ariac"/>
          <w:i/>
          <w:sz w:val="28"/>
          <w:szCs w:val="26"/>
        </w:rPr>
        <w:t>Приемы развития монологической и диалогической речи</w:t>
      </w:r>
      <w:r w:rsidR="002F11B8">
        <w:rPr>
          <w:rFonts w:ascii="Ariac" w:hAnsi="Ariac"/>
          <w:i/>
          <w:sz w:val="28"/>
          <w:szCs w:val="26"/>
        </w:rPr>
        <w:t>;</w:t>
      </w:r>
    </w:p>
    <w:p w14:paraId="666C0CDF" w14:textId="77777777" w:rsidR="007E070A" w:rsidRPr="00CD3C5A" w:rsidRDefault="007E070A" w:rsidP="007E070A">
      <w:pPr>
        <w:numPr>
          <w:ilvl w:val="0"/>
          <w:numId w:val="4"/>
        </w:numPr>
        <w:tabs>
          <w:tab w:val="clear" w:pos="720"/>
          <w:tab w:val="num" w:pos="374"/>
        </w:tabs>
        <w:ind w:left="374" w:hanging="374"/>
        <w:jc w:val="both"/>
        <w:rPr>
          <w:rFonts w:ascii="Ariac" w:hAnsi="Ariac"/>
          <w:i/>
          <w:sz w:val="28"/>
          <w:szCs w:val="26"/>
        </w:rPr>
      </w:pPr>
      <w:r w:rsidRPr="00CD3C5A">
        <w:rPr>
          <w:rFonts w:ascii="Ariac" w:hAnsi="Ariac"/>
          <w:i/>
          <w:sz w:val="28"/>
          <w:szCs w:val="26"/>
        </w:rPr>
        <w:t xml:space="preserve">Основные приемы развития </w:t>
      </w:r>
      <w:r w:rsidR="002F11B8">
        <w:rPr>
          <w:rFonts w:ascii="Ariac" w:hAnsi="Ariac"/>
          <w:i/>
          <w:sz w:val="28"/>
          <w:szCs w:val="26"/>
        </w:rPr>
        <w:t xml:space="preserve">понимания устной и письменной </w:t>
      </w:r>
      <w:r w:rsidRPr="00CD3C5A">
        <w:rPr>
          <w:rFonts w:ascii="Ariac" w:hAnsi="Ariac"/>
          <w:i/>
          <w:sz w:val="28"/>
          <w:szCs w:val="26"/>
        </w:rPr>
        <w:t xml:space="preserve">речи </w:t>
      </w:r>
      <w:r w:rsidR="002F11B8">
        <w:rPr>
          <w:rFonts w:ascii="Ariac" w:hAnsi="Ariac"/>
          <w:i/>
          <w:sz w:val="28"/>
          <w:szCs w:val="26"/>
        </w:rPr>
        <w:t>об</w:t>
      </w:r>
      <w:r w:rsidRPr="00CD3C5A">
        <w:rPr>
          <w:rFonts w:ascii="Ariac" w:hAnsi="Ariac"/>
          <w:i/>
          <w:sz w:val="28"/>
          <w:szCs w:val="26"/>
        </w:rPr>
        <w:t>уча</w:t>
      </w:r>
      <w:r w:rsidR="002F11B8">
        <w:rPr>
          <w:rFonts w:ascii="Ariac" w:hAnsi="Ariac"/>
          <w:i/>
          <w:sz w:val="28"/>
          <w:szCs w:val="26"/>
        </w:rPr>
        <w:t>ю</w:t>
      </w:r>
      <w:r w:rsidRPr="00CD3C5A">
        <w:rPr>
          <w:rFonts w:ascii="Ariac" w:hAnsi="Ariac"/>
          <w:i/>
          <w:sz w:val="28"/>
          <w:szCs w:val="26"/>
        </w:rPr>
        <w:t xml:space="preserve">щихся </w:t>
      </w:r>
      <w:r w:rsidR="002F11B8">
        <w:rPr>
          <w:rFonts w:ascii="Ariac" w:hAnsi="Ariac"/>
          <w:i/>
          <w:sz w:val="28"/>
          <w:szCs w:val="26"/>
        </w:rPr>
        <w:t xml:space="preserve">с </w:t>
      </w:r>
      <w:r w:rsidRPr="00CD3C5A">
        <w:rPr>
          <w:rFonts w:ascii="Ariac" w:hAnsi="Ariac"/>
          <w:i/>
          <w:sz w:val="28"/>
          <w:szCs w:val="26"/>
        </w:rPr>
        <w:t xml:space="preserve"> </w:t>
      </w:r>
      <w:r w:rsidR="002F11B8" w:rsidRPr="00CD3C5A">
        <w:rPr>
          <w:rFonts w:ascii="Ariac" w:hAnsi="Ariac"/>
          <w:i/>
          <w:sz w:val="28"/>
          <w:szCs w:val="26"/>
        </w:rPr>
        <w:t xml:space="preserve">интеллектуальной недостаточностью </w:t>
      </w:r>
      <w:r w:rsidRPr="00CD3C5A">
        <w:rPr>
          <w:rFonts w:ascii="Ariac" w:hAnsi="Ariac"/>
          <w:i/>
          <w:sz w:val="28"/>
          <w:szCs w:val="26"/>
        </w:rPr>
        <w:t>на материале предмета «Человек и мир».</w:t>
      </w:r>
    </w:p>
    <w:p w14:paraId="5A36A20C" w14:textId="77777777" w:rsidR="00546E9F" w:rsidRPr="00CD3C5A" w:rsidRDefault="00546E9F" w:rsidP="006110FA">
      <w:pPr>
        <w:jc w:val="center"/>
        <w:rPr>
          <w:rFonts w:ascii="Ariac" w:hAnsi="Ariac"/>
          <w:i/>
          <w:sz w:val="28"/>
          <w:szCs w:val="26"/>
        </w:rPr>
      </w:pPr>
    </w:p>
    <w:p w14:paraId="7CF39ACB" w14:textId="77777777" w:rsidR="00546E9F" w:rsidRPr="002F11B8" w:rsidRDefault="00934254" w:rsidP="002F11B8">
      <w:pPr>
        <w:autoSpaceDE w:val="0"/>
        <w:autoSpaceDN w:val="0"/>
        <w:adjustRightInd w:val="0"/>
        <w:rPr>
          <w:rFonts w:ascii="Franklin Gothic Book" w:hAnsi="Franklin Gothic Book" w:cs="TimesNewRoman"/>
          <w:b/>
          <w:sz w:val="26"/>
          <w:szCs w:val="26"/>
        </w:rPr>
      </w:pPr>
      <w:r w:rsidRPr="002F11B8">
        <w:rPr>
          <w:rFonts w:ascii="Franklin Gothic Book" w:hAnsi="Franklin Gothic Book" w:cs="TimesNewRoman"/>
          <w:b/>
          <w:sz w:val="26"/>
          <w:szCs w:val="26"/>
        </w:rPr>
        <w:t>Задания:</w:t>
      </w:r>
    </w:p>
    <w:p w14:paraId="2886684A" w14:textId="77777777" w:rsidR="00934254" w:rsidRPr="002F11B8" w:rsidRDefault="00934254" w:rsidP="002F11B8">
      <w:pPr>
        <w:pStyle w:val="a6"/>
        <w:numPr>
          <w:ilvl w:val="0"/>
          <w:numId w:val="7"/>
        </w:numPr>
        <w:ind w:left="567" w:hanging="567"/>
        <w:jc w:val="both"/>
        <w:rPr>
          <w:rFonts w:ascii="Franklin Gothic Book" w:hAnsi="Franklin Gothic Book" w:cs="TimesNewRoman"/>
          <w:sz w:val="26"/>
          <w:szCs w:val="26"/>
        </w:rPr>
      </w:pPr>
      <w:r w:rsidRPr="002F11B8">
        <w:rPr>
          <w:rFonts w:ascii="Franklin Gothic Book" w:hAnsi="Franklin Gothic Book" w:cs="TimesNewRoman"/>
          <w:sz w:val="26"/>
          <w:szCs w:val="26"/>
        </w:rPr>
        <w:t>Определить в учебнике «Человек и мир» текст для работы (1 отделение, класс на выбор)</w:t>
      </w:r>
    </w:p>
    <w:p w14:paraId="475BB32D" w14:textId="77777777" w:rsidR="00934254" w:rsidRPr="002F11B8" w:rsidRDefault="00934254" w:rsidP="002F11B8">
      <w:pPr>
        <w:pStyle w:val="a6"/>
        <w:numPr>
          <w:ilvl w:val="0"/>
          <w:numId w:val="7"/>
        </w:numPr>
        <w:ind w:left="567" w:hanging="567"/>
        <w:jc w:val="both"/>
        <w:rPr>
          <w:rFonts w:ascii="Franklin Gothic Book" w:hAnsi="Franklin Gothic Book" w:cs="TimesNewRoman"/>
          <w:sz w:val="26"/>
          <w:szCs w:val="26"/>
        </w:rPr>
      </w:pPr>
      <w:r w:rsidRPr="002F11B8">
        <w:rPr>
          <w:rFonts w:ascii="Franklin Gothic Book" w:hAnsi="Franklin Gothic Book" w:cs="TimesNewRoman"/>
          <w:sz w:val="26"/>
          <w:szCs w:val="26"/>
        </w:rPr>
        <w:t>Сформулировать 3 группы вопросов</w:t>
      </w:r>
      <w:r w:rsidR="00BE5AC0" w:rsidRPr="002F11B8">
        <w:rPr>
          <w:rFonts w:ascii="Franklin Gothic Book" w:hAnsi="Franklin Gothic Book" w:cs="TimesNewRoman"/>
          <w:sz w:val="26"/>
          <w:szCs w:val="26"/>
        </w:rPr>
        <w:t xml:space="preserve"> по тексту </w:t>
      </w:r>
      <w:r w:rsidRPr="002F11B8">
        <w:rPr>
          <w:rFonts w:ascii="Franklin Gothic Book" w:hAnsi="Franklin Gothic Book" w:cs="TimesNewRoman"/>
          <w:sz w:val="26"/>
          <w:szCs w:val="26"/>
        </w:rPr>
        <w:t xml:space="preserve"> (для детей с разной степенью интеллектуальной недостаточности).</w:t>
      </w:r>
    </w:p>
    <w:p w14:paraId="23F5AC73" w14:textId="77777777" w:rsidR="00934254" w:rsidRPr="002F11B8" w:rsidRDefault="00934254" w:rsidP="002F11B8">
      <w:pPr>
        <w:pStyle w:val="a6"/>
        <w:numPr>
          <w:ilvl w:val="0"/>
          <w:numId w:val="7"/>
        </w:numPr>
        <w:ind w:left="567" w:hanging="567"/>
        <w:jc w:val="both"/>
        <w:rPr>
          <w:rFonts w:ascii="Franklin Gothic Book" w:hAnsi="Franklin Gothic Book" w:cs="TimesNewRoman"/>
          <w:sz w:val="26"/>
          <w:szCs w:val="26"/>
        </w:rPr>
      </w:pPr>
      <w:r w:rsidRPr="002F11B8">
        <w:rPr>
          <w:rFonts w:ascii="Franklin Gothic Book" w:hAnsi="Franklin Gothic Book" w:cs="TimesNewRoman"/>
          <w:sz w:val="26"/>
          <w:szCs w:val="26"/>
        </w:rPr>
        <w:t>Составить план  (схему) рассказа;</w:t>
      </w:r>
    </w:p>
    <w:p w14:paraId="22E58F39" w14:textId="77777777" w:rsidR="00934254" w:rsidRPr="002F11B8" w:rsidRDefault="00934254" w:rsidP="002F11B8">
      <w:pPr>
        <w:pStyle w:val="a6"/>
        <w:numPr>
          <w:ilvl w:val="0"/>
          <w:numId w:val="7"/>
        </w:numPr>
        <w:ind w:left="567" w:hanging="567"/>
        <w:jc w:val="both"/>
        <w:rPr>
          <w:rFonts w:ascii="Franklin Gothic Book" w:hAnsi="Franklin Gothic Book" w:cs="TimesNewRoman"/>
          <w:sz w:val="26"/>
          <w:szCs w:val="26"/>
        </w:rPr>
      </w:pPr>
      <w:r w:rsidRPr="002F11B8">
        <w:rPr>
          <w:rFonts w:ascii="Franklin Gothic Book" w:hAnsi="Franklin Gothic Book" w:cs="TimesNewRoman"/>
          <w:sz w:val="26"/>
          <w:szCs w:val="26"/>
        </w:rPr>
        <w:t>Составить перечень ключевых слов рассказа;</w:t>
      </w:r>
    </w:p>
    <w:p w14:paraId="5BB43035" w14:textId="77777777" w:rsidR="00934254" w:rsidRPr="002F11B8" w:rsidRDefault="00934254" w:rsidP="002F11B8">
      <w:pPr>
        <w:pStyle w:val="a6"/>
        <w:numPr>
          <w:ilvl w:val="0"/>
          <w:numId w:val="7"/>
        </w:numPr>
        <w:ind w:left="567" w:hanging="567"/>
        <w:jc w:val="both"/>
        <w:rPr>
          <w:rFonts w:ascii="Franklin Gothic Book" w:hAnsi="Franklin Gothic Book" w:cs="TimesNewRoman"/>
          <w:sz w:val="26"/>
          <w:szCs w:val="26"/>
        </w:rPr>
      </w:pPr>
      <w:r w:rsidRPr="002F11B8">
        <w:rPr>
          <w:rFonts w:ascii="Franklin Gothic Book" w:hAnsi="Franklin Gothic Book" w:cs="TimesNewRoman"/>
          <w:sz w:val="26"/>
          <w:szCs w:val="26"/>
        </w:rPr>
        <w:t>Составить сжатый рассказ без потери содержания;</w:t>
      </w:r>
    </w:p>
    <w:p w14:paraId="2AAA4B6E" w14:textId="77777777" w:rsidR="00934254" w:rsidRPr="002F11B8" w:rsidRDefault="00934254" w:rsidP="002F11B8">
      <w:pPr>
        <w:pStyle w:val="a6"/>
        <w:numPr>
          <w:ilvl w:val="0"/>
          <w:numId w:val="7"/>
        </w:numPr>
        <w:ind w:left="567" w:hanging="567"/>
        <w:jc w:val="both"/>
        <w:rPr>
          <w:rFonts w:ascii="Franklin Gothic Book" w:hAnsi="Franklin Gothic Book" w:cs="TimesNewRoman"/>
          <w:sz w:val="26"/>
          <w:szCs w:val="26"/>
        </w:rPr>
      </w:pPr>
      <w:r w:rsidRPr="002F11B8">
        <w:rPr>
          <w:rFonts w:ascii="Franklin Gothic Book" w:hAnsi="Franklin Gothic Book" w:cs="TimesNewRoman"/>
          <w:sz w:val="26"/>
          <w:szCs w:val="26"/>
        </w:rPr>
        <w:t>Сформулировать задания на предвосхищение содержания высказывания по тексту;</w:t>
      </w:r>
    </w:p>
    <w:p w14:paraId="621C7D32" w14:textId="77777777" w:rsidR="00934254" w:rsidRPr="002F11B8" w:rsidRDefault="00934254" w:rsidP="002F11B8">
      <w:pPr>
        <w:pStyle w:val="a6"/>
        <w:numPr>
          <w:ilvl w:val="0"/>
          <w:numId w:val="7"/>
        </w:numPr>
        <w:ind w:left="567" w:hanging="567"/>
        <w:jc w:val="both"/>
        <w:rPr>
          <w:rFonts w:ascii="Franklin Gothic Book" w:hAnsi="Franklin Gothic Book" w:cs="TimesNewRoman"/>
          <w:sz w:val="26"/>
          <w:szCs w:val="26"/>
        </w:rPr>
      </w:pPr>
      <w:r w:rsidRPr="002F11B8">
        <w:rPr>
          <w:rFonts w:ascii="Franklin Gothic Book" w:hAnsi="Franklin Gothic Book" w:cs="TimesNewRoman"/>
          <w:sz w:val="26"/>
          <w:szCs w:val="26"/>
        </w:rPr>
        <w:t>Составить алгоритм рассказа на развитие умения понимать и излагать прочитанное (прием - задом наперед);</w:t>
      </w:r>
    </w:p>
    <w:p w14:paraId="79FBD6E1" w14:textId="77777777" w:rsidR="00934254" w:rsidRPr="002F11B8" w:rsidRDefault="00934254" w:rsidP="002F11B8">
      <w:pPr>
        <w:pStyle w:val="a6"/>
        <w:numPr>
          <w:ilvl w:val="0"/>
          <w:numId w:val="7"/>
        </w:numPr>
        <w:ind w:left="567" w:hanging="567"/>
        <w:jc w:val="both"/>
        <w:rPr>
          <w:rFonts w:ascii="Franklin Gothic Book" w:hAnsi="Franklin Gothic Book" w:cs="TimesNewRoman"/>
          <w:sz w:val="26"/>
          <w:szCs w:val="26"/>
        </w:rPr>
      </w:pPr>
      <w:r w:rsidRPr="002F11B8">
        <w:rPr>
          <w:rFonts w:ascii="Franklin Gothic Book" w:hAnsi="Franklin Gothic Book" w:cs="TimesNewRoman"/>
          <w:sz w:val="26"/>
          <w:szCs w:val="26"/>
        </w:rPr>
        <w:t>Составить вопросы к иллюстрациям по выбранному тексту;</w:t>
      </w:r>
    </w:p>
    <w:p w14:paraId="4D6F6F46" w14:textId="77777777" w:rsidR="00520E21" w:rsidRPr="002F11B8" w:rsidRDefault="00934254" w:rsidP="002F11B8">
      <w:pPr>
        <w:pStyle w:val="a6"/>
        <w:numPr>
          <w:ilvl w:val="0"/>
          <w:numId w:val="7"/>
        </w:numPr>
        <w:ind w:left="567" w:hanging="567"/>
        <w:jc w:val="both"/>
        <w:rPr>
          <w:rFonts w:ascii="Franklin Gothic Book" w:hAnsi="Franklin Gothic Book" w:cs="TimesNewRoman"/>
          <w:sz w:val="26"/>
          <w:szCs w:val="26"/>
        </w:rPr>
      </w:pPr>
      <w:r w:rsidRPr="002F11B8">
        <w:rPr>
          <w:rFonts w:ascii="Franklin Gothic Book" w:hAnsi="Franklin Gothic Book" w:cs="TimesNewRoman"/>
          <w:sz w:val="26"/>
          <w:szCs w:val="26"/>
        </w:rPr>
        <w:t>Составить модель рассказа по формированию умений дешифровать предложенный текст.</w:t>
      </w:r>
    </w:p>
    <w:p w14:paraId="470C9BE2" w14:textId="77777777" w:rsidR="006D2B06" w:rsidRDefault="006D2B06">
      <w:pPr>
        <w:rPr>
          <w:sz w:val="26"/>
          <w:szCs w:val="26"/>
        </w:rPr>
      </w:pPr>
    </w:p>
    <w:p w14:paraId="49C50392" w14:textId="77777777" w:rsidR="008E2F8B" w:rsidRPr="00080C84" w:rsidRDefault="008E2F8B" w:rsidP="008E2F8B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8"/>
          <w:szCs w:val="26"/>
        </w:rPr>
      </w:pPr>
      <w:r w:rsidRPr="00080C84">
        <w:rPr>
          <w:rFonts w:ascii="TimesNewRoman" w:hAnsi="TimesNewRoman" w:cs="TimesNewRoman"/>
          <w:sz w:val="28"/>
          <w:szCs w:val="26"/>
        </w:rPr>
        <w:t>ЛИТЕРАТУРА</w:t>
      </w:r>
    </w:p>
    <w:p w14:paraId="2626C30B" w14:textId="77777777" w:rsidR="008E2F8B" w:rsidRDefault="008E2F8B" w:rsidP="008E2F8B">
      <w:pPr>
        <w:pStyle w:val="a6"/>
        <w:numPr>
          <w:ilvl w:val="0"/>
          <w:numId w:val="6"/>
        </w:numPr>
        <w:autoSpaceDE w:val="0"/>
        <w:autoSpaceDN w:val="0"/>
        <w:adjustRightInd w:val="0"/>
        <w:ind w:left="426" w:right="-284" w:hanging="426"/>
        <w:jc w:val="both"/>
        <w:rPr>
          <w:rFonts w:ascii="Franklin Gothic Book" w:hAnsi="Franklin Gothic Book" w:cs="TimesNewRoman"/>
          <w:sz w:val="26"/>
          <w:szCs w:val="26"/>
        </w:rPr>
      </w:pPr>
      <w:r w:rsidRPr="00080C84">
        <w:rPr>
          <w:rFonts w:ascii="Franklin Gothic Book" w:hAnsi="Franklin Gothic Book" w:cs="TimesNewRoman"/>
          <w:sz w:val="26"/>
          <w:szCs w:val="26"/>
        </w:rPr>
        <w:t xml:space="preserve">Лещинская, Т.Л. Обучение учебному предмету «Человек и мир» на 1-ом отделении вспомогательной школы: учебно-методическое пособие для педагогов вспомогательной школы с белорусским и русским языком обучения / – Т.Л. Лещинская, О.Х. </w:t>
      </w:r>
      <w:proofErr w:type="spellStart"/>
      <w:r w:rsidRPr="00080C84">
        <w:rPr>
          <w:rFonts w:ascii="Franklin Gothic Book" w:hAnsi="Franklin Gothic Book" w:cs="TimesNewRoman"/>
          <w:sz w:val="26"/>
          <w:szCs w:val="26"/>
        </w:rPr>
        <w:t>Серединская</w:t>
      </w:r>
      <w:proofErr w:type="spellEnd"/>
      <w:r w:rsidRPr="00080C84">
        <w:rPr>
          <w:rFonts w:ascii="Franklin Gothic Book" w:hAnsi="Franklin Gothic Book" w:cs="TimesNewRoman"/>
          <w:sz w:val="26"/>
          <w:szCs w:val="26"/>
        </w:rPr>
        <w:t xml:space="preserve">, А.Н. Гринько; под редакцией О.Х. </w:t>
      </w:r>
      <w:proofErr w:type="spellStart"/>
      <w:r w:rsidRPr="00080C84">
        <w:rPr>
          <w:rFonts w:ascii="Franklin Gothic Book" w:hAnsi="Franklin Gothic Book" w:cs="TimesNewRoman"/>
          <w:sz w:val="26"/>
          <w:szCs w:val="26"/>
        </w:rPr>
        <w:t>Серединской</w:t>
      </w:r>
      <w:proofErr w:type="spellEnd"/>
      <w:r w:rsidRPr="00080C84">
        <w:rPr>
          <w:rFonts w:ascii="Franklin Gothic Book" w:hAnsi="Franklin Gothic Book" w:cs="TimesNewRoman"/>
          <w:sz w:val="26"/>
          <w:szCs w:val="26"/>
        </w:rPr>
        <w:t xml:space="preserve">. - Минск: </w:t>
      </w:r>
      <w:proofErr w:type="spellStart"/>
      <w:r w:rsidRPr="00080C84">
        <w:rPr>
          <w:rFonts w:ascii="Franklin Gothic Book" w:hAnsi="Franklin Gothic Book" w:cs="TimesNewRoman"/>
          <w:sz w:val="26"/>
          <w:szCs w:val="26"/>
        </w:rPr>
        <w:t>Адукацыя</w:t>
      </w:r>
      <w:proofErr w:type="spellEnd"/>
      <w:r w:rsidRPr="00080C84">
        <w:rPr>
          <w:rFonts w:ascii="Franklin Gothic Book" w:hAnsi="Franklin Gothic Book" w:cs="TimesNewRoman"/>
          <w:sz w:val="26"/>
          <w:szCs w:val="26"/>
        </w:rPr>
        <w:t xml:space="preserve"> і </w:t>
      </w:r>
      <w:proofErr w:type="spellStart"/>
      <w:r w:rsidRPr="00080C84">
        <w:rPr>
          <w:rFonts w:ascii="Franklin Gothic Book" w:hAnsi="Franklin Gothic Book" w:cs="TimesNewRoman"/>
          <w:sz w:val="26"/>
          <w:szCs w:val="26"/>
        </w:rPr>
        <w:t>выхаванне</w:t>
      </w:r>
      <w:proofErr w:type="spellEnd"/>
      <w:r w:rsidRPr="00080C84">
        <w:rPr>
          <w:rFonts w:ascii="Franklin Gothic Book" w:hAnsi="Franklin Gothic Book" w:cs="TimesNewRoman"/>
          <w:sz w:val="26"/>
          <w:szCs w:val="26"/>
        </w:rPr>
        <w:t>, 2010. - 216 с.</w:t>
      </w:r>
      <w:r w:rsidRPr="00EE76B1">
        <w:rPr>
          <w:rFonts w:ascii="Franklin Gothic Book" w:hAnsi="Franklin Gothic Book" w:cs="TimesNewRoman"/>
          <w:sz w:val="26"/>
          <w:szCs w:val="26"/>
        </w:rPr>
        <w:t xml:space="preserve"> (</w:t>
      </w:r>
      <w:r>
        <w:rPr>
          <w:rFonts w:ascii="Franklin Gothic Book" w:hAnsi="Franklin Gothic Book" w:cs="TimesNewRoman"/>
          <w:i/>
          <w:sz w:val="26"/>
          <w:szCs w:val="26"/>
        </w:rPr>
        <w:t>Вспомогательный компонент ЭУМК. Хрестоматия</w:t>
      </w:r>
      <w:r>
        <w:rPr>
          <w:rFonts w:ascii="Franklin Gothic Book" w:hAnsi="Franklin Gothic Book" w:cs="TimesNewRoman"/>
          <w:sz w:val="26"/>
          <w:szCs w:val="26"/>
        </w:rPr>
        <w:t>)</w:t>
      </w:r>
    </w:p>
    <w:p w14:paraId="38155004" w14:textId="77777777" w:rsidR="008E2F8B" w:rsidRPr="00A16E94" w:rsidRDefault="008E2F8B" w:rsidP="008E2F8B">
      <w:pPr>
        <w:pStyle w:val="a6"/>
        <w:numPr>
          <w:ilvl w:val="0"/>
          <w:numId w:val="6"/>
        </w:numPr>
        <w:autoSpaceDE w:val="0"/>
        <w:autoSpaceDN w:val="0"/>
        <w:adjustRightInd w:val="0"/>
        <w:ind w:left="426" w:right="-284" w:hanging="426"/>
        <w:jc w:val="both"/>
        <w:rPr>
          <w:rFonts w:ascii="Franklin Gothic Book" w:hAnsi="Franklin Gothic Book" w:cs="TimesNewRoman"/>
          <w:sz w:val="26"/>
          <w:szCs w:val="26"/>
        </w:rPr>
      </w:pPr>
      <w:r w:rsidRPr="008E2F8B">
        <w:rPr>
          <w:rFonts w:ascii="Franklin Gothic Book" w:hAnsi="Franklin Gothic Book" w:cs="TimesNewRoman"/>
          <w:sz w:val="26"/>
          <w:szCs w:val="26"/>
        </w:rPr>
        <w:t>Кулькова И</w:t>
      </w:r>
      <w:r>
        <w:rPr>
          <w:rFonts w:ascii="Franklin Gothic Book" w:hAnsi="Franklin Gothic Book" w:cs="TimesNewRoman"/>
          <w:sz w:val="26"/>
          <w:szCs w:val="26"/>
        </w:rPr>
        <w:t>.</w:t>
      </w:r>
      <w:r w:rsidRPr="008E2F8B">
        <w:rPr>
          <w:rFonts w:ascii="Franklin Gothic Book" w:hAnsi="Franklin Gothic Book" w:cs="TimesNewRoman"/>
          <w:sz w:val="26"/>
          <w:szCs w:val="26"/>
        </w:rPr>
        <w:t xml:space="preserve"> А</w:t>
      </w:r>
      <w:r>
        <w:rPr>
          <w:rFonts w:ascii="Franklin Gothic Book" w:hAnsi="Franklin Gothic Book" w:cs="TimesNewRoman"/>
          <w:sz w:val="26"/>
          <w:szCs w:val="26"/>
        </w:rPr>
        <w:t xml:space="preserve">. </w:t>
      </w:r>
      <w:r w:rsidRPr="00770654">
        <w:rPr>
          <w:rFonts w:ascii="Franklin Gothic Book" w:hAnsi="Franklin Gothic Book" w:cs="TimesNewRoman"/>
          <w:sz w:val="26"/>
          <w:szCs w:val="26"/>
        </w:rPr>
        <w:t>Характеристика речи детей с интеллектуальной недостаточностью</w:t>
      </w:r>
      <w:r>
        <w:rPr>
          <w:rFonts w:ascii="Franklin Gothic Book" w:hAnsi="Franklin Gothic Book" w:cs="TimesNewRoman"/>
          <w:sz w:val="26"/>
          <w:szCs w:val="26"/>
        </w:rPr>
        <w:t>/ Электронный научный журнал «</w:t>
      </w:r>
      <w:hyperlink r:id="rId7" w:history="1">
        <w:r w:rsidRPr="008E2F8B">
          <w:rPr>
            <w:rFonts w:ascii="Franklin Gothic Book" w:hAnsi="Franklin Gothic Book" w:cs="TimesNewRoman"/>
            <w:sz w:val="26"/>
            <w:szCs w:val="26"/>
          </w:rPr>
          <w:t>Игровые методы коррекции трудностей обучения младших школьников</w:t>
        </w:r>
      </w:hyperlink>
      <w:r>
        <w:rPr>
          <w:rFonts w:ascii="Franklin Gothic Book" w:hAnsi="Franklin Gothic Book" w:cs="TimesNewRoman"/>
          <w:sz w:val="26"/>
          <w:szCs w:val="26"/>
        </w:rPr>
        <w:t>» /</w:t>
      </w:r>
      <w:r w:rsidRPr="008E2F8B">
        <w:rPr>
          <w:rFonts w:ascii="Franklin Gothic Book" w:hAnsi="Franklin Gothic Book" w:cs="TimesNewRoman"/>
          <w:sz w:val="26"/>
          <w:szCs w:val="26"/>
        </w:rPr>
        <w:t xml:space="preserve"> </w:t>
      </w:r>
      <w:r>
        <w:rPr>
          <w:rFonts w:ascii="Franklin Gothic Book" w:hAnsi="Franklin Gothic Book" w:cs="TimesNewRoman"/>
          <w:sz w:val="26"/>
          <w:szCs w:val="26"/>
        </w:rPr>
        <w:t xml:space="preserve"> </w:t>
      </w:r>
      <w:hyperlink r:id="rId8" w:history="1">
        <w:r w:rsidRPr="00441CBD">
          <w:rPr>
            <w:rStyle w:val="a7"/>
            <w:rFonts w:ascii="Franklin Gothic Book" w:hAnsi="Franklin Gothic Book" w:cs="TimesNewRoman"/>
            <w:sz w:val="26"/>
            <w:szCs w:val="26"/>
            <w:lang w:val="en-US"/>
          </w:rPr>
          <w:t>www</w:t>
        </w:r>
        <w:r w:rsidRPr="00441CBD">
          <w:rPr>
            <w:rStyle w:val="a7"/>
            <w:rFonts w:ascii="Franklin Gothic Book" w:hAnsi="Franklin Gothic Book" w:cs="TimesNewRoman"/>
            <w:sz w:val="26"/>
            <w:szCs w:val="26"/>
          </w:rPr>
          <w:t>.http://nsportal.ru/shkola/korrektsionnaya-pedagogika/library/2012/</w:t>
        </w:r>
      </w:hyperlink>
      <w:r w:rsidRPr="00EE76B1">
        <w:rPr>
          <w:rFonts w:ascii="Franklin Gothic Book" w:hAnsi="Franklin Gothic Book" w:cs="TimesNewRoman"/>
          <w:sz w:val="26"/>
          <w:szCs w:val="26"/>
        </w:rPr>
        <w:t>(</w:t>
      </w:r>
      <w:r>
        <w:rPr>
          <w:rFonts w:ascii="Franklin Gothic Book" w:hAnsi="Franklin Gothic Book" w:cs="TimesNewRoman"/>
          <w:i/>
          <w:sz w:val="26"/>
          <w:szCs w:val="26"/>
        </w:rPr>
        <w:t>Вспомогательный компонент ЭУМК. Хрестоматия</w:t>
      </w:r>
      <w:r>
        <w:rPr>
          <w:rFonts w:ascii="Franklin Gothic Book" w:hAnsi="Franklin Gothic Book" w:cs="TimesNewRoman"/>
          <w:sz w:val="26"/>
          <w:szCs w:val="26"/>
        </w:rPr>
        <w:t>)</w:t>
      </w:r>
    </w:p>
    <w:p w14:paraId="24AB8D2F" w14:textId="77777777" w:rsidR="00A16E94" w:rsidRPr="00A16E94" w:rsidRDefault="00A16E94" w:rsidP="00A16E94">
      <w:pPr>
        <w:numPr>
          <w:ilvl w:val="0"/>
          <w:numId w:val="6"/>
        </w:numPr>
        <w:ind w:left="426" w:hanging="426"/>
        <w:jc w:val="both"/>
        <w:rPr>
          <w:rFonts w:ascii="Franklin Gothic Book" w:hAnsi="Franklin Gothic Book" w:cs="TimesNewRoman"/>
          <w:sz w:val="26"/>
          <w:szCs w:val="26"/>
        </w:rPr>
      </w:pPr>
      <w:r w:rsidRPr="00A16E94">
        <w:rPr>
          <w:rFonts w:ascii="Franklin Gothic Book" w:hAnsi="Franklin Gothic Book" w:cs="TimesNewRoman"/>
          <w:sz w:val="26"/>
          <w:szCs w:val="26"/>
        </w:rPr>
        <w:t xml:space="preserve">Лещинская Т.Л., </w:t>
      </w:r>
      <w:proofErr w:type="spellStart"/>
      <w:r w:rsidRPr="00A16E94">
        <w:rPr>
          <w:rFonts w:ascii="Franklin Gothic Book" w:hAnsi="Franklin Gothic Book" w:cs="TimesNewRoman"/>
          <w:sz w:val="26"/>
          <w:szCs w:val="26"/>
        </w:rPr>
        <w:t>Олешкевич</w:t>
      </w:r>
      <w:proofErr w:type="spellEnd"/>
      <w:r w:rsidRPr="00A16E94">
        <w:rPr>
          <w:rFonts w:ascii="Franklin Gothic Book" w:hAnsi="Franklin Gothic Book" w:cs="TimesNewRoman"/>
          <w:sz w:val="26"/>
          <w:szCs w:val="26"/>
        </w:rPr>
        <w:t xml:space="preserve"> В.И. Человек и мир,  3 класс// Народная </w:t>
      </w:r>
      <w:proofErr w:type="spellStart"/>
      <w:r w:rsidRPr="00A16E94">
        <w:rPr>
          <w:rFonts w:ascii="Franklin Gothic Book" w:hAnsi="Franklin Gothic Book" w:cs="TimesNewRoman"/>
          <w:sz w:val="26"/>
          <w:szCs w:val="26"/>
        </w:rPr>
        <w:t>асвета</w:t>
      </w:r>
      <w:proofErr w:type="spellEnd"/>
      <w:r w:rsidRPr="00A16E94">
        <w:rPr>
          <w:rFonts w:ascii="Franklin Gothic Book" w:hAnsi="Franklin Gothic Book" w:cs="TimesNewRoman"/>
          <w:sz w:val="26"/>
          <w:szCs w:val="26"/>
        </w:rPr>
        <w:t xml:space="preserve">  - 2004 г.</w:t>
      </w:r>
    </w:p>
    <w:p w14:paraId="645414D8" w14:textId="77777777" w:rsidR="008E2F8B" w:rsidRPr="00A16E94" w:rsidRDefault="00A16E94" w:rsidP="008E2F8B">
      <w:pPr>
        <w:numPr>
          <w:ilvl w:val="0"/>
          <w:numId w:val="6"/>
        </w:numPr>
        <w:autoSpaceDE w:val="0"/>
        <w:autoSpaceDN w:val="0"/>
        <w:adjustRightInd w:val="0"/>
        <w:ind w:left="426" w:right="-284" w:hanging="426"/>
        <w:jc w:val="both"/>
        <w:rPr>
          <w:rFonts w:ascii="Franklin Gothic Book" w:hAnsi="Franklin Gothic Book" w:cs="TimesNewRoman"/>
          <w:sz w:val="26"/>
          <w:szCs w:val="26"/>
        </w:rPr>
      </w:pPr>
      <w:r w:rsidRPr="00A16E94">
        <w:rPr>
          <w:rFonts w:ascii="Franklin Gothic Book" w:hAnsi="Franklin Gothic Book" w:cs="TimesNewRoman"/>
          <w:sz w:val="26"/>
          <w:szCs w:val="26"/>
        </w:rPr>
        <w:t xml:space="preserve">Шевченко Н.О., </w:t>
      </w:r>
      <w:proofErr w:type="spellStart"/>
      <w:r w:rsidRPr="00A16E94">
        <w:rPr>
          <w:rFonts w:ascii="Franklin Gothic Book" w:hAnsi="Franklin Gothic Book" w:cs="TimesNewRoman"/>
          <w:sz w:val="26"/>
          <w:szCs w:val="26"/>
        </w:rPr>
        <w:t>Серединской</w:t>
      </w:r>
      <w:proofErr w:type="spellEnd"/>
      <w:r w:rsidRPr="00A16E94">
        <w:rPr>
          <w:rFonts w:ascii="Franklin Gothic Book" w:hAnsi="Franklin Gothic Book" w:cs="TimesNewRoman"/>
          <w:sz w:val="26"/>
          <w:szCs w:val="26"/>
        </w:rPr>
        <w:t xml:space="preserve"> О.Х.. Человек и мир, 4 класс (2 части)// </w:t>
      </w:r>
      <w:proofErr w:type="spellStart"/>
      <w:r w:rsidRPr="00A16E94">
        <w:rPr>
          <w:rFonts w:ascii="Franklin Gothic Book" w:hAnsi="Franklin Gothic Book" w:cs="TimesNewRoman"/>
          <w:sz w:val="26"/>
          <w:szCs w:val="26"/>
        </w:rPr>
        <w:t>Адукацыя</w:t>
      </w:r>
      <w:proofErr w:type="spellEnd"/>
      <w:r w:rsidRPr="00A16E94">
        <w:rPr>
          <w:rFonts w:ascii="Franklin Gothic Book" w:hAnsi="Franklin Gothic Book" w:cs="TimesNewRoman"/>
          <w:sz w:val="26"/>
          <w:szCs w:val="26"/>
        </w:rPr>
        <w:t xml:space="preserve"> і </w:t>
      </w:r>
      <w:proofErr w:type="spellStart"/>
      <w:r w:rsidRPr="00A16E94">
        <w:rPr>
          <w:rFonts w:ascii="Franklin Gothic Book" w:hAnsi="Franklin Gothic Book" w:cs="TimesNewRoman"/>
          <w:sz w:val="26"/>
          <w:szCs w:val="26"/>
        </w:rPr>
        <w:t>выхаванне</w:t>
      </w:r>
      <w:proofErr w:type="spellEnd"/>
      <w:r w:rsidRPr="00A16E94">
        <w:rPr>
          <w:rFonts w:ascii="Franklin Gothic Book" w:hAnsi="Franklin Gothic Book" w:cs="TimesNewRoman"/>
          <w:sz w:val="26"/>
          <w:szCs w:val="26"/>
        </w:rPr>
        <w:t xml:space="preserve"> – 2011 г.</w:t>
      </w:r>
    </w:p>
    <w:sectPr w:rsidR="008E2F8B" w:rsidRPr="00A16E94" w:rsidSect="00681652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CA3503" w14:textId="77777777" w:rsidR="008E25B6" w:rsidRDefault="008E25B6" w:rsidP="00681652">
      <w:r>
        <w:separator/>
      </w:r>
    </w:p>
  </w:endnote>
  <w:endnote w:type="continuationSeparator" w:id="0">
    <w:p w14:paraId="752AC4D2" w14:textId="77777777" w:rsidR="008E25B6" w:rsidRDefault="008E25B6" w:rsidP="00681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c">
    <w:altName w:val="Arial Narrow"/>
    <w:charset w:val="CC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NewRoman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F89E1F" w14:textId="77777777" w:rsidR="008E25B6" w:rsidRDefault="008E25B6" w:rsidP="00681652">
      <w:r>
        <w:separator/>
      </w:r>
    </w:p>
  </w:footnote>
  <w:footnote w:type="continuationSeparator" w:id="0">
    <w:p w14:paraId="1E6F8AF3" w14:textId="77777777" w:rsidR="008E25B6" w:rsidRDefault="008E25B6" w:rsidP="00681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2409778"/>
      <w:docPartObj>
        <w:docPartGallery w:val="Page Numbers (Top of Page)"/>
        <w:docPartUnique/>
      </w:docPartObj>
    </w:sdtPr>
    <w:sdtEndPr/>
    <w:sdtContent>
      <w:p w14:paraId="45047D51" w14:textId="77777777" w:rsidR="00681652" w:rsidRDefault="008E25B6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349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48733A" w14:textId="77777777" w:rsidR="00681652" w:rsidRDefault="0068165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4C7345"/>
    <w:multiLevelType w:val="hybridMultilevel"/>
    <w:tmpl w:val="C414B3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5B2D7C"/>
    <w:multiLevelType w:val="hybridMultilevel"/>
    <w:tmpl w:val="6B063C0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640E5D"/>
    <w:multiLevelType w:val="hybridMultilevel"/>
    <w:tmpl w:val="750248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E50018"/>
    <w:multiLevelType w:val="multilevel"/>
    <w:tmpl w:val="73146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8A81CFB"/>
    <w:multiLevelType w:val="hybridMultilevel"/>
    <w:tmpl w:val="7A464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A61DE8"/>
    <w:multiLevelType w:val="hybridMultilevel"/>
    <w:tmpl w:val="AF80318E"/>
    <w:lvl w:ilvl="0" w:tplc="E84678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6C0E65"/>
    <w:multiLevelType w:val="hybridMultilevel"/>
    <w:tmpl w:val="565A286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0FA"/>
    <w:rsid w:val="00264FD5"/>
    <w:rsid w:val="002C7590"/>
    <w:rsid w:val="002F11B8"/>
    <w:rsid w:val="002F56FB"/>
    <w:rsid w:val="003E47B7"/>
    <w:rsid w:val="004640F3"/>
    <w:rsid w:val="00481D34"/>
    <w:rsid w:val="00520E21"/>
    <w:rsid w:val="00546E9F"/>
    <w:rsid w:val="005C0E0A"/>
    <w:rsid w:val="005F16A7"/>
    <w:rsid w:val="006110FA"/>
    <w:rsid w:val="00642DE2"/>
    <w:rsid w:val="00681652"/>
    <w:rsid w:val="006D2B06"/>
    <w:rsid w:val="007E070A"/>
    <w:rsid w:val="00875E23"/>
    <w:rsid w:val="008E25B6"/>
    <w:rsid w:val="008E2F8B"/>
    <w:rsid w:val="00934254"/>
    <w:rsid w:val="00A16E94"/>
    <w:rsid w:val="00A376C9"/>
    <w:rsid w:val="00B64AC0"/>
    <w:rsid w:val="00BE5AC0"/>
    <w:rsid w:val="00CD3C5A"/>
    <w:rsid w:val="00E14EEA"/>
    <w:rsid w:val="00E57844"/>
    <w:rsid w:val="00ED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CC72CB"/>
  <w15:docId w15:val="{5603A9E3-4F6F-42E1-8025-E88A61425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6E9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46E9F"/>
    <w:pPr>
      <w:spacing w:after="120"/>
      <w:ind w:left="283"/>
    </w:pPr>
  </w:style>
  <w:style w:type="paragraph" w:styleId="a4">
    <w:name w:val="Balloon Text"/>
    <w:basedOn w:val="a"/>
    <w:link w:val="a5"/>
    <w:rsid w:val="00BE5A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BE5AC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F11B8"/>
    <w:pPr>
      <w:ind w:left="720"/>
      <w:contextualSpacing/>
    </w:pPr>
  </w:style>
  <w:style w:type="character" w:styleId="a7">
    <w:name w:val="Hyperlink"/>
    <w:basedOn w:val="a0"/>
    <w:rsid w:val="008E2F8B"/>
    <w:rPr>
      <w:color w:val="0000FF"/>
      <w:u w:val="single"/>
    </w:rPr>
  </w:style>
  <w:style w:type="paragraph" w:styleId="a8">
    <w:name w:val="header"/>
    <w:basedOn w:val="a"/>
    <w:link w:val="a9"/>
    <w:uiPriority w:val="99"/>
    <w:rsid w:val="00681652"/>
    <w:pPr>
      <w:tabs>
        <w:tab w:val="center" w:pos="4536"/>
        <w:tab w:val="right" w:pos="9072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81652"/>
    <w:rPr>
      <w:sz w:val="24"/>
      <w:szCs w:val="24"/>
    </w:rPr>
  </w:style>
  <w:style w:type="paragraph" w:styleId="aa">
    <w:name w:val="footer"/>
    <w:basedOn w:val="a"/>
    <w:link w:val="ab"/>
    <w:rsid w:val="00681652"/>
    <w:pPr>
      <w:tabs>
        <w:tab w:val="center" w:pos="4536"/>
        <w:tab w:val="right" w:pos="9072"/>
      </w:tabs>
    </w:pPr>
  </w:style>
  <w:style w:type="character" w:customStyle="1" w:styleId="ab">
    <w:name w:val="Нижний колонтитул Знак"/>
    <w:basedOn w:val="a0"/>
    <w:link w:val="aa"/>
    <w:rsid w:val="0068165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ttp://nsportal.ru/shkola/korrektsionnaya-pedagogika/library/2012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sportal.ru/vu/nachalnaya-shkola/igrovye-metody-korrekcii-trudnostey-obucheniya-mladshih-shkolnik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Приемы формирования словарного состава речи, продуктивной устной речи, развитие монологической и диалогической речи на материале предмета ”Человек и мир”</vt:lpstr>
    </vt:vector>
  </TitlesOfParts>
  <Company>MoBIL GROUP</Company>
  <LinksUpToDate>false</LinksUpToDate>
  <CharactersWithSpaces>3040</CharactersWithSpaces>
  <SharedDoc>false</SharedDoc>
  <HLinks>
    <vt:vector size="12" baseType="variant">
      <vt:variant>
        <vt:i4>1835103</vt:i4>
      </vt:variant>
      <vt:variant>
        <vt:i4>3</vt:i4>
      </vt:variant>
      <vt:variant>
        <vt:i4>0</vt:i4>
      </vt:variant>
      <vt:variant>
        <vt:i4>5</vt:i4>
      </vt:variant>
      <vt:variant>
        <vt:lpwstr>http://www.http//nsportal.ru/shkola/korrektsionnaya-pedagogika/library/2012/</vt:lpwstr>
      </vt:variant>
      <vt:variant>
        <vt:lpwstr/>
      </vt:variant>
      <vt:variant>
        <vt:i4>3407929</vt:i4>
      </vt:variant>
      <vt:variant>
        <vt:i4>0</vt:i4>
      </vt:variant>
      <vt:variant>
        <vt:i4>0</vt:i4>
      </vt:variant>
      <vt:variant>
        <vt:i4>5</vt:i4>
      </vt:variant>
      <vt:variant>
        <vt:lpwstr>http://nsportal.ru/vu/nachalnaya-shkola/igrovye-metody-korrekcii-trudnostey-obucheniya-mladshih-shkolnikov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Приемы формирования словарного состава речи, продуктивной устной речи, развитие монологической и диалогической речи на материале предмета ”Человек и мир”</dc:title>
  <dc:creator>SamLab.ws</dc:creator>
  <cp:lastModifiedBy>Admin</cp:lastModifiedBy>
  <cp:revision>2</cp:revision>
  <cp:lastPrinted>2012-10-10T05:39:00Z</cp:lastPrinted>
  <dcterms:created xsi:type="dcterms:W3CDTF">2020-10-29T13:31:00Z</dcterms:created>
  <dcterms:modified xsi:type="dcterms:W3CDTF">2020-10-29T13:31:00Z</dcterms:modified>
</cp:coreProperties>
</file>