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3DA" w:rsidRPr="000143DA" w:rsidRDefault="000143DA" w:rsidP="000143DA">
      <w:pPr>
        <w:rPr>
          <w:b/>
          <w:sz w:val="28"/>
          <w:szCs w:val="28"/>
          <w:u w:val="single"/>
        </w:rPr>
      </w:pPr>
      <w:r w:rsidRPr="000143DA">
        <w:rPr>
          <w:b/>
          <w:sz w:val="28"/>
          <w:szCs w:val="28"/>
          <w:u w:val="single"/>
        </w:rPr>
        <w:t xml:space="preserve">Дисциплина </w:t>
      </w:r>
      <w:r>
        <w:rPr>
          <w:b/>
          <w:sz w:val="28"/>
          <w:szCs w:val="28"/>
          <w:u w:val="single"/>
        </w:rPr>
        <w:t xml:space="preserve">- </w:t>
      </w:r>
      <w:r w:rsidRPr="000143DA">
        <w:rPr>
          <w:b/>
          <w:sz w:val="28"/>
          <w:szCs w:val="28"/>
          <w:u w:val="single"/>
        </w:rPr>
        <w:t>«Детская психология», 3 курс</w:t>
      </w:r>
    </w:p>
    <w:p w:rsidR="000143DA" w:rsidRPr="000143DA" w:rsidRDefault="000143DA" w:rsidP="000143DA">
      <w:pPr>
        <w:rPr>
          <w:sz w:val="28"/>
          <w:szCs w:val="28"/>
        </w:rPr>
      </w:pPr>
      <w:r w:rsidRPr="000143DA">
        <w:rPr>
          <w:sz w:val="28"/>
          <w:szCs w:val="28"/>
        </w:rPr>
        <w:t>1 поток – 14.10. 2020 г. – 14.00 ч.</w:t>
      </w:r>
    </w:p>
    <w:p w:rsidR="000143DA" w:rsidRPr="000143DA" w:rsidRDefault="000143DA" w:rsidP="000143DA">
      <w:pPr>
        <w:rPr>
          <w:sz w:val="28"/>
          <w:szCs w:val="28"/>
        </w:rPr>
      </w:pPr>
      <w:r w:rsidRPr="000143DA">
        <w:rPr>
          <w:sz w:val="28"/>
          <w:szCs w:val="28"/>
        </w:rPr>
        <w:t>2 поток – 15.10.2020 г. – 14.00 ч.</w:t>
      </w:r>
    </w:p>
    <w:p w:rsidR="00E76636" w:rsidRPr="000143DA" w:rsidRDefault="008D58F2">
      <w:pPr>
        <w:rPr>
          <w:b/>
          <w:sz w:val="28"/>
          <w:szCs w:val="28"/>
        </w:rPr>
      </w:pPr>
      <w:r w:rsidRPr="000143DA">
        <w:rPr>
          <w:b/>
          <w:sz w:val="28"/>
          <w:szCs w:val="28"/>
        </w:rPr>
        <w:t>Лекция</w:t>
      </w:r>
      <w:r w:rsidR="000143DA" w:rsidRPr="000143DA">
        <w:rPr>
          <w:b/>
          <w:sz w:val="28"/>
          <w:szCs w:val="28"/>
        </w:rPr>
        <w:t>. Тема « Темперамент и характер в дошкольном возрасте»</w:t>
      </w:r>
    </w:p>
    <w:p w:rsidR="008D58F2" w:rsidRPr="000143DA" w:rsidRDefault="00F02B1B">
      <w:pPr>
        <w:rPr>
          <w:sz w:val="28"/>
          <w:szCs w:val="28"/>
        </w:rPr>
      </w:pPr>
      <w:hyperlink r:id="rId5" w:history="1">
        <w:r w:rsidR="000143DA" w:rsidRPr="000143DA">
          <w:rPr>
            <w:rStyle w:val="a3"/>
            <w:sz w:val="28"/>
            <w:szCs w:val="28"/>
          </w:rPr>
          <w:t>https://us04web.zoom.us/j/7687992516?pwd=REpTaHdEUC9PNytaeGppeitkQjJkUT09</w:t>
        </w:r>
      </w:hyperlink>
    </w:p>
    <w:p w:rsidR="000143DA" w:rsidRPr="000143DA" w:rsidRDefault="000143DA">
      <w:pPr>
        <w:rPr>
          <w:sz w:val="28"/>
          <w:szCs w:val="28"/>
        </w:rPr>
      </w:pPr>
      <w:r w:rsidRPr="000143DA">
        <w:rPr>
          <w:sz w:val="28"/>
          <w:szCs w:val="28"/>
        </w:rPr>
        <w:t>Идентификатор: 768 799 2516</w:t>
      </w:r>
    </w:p>
    <w:p w:rsidR="000143DA" w:rsidRDefault="000143DA">
      <w:pPr>
        <w:rPr>
          <w:sz w:val="28"/>
          <w:szCs w:val="28"/>
          <w:lang w:val="en-US"/>
        </w:rPr>
      </w:pPr>
      <w:r w:rsidRPr="000143DA">
        <w:rPr>
          <w:sz w:val="28"/>
          <w:szCs w:val="28"/>
        </w:rPr>
        <w:t xml:space="preserve">Пароль: </w:t>
      </w:r>
      <w:r w:rsidRPr="000143DA">
        <w:rPr>
          <w:sz w:val="28"/>
          <w:szCs w:val="28"/>
          <w:lang w:val="en-US"/>
        </w:rPr>
        <w:t>pP9NLS</w:t>
      </w:r>
    </w:p>
    <w:p w:rsidR="00CB6E05" w:rsidRPr="00FF3AE3" w:rsidRDefault="00CB6E05" w:rsidP="00CB6E05">
      <w:pPr>
        <w:pStyle w:val="3"/>
        <w:rPr>
          <w:rFonts w:ascii="Times New Roman" w:hAnsi="Times New Roman"/>
          <w:color w:val="auto"/>
          <w:sz w:val="28"/>
          <w:szCs w:val="28"/>
        </w:rPr>
      </w:pPr>
      <w:r w:rsidRPr="00FF3AE3">
        <w:rPr>
          <w:rFonts w:ascii="Times New Roman" w:hAnsi="Times New Roman"/>
          <w:color w:val="auto"/>
          <w:sz w:val="28"/>
          <w:szCs w:val="28"/>
        </w:rPr>
        <w:t>Тема 3.4.3. Темперамент и характер в дошкольном возрасте</w:t>
      </w:r>
    </w:p>
    <w:p w:rsidR="00CB6E05" w:rsidRPr="00CB6E05" w:rsidRDefault="00CB6E05" w:rsidP="00CB6E05">
      <w:pPr>
        <w:suppressAutoHyphens/>
        <w:ind w:firstLine="709"/>
        <w:rPr>
          <w:rFonts w:ascii="Times New Roman" w:hAnsi="Times New Roman" w:cs="Times New Roman"/>
          <w:sz w:val="28"/>
          <w:szCs w:val="28"/>
        </w:rPr>
      </w:pPr>
      <w:r w:rsidRPr="00CB6E05">
        <w:rPr>
          <w:rFonts w:ascii="Times New Roman" w:hAnsi="Times New Roman" w:cs="Times New Roman"/>
          <w:sz w:val="28"/>
          <w:szCs w:val="28"/>
        </w:rPr>
        <w:t>1. Возрастные особенности развертывания темперамента в дошкольном детстве.</w:t>
      </w:r>
    </w:p>
    <w:p w:rsidR="00CB6E05" w:rsidRPr="00CB6E05" w:rsidRDefault="00CB6E05" w:rsidP="00CB6E05">
      <w:pPr>
        <w:suppressAutoHyphens/>
        <w:ind w:firstLine="709"/>
        <w:rPr>
          <w:rFonts w:ascii="Times New Roman" w:hAnsi="Times New Roman" w:cs="Times New Roman"/>
          <w:sz w:val="28"/>
          <w:szCs w:val="28"/>
        </w:rPr>
      </w:pPr>
      <w:r w:rsidRPr="00CB6E05">
        <w:rPr>
          <w:rFonts w:ascii="Times New Roman" w:hAnsi="Times New Roman" w:cs="Times New Roman"/>
          <w:sz w:val="28"/>
          <w:szCs w:val="28"/>
        </w:rPr>
        <w:t>2. Характеристика детей разных типов темперамента и психологические  основы индивидуального подхода к ним.</w:t>
      </w:r>
    </w:p>
    <w:p w:rsidR="00CB6E05" w:rsidRPr="00CB6E05" w:rsidRDefault="00CB6E05" w:rsidP="00CB6E05">
      <w:pPr>
        <w:suppressAutoHyphens/>
        <w:ind w:firstLine="709"/>
        <w:rPr>
          <w:rFonts w:ascii="Times New Roman" w:hAnsi="Times New Roman" w:cs="Times New Roman"/>
          <w:sz w:val="28"/>
          <w:szCs w:val="28"/>
        </w:rPr>
      </w:pPr>
      <w:r w:rsidRPr="00CB6E05">
        <w:rPr>
          <w:rFonts w:ascii="Times New Roman" w:hAnsi="Times New Roman" w:cs="Times New Roman"/>
          <w:sz w:val="28"/>
          <w:szCs w:val="28"/>
        </w:rPr>
        <w:t>3. Развитие характерологических черт в дошкольном возрасте.</w:t>
      </w:r>
    </w:p>
    <w:p w:rsidR="00CB6E05" w:rsidRPr="00CB6E05" w:rsidRDefault="00CB6E05" w:rsidP="00CB6E05">
      <w:pPr>
        <w:suppressAutoHyphens/>
        <w:ind w:firstLine="709"/>
        <w:rPr>
          <w:rFonts w:ascii="Times New Roman" w:hAnsi="Times New Roman" w:cs="Times New Roman"/>
          <w:b/>
          <w:i/>
          <w:sz w:val="28"/>
          <w:szCs w:val="28"/>
        </w:rPr>
      </w:pPr>
    </w:p>
    <w:p w:rsidR="00CB6E05" w:rsidRPr="00CB6E05" w:rsidRDefault="00CB6E05" w:rsidP="00CB6E05">
      <w:pPr>
        <w:numPr>
          <w:ilvl w:val="0"/>
          <w:numId w:val="3"/>
        </w:numPr>
        <w:suppressAutoHyphens/>
        <w:spacing w:after="0" w:line="240" w:lineRule="auto"/>
        <w:jc w:val="both"/>
        <w:rPr>
          <w:rFonts w:ascii="Times New Roman" w:hAnsi="Times New Roman" w:cs="Times New Roman"/>
          <w:b/>
          <w:i/>
          <w:sz w:val="28"/>
          <w:szCs w:val="28"/>
        </w:rPr>
      </w:pPr>
      <w:r w:rsidRPr="00CB6E05">
        <w:rPr>
          <w:rFonts w:ascii="Times New Roman" w:hAnsi="Times New Roman" w:cs="Times New Roman"/>
          <w:b/>
          <w:i/>
          <w:sz w:val="28"/>
          <w:szCs w:val="28"/>
        </w:rPr>
        <w:t>Возрастные особенности развертывания темперамента в дошкольном детстве.</w:t>
      </w:r>
    </w:p>
    <w:p w:rsidR="00CB6E05" w:rsidRPr="00CB6E05" w:rsidRDefault="00CB6E05" w:rsidP="00CB6E05">
      <w:pPr>
        <w:suppressAutoHyphens/>
        <w:ind w:firstLine="709"/>
        <w:rPr>
          <w:rFonts w:ascii="Times New Roman" w:hAnsi="Times New Roman" w:cs="Times New Roman"/>
          <w:sz w:val="28"/>
          <w:szCs w:val="28"/>
        </w:rPr>
      </w:pPr>
      <w:r w:rsidRPr="00CB6E05">
        <w:rPr>
          <w:rFonts w:ascii="Times New Roman" w:hAnsi="Times New Roman" w:cs="Times New Roman"/>
          <w:sz w:val="28"/>
          <w:szCs w:val="28"/>
        </w:rPr>
        <w:t>В дошкольном возрасте проис</w:t>
      </w:r>
      <w:r>
        <w:rPr>
          <w:rFonts w:ascii="Times New Roman" w:hAnsi="Times New Roman" w:cs="Times New Roman"/>
          <w:sz w:val="28"/>
          <w:szCs w:val="28"/>
        </w:rPr>
        <w:t>х</w:t>
      </w:r>
      <w:r w:rsidRPr="00CB6E05">
        <w:rPr>
          <w:rFonts w:ascii="Times New Roman" w:hAnsi="Times New Roman" w:cs="Times New Roman"/>
          <w:sz w:val="28"/>
          <w:szCs w:val="28"/>
        </w:rPr>
        <w:t xml:space="preserve">одит развёртывание темперамента в соответствии с рядом закономерностей. К числу основных закономерностей принято относить </w:t>
      </w:r>
      <w:proofErr w:type="gramStart"/>
      <w:r w:rsidRPr="00CB6E05">
        <w:rPr>
          <w:rFonts w:ascii="Times New Roman" w:hAnsi="Times New Roman" w:cs="Times New Roman"/>
          <w:sz w:val="28"/>
          <w:szCs w:val="28"/>
        </w:rPr>
        <w:t>следующие</w:t>
      </w:r>
      <w:proofErr w:type="gramEnd"/>
      <w:r w:rsidRPr="00CB6E05">
        <w:rPr>
          <w:rFonts w:ascii="Times New Roman" w:hAnsi="Times New Roman" w:cs="Times New Roman"/>
          <w:sz w:val="28"/>
          <w:szCs w:val="28"/>
        </w:rPr>
        <w:t>:</w:t>
      </w:r>
    </w:p>
    <w:p w:rsidR="00CB6E05" w:rsidRPr="00AE70AF" w:rsidRDefault="00CB6E05" w:rsidP="00CB6E05">
      <w:pPr>
        <w:pStyle w:val="a4"/>
        <w:numPr>
          <w:ilvl w:val="0"/>
          <w:numId w:val="2"/>
        </w:numPr>
        <w:suppressAutoHyphens/>
        <w:rPr>
          <w:rFonts w:ascii="Times New Roman" w:hAnsi="Times New Roman"/>
          <w:szCs w:val="28"/>
          <w:lang w:val="ru-RU"/>
        </w:rPr>
      </w:pPr>
      <w:r w:rsidRPr="00AE70AF">
        <w:rPr>
          <w:rFonts w:ascii="Times New Roman" w:hAnsi="Times New Roman"/>
          <w:szCs w:val="28"/>
          <w:lang w:val="ru-RU"/>
        </w:rPr>
        <w:t>Постепенность развёртывания: не с момента рождения, а с момента созревания основных свойств нервной системы (только сила проявляется с рождением ребёнка</w:t>
      </w:r>
      <w:r>
        <w:rPr>
          <w:rFonts w:ascii="Times New Roman" w:hAnsi="Times New Roman"/>
          <w:szCs w:val="28"/>
          <w:lang w:val="ru-RU"/>
        </w:rPr>
        <w:t>)</w:t>
      </w:r>
    </w:p>
    <w:p w:rsidR="00CB6E05" w:rsidRPr="00AE70AF" w:rsidRDefault="00CB6E05" w:rsidP="00CB6E05">
      <w:pPr>
        <w:pStyle w:val="a4"/>
        <w:numPr>
          <w:ilvl w:val="0"/>
          <w:numId w:val="2"/>
        </w:numPr>
        <w:suppressAutoHyphens/>
        <w:rPr>
          <w:rFonts w:ascii="Times New Roman" w:hAnsi="Times New Roman"/>
          <w:szCs w:val="28"/>
          <w:lang w:val="ru-RU"/>
        </w:rPr>
      </w:pPr>
      <w:r w:rsidRPr="00AE70AF">
        <w:rPr>
          <w:rFonts w:ascii="Times New Roman" w:hAnsi="Times New Roman"/>
          <w:szCs w:val="28"/>
          <w:lang w:val="ru-RU"/>
        </w:rPr>
        <w:t>Определённая последовательность в развёртывании свойств: пластичность – подвижность – сила</w:t>
      </w:r>
    </w:p>
    <w:p w:rsidR="00CB6E05" w:rsidRPr="00AE70AF" w:rsidRDefault="00CB6E05" w:rsidP="00CB6E05">
      <w:pPr>
        <w:pStyle w:val="a4"/>
        <w:numPr>
          <w:ilvl w:val="0"/>
          <w:numId w:val="2"/>
        </w:numPr>
        <w:suppressAutoHyphens/>
        <w:rPr>
          <w:rFonts w:ascii="Times New Roman" w:hAnsi="Times New Roman"/>
          <w:szCs w:val="28"/>
          <w:lang w:val="ru-RU"/>
        </w:rPr>
      </w:pPr>
      <w:r w:rsidRPr="00AE70AF">
        <w:rPr>
          <w:rFonts w:ascii="Times New Roman" w:hAnsi="Times New Roman"/>
          <w:szCs w:val="28"/>
          <w:lang w:val="ru-RU"/>
        </w:rPr>
        <w:t xml:space="preserve">Различные свойства темперамента возникают и проявляются в разном возрасте: тревожность, возбудимость – </w:t>
      </w:r>
      <w:proofErr w:type="gramStart"/>
      <w:r w:rsidRPr="00AE70AF">
        <w:rPr>
          <w:rFonts w:ascii="Times New Roman" w:hAnsi="Times New Roman"/>
          <w:szCs w:val="28"/>
          <w:lang w:val="ru-RU"/>
        </w:rPr>
        <w:t>в первые</w:t>
      </w:r>
      <w:proofErr w:type="gramEnd"/>
      <w:r w:rsidRPr="00AE70AF">
        <w:rPr>
          <w:rFonts w:ascii="Times New Roman" w:hAnsi="Times New Roman"/>
          <w:szCs w:val="28"/>
          <w:lang w:val="ru-RU"/>
        </w:rPr>
        <w:t xml:space="preserve"> месяцы жизни; импульсивность – начало 2г. жизни; агрессивность – 2,5 года</w:t>
      </w:r>
    </w:p>
    <w:p w:rsidR="00CB6E05" w:rsidRPr="00AE70AF" w:rsidRDefault="00CB6E05" w:rsidP="00CB6E05">
      <w:pPr>
        <w:pStyle w:val="a4"/>
        <w:numPr>
          <w:ilvl w:val="0"/>
          <w:numId w:val="2"/>
        </w:numPr>
        <w:suppressAutoHyphens/>
        <w:rPr>
          <w:rFonts w:ascii="Times New Roman" w:hAnsi="Times New Roman"/>
          <w:szCs w:val="28"/>
        </w:rPr>
      </w:pPr>
      <w:r w:rsidRPr="00AE70AF">
        <w:rPr>
          <w:rFonts w:ascii="Times New Roman" w:hAnsi="Times New Roman"/>
          <w:szCs w:val="28"/>
        </w:rPr>
        <w:t>Слабость возбуждения и торможения, их неуравновешенность</w:t>
      </w:r>
    </w:p>
    <w:p w:rsidR="00CB6E05" w:rsidRPr="00AE70AF" w:rsidRDefault="00CB6E05" w:rsidP="00CB6E05">
      <w:pPr>
        <w:pStyle w:val="a4"/>
        <w:numPr>
          <w:ilvl w:val="0"/>
          <w:numId w:val="2"/>
        </w:numPr>
        <w:suppressAutoHyphens/>
        <w:rPr>
          <w:rFonts w:ascii="Times New Roman" w:hAnsi="Times New Roman"/>
          <w:szCs w:val="28"/>
        </w:rPr>
      </w:pPr>
      <w:r w:rsidRPr="00AE70AF">
        <w:rPr>
          <w:rFonts w:ascii="Times New Roman" w:hAnsi="Times New Roman"/>
          <w:szCs w:val="28"/>
        </w:rPr>
        <w:t>Очень высокая чувствительность  НС  - сходство НС ребёнка со слабым типом</w:t>
      </w:r>
    </w:p>
    <w:p w:rsidR="00CB6E05" w:rsidRPr="00AE70AF" w:rsidRDefault="00CB6E05" w:rsidP="00CB6E05">
      <w:pPr>
        <w:pStyle w:val="a4"/>
        <w:numPr>
          <w:ilvl w:val="0"/>
          <w:numId w:val="2"/>
        </w:numPr>
        <w:suppressAutoHyphens/>
        <w:rPr>
          <w:rFonts w:ascii="Times New Roman" w:hAnsi="Times New Roman"/>
          <w:szCs w:val="28"/>
        </w:rPr>
      </w:pPr>
      <w:r w:rsidRPr="00AE70AF">
        <w:rPr>
          <w:rFonts w:ascii="Times New Roman" w:hAnsi="Times New Roman"/>
          <w:szCs w:val="28"/>
        </w:rPr>
        <w:t>Быстрое восстановление сил</w:t>
      </w:r>
    </w:p>
    <w:p w:rsidR="00CB6E05" w:rsidRPr="00AE70AF" w:rsidRDefault="00CB6E05" w:rsidP="00CB6E05">
      <w:pPr>
        <w:pStyle w:val="a4"/>
        <w:numPr>
          <w:ilvl w:val="0"/>
          <w:numId w:val="2"/>
        </w:numPr>
        <w:suppressAutoHyphens/>
        <w:rPr>
          <w:rFonts w:ascii="Times New Roman" w:hAnsi="Times New Roman"/>
          <w:szCs w:val="28"/>
        </w:rPr>
      </w:pPr>
      <w:r w:rsidRPr="00AE70AF">
        <w:rPr>
          <w:rFonts w:ascii="Times New Roman" w:hAnsi="Times New Roman"/>
          <w:szCs w:val="28"/>
        </w:rPr>
        <w:t>Слабо выраженная инертность</w:t>
      </w:r>
    </w:p>
    <w:p w:rsidR="00CB6E05" w:rsidRPr="00AE70AF" w:rsidRDefault="00CB6E05" w:rsidP="00CB6E05">
      <w:pPr>
        <w:pStyle w:val="a4"/>
        <w:numPr>
          <w:ilvl w:val="0"/>
          <w:numId w:val="2"/>
        </w:numPr>
        <w:suppressAutoHyphens/>
        <w:rPr>
          <w:rFonts w:ascii="Times New Roman" w:hAnsi="Times New Roman"/>
          <w:szCs w:val="28"/>
        </w:rPr>
      </w:pPr>
      <w:r w:rsidRPr="00AE70AF">
        <w:rPr>
          <w:rFonts w:ascii="Times New Roman" w:hAnsi="Times New Roman"/>
          <w:szCs w:val="28"/>
        </w:rPr>
        <w:lastRenderedPageBreak/>
        <w:t xml:space="preserve">Преобладание возбуждения над торможением. К  старшему возрасту - усиление уравновешенности, но сохраняется преобладание возбуждения </w:t>
      </w:r>
    </w:p>
    <w:p w:rsidR="00CB6E05" w:rsidRPr="00AE70AF" w:rsidRDefault="00CB6E05" w:rsidP="00CB6E05">
      <w:pPr>
        <w:pStyle w:val="a4"/>
        <w:suppressAutoHyphens/>
        <w:ind w:left="720"/>
        <w:rPr>
          <w:rFonts w:ascii="Times New Roman" w:hAnsi="Times New Roman"/>
          <w:szCs w:val="28"/>
          <w:lang w:val="ru-RU"/>
        </w:rPr>
      </w:pPr>
      <w:r w:rsidRPr="00AE70AF">
        <w:rPr>
          <w:rFonts w:ascii="Times New Roman" w:hAnsi="Times New Roman"/>
          <w:szCs w:val="28"/>
        </w:rPr>
        <w:t xml:space="preserve">  В целом, для ребёнка </w:t>
      </w:r>
      <w:r w:rsidRPr="00AE70AF">
        <w:rPr>
          <w:rFonts w:ascii="Times New Roman" w:hAnsi="Times New Roman"/>
          <w:szCs w:val="28"/>
          <w:lang w:val="ru-RU"/>
        </w:rPr>
        <w:t xml:space="preserve">дошкольного возраста </w:t>
      </w:r>
      <w:r w:rsidRPr="00AE70AF">
        <w:rPr>
          <w:rFonts w:ascii="Times New Roman" w:hAnsi="Times New Roman"/>
          <w:szCs w:val="28"/>
        </w:rPr>
        <w:t>характерно</w:t>
      </w:r>
    </w:p>
    <w:p w:rsidR="00CB6E05" w:rsidRPr="00FF3AE3" w:rsidRDefault="00CB6E05" w:rsidP="00CB6E05">
      <w:pPr>
        <w:pStyle w:val="a4"/>
        <w:suppressAutoHyphens/>
        <w:rPr>
          <w:i/>
          <w:szCs w:val="28"/>
          <w:lang w:val="ru-RU"/>
        </w:rPr>
      </w:pPr>
      <w:r w:rsidRPr="00AE70AF">
        <w:rPr>
          <w:rFonts w:ascii="Times New Roman" w:hAnsi="Times New Roman"/>
          <w:szCs w:val="28"/>
        </w:rPr>
        <w:t xml:space="preserve">сочетание </w:t>
      </w:r>
      <w:r w:rsidRPr="00317577">
        <w:rPr>
          <w:rFonts w:ascii="Times New Roman" w:hAnsi="Times New Roman"/>
          <w:szCs w:val="28"/>
        </w:rPr>
        <w:t>неуравновешенности</w:t>
      </w:r>
      <w:r w:rsidRPr="00AE70AF">
        <w:rPr>
          <w:rFonts w:ascii="Times New Roman" w:hAnsi="Times New Roman"/>
          <w:szCs w:val="28"/>
        </w:rPr>
        <w:t xml:space="preserve"> возбуждения и торможения со </w:t>
      </w:r>
      <w:r w:rsidRPr="00317577">
        <w:rPr>
          <w:rFonts w:ascii="Times New Roman" w:hAnsi="Times New Roman"/>
          <w:szCs w:val="28"/>
        </w:rPr>
        <w:t xml:space="preserve">слабостью </w:t>
      </w:r>
      <w:r w:rsidRPr="00AE70AF">
        <w:rPr>
          <w:rFonts w:ascii="Times New Roman" w:hAnsi="Times New Roman"/>
          <w:szCs w:val="28"/>
        </w:rPr>
        <w:t xml:space="preserve">обоих процессов и </w:t>
      </w:r>
      <w:r w:rsidRPr="00317577">
        <w:rPr>
          <w:rFonts w:ascii="Times New Roman" w:hAnsi="Times New Roman"/>
          <w:szCs w:val="28"/>
        </w:rPr>
        <w:t>недостаточной инертностью</w:t>
      </w:r>
      <w:r w:rsidRPr="00317577">
        <w:rPr>
          <w:rFonts w:ascii="Times New Roman" w:hAnsi="Times New Roman"/>
          <w:szCs w:val="28"/>
          <w:lang w:val="ru-RU"/>
        </w:rPr>
        <w:t>.</w:t>
      </w:r>
      <w:r w:rsidRPr="00AE70AF">
        <w:rPr>
          <w:rFonts w:ascii="Times New Roman" w:hAnsi="Times New Roman"/>
          <w:szCs w:val="28"/>
        </w:rPr>
        <w:t xml:space="preserve">      Это уникальный типологический вариант</w:t>
      </w:r>
      <w:r w:rsidRPr="00AE70AF">
        <w:rPr>
          <w:rFonts w:ascii="Times New Roman" w:hAnsi="Times New Roman"/>
          <w:szCs w:val="28"/>
          <w:lang w:val="ru-RU"/>
        </w:rPr>
        <w:t>,</w:t>
      </w:r>
      <w:r w:rsidRPr="00AE70AF">
        <w:rPr>
          <w:rFonts w:ascii="Times New Roman" w:hAnsi="Times New Roman"/>
          <w:szCs w:val="28"/>
        </w:rPr>
        <w:t xml:space="preserve"> свойственный для детей</w:t>
      </w:r>
      <w:r w:rsidRPr="00AE70AF">
        <w:rPr>
          <w:rFonts w:ascii="Times New Roman" w:hAnsi="Times New Roman"/>
          <w:szCs w:val="28"/>
          <w:lang w:val="ru-RU"/>
        </w:rPr>
        <w:t>. Он</w:t>
      </w:r>
      <w:r>
        <w:rPr>
          <w:rFonts w:ascii="Times New Roman" w:hAnsi="Times New Roman"/>
          <w:szCs w:val="28"/>
          <w:lang w:val="ru-RU"/>
        </w:rPr>
        <w:t xml:space="preserve"> </w:t>
      </w:r>
      <w:r w:rsidRPr="00AE70AF">
        <w:rPr>
          <w:rFonts w:ascii="Times New Roman" w:hAnsi="Times New Roman"/>
          <w:szCs w:val="28"/>
          <w:lang w:val="ru-RU"/>
        </w:rPr>
        <w:t xml:space="preserve">отсутствует </w:t>
      </w:r>
      <w:r w:rsidRPr="00AE70AF">
        <w:rPr>
          <w:rFonts w:ascii="Times New Roman" w:hAnsi="Times New Roman"/>
          <w:szCs w:val="28"/>
        </w:rPr>
        <w:t>в традиционной типологии</w:t>
      </w:r>
      <w:r w:rsidRPr="00AE70AF">
        <w:rPr>
          <w:rFonts w:ascii="Times New Roman" w:hAnsi="Times New Roman"/>
          <w:szCs w:val="28"/>
          <w:lang w:val="ru-RU"/>
        </w:rPr>
        <w:t xml:space="preserve"> темпераментов взрослого человека</w:t>
      </w:r>
      <w:r w:rsidRPr="00AE70AF">
        <w:rPr>
          <w:rFonts w:ascii="Times New Roman" w:hAnsi="Times New Roman"/>
          <w:szCs w:val="28"/>
        </w:rPr>
        <w:t>.</w:t>
      </w:r>
    </w:p>
    <w:p w:rsidR="00CB6E05" w:rsidRPr="00FD2179" w:rsidRDefault="00CB6E05" w:rsidP="00CB6E05">
      <w:pPr>
        <w:pStyle w:val="a4"/>
        <w:suppressAutoHyphens/>
        <w:ind w:firstLine="709"/>
        <w:rPr>
          <w:rFonts w:ascii="Times New Roman" w:hAnsi="Times New Roman"/>
          <w:szCs w:val="28"/>
        </w:rPr>
      </w:pPr>
      <w:r>
        <w:rPr>
          <w:rFonts w:ascii="Times New Roman" w:hAnsi="Times New Roman"/>
          <w:szCs w:val="28"/>
          <w:lang w:val="ru-RU"/>
        </w:rPr>
        <w:t>Рассмотрим эти закономерности проявления темперамента</w:t>
      </w:r>
      <w:r w:rsidRPr="00317577">
        <w:rPr>
          <w:rFonts w:ascii="Times New Roman" w:hAnsi="Times New Roman"/>
          <w:szCs w:val="28"/>
          <w:lang w:val="ru-RU"/>
        </w:rPr>
        <w:t xml:space="preserve"> более подробно</w:t>
      </w:r>
      <w:proofErr w:type="gramStart"/>
      <w:r>
        <w:rPr>
          <w:rFonts w:ascii="Times New Roman" w:hAnsi="Times New Roman"/>
          <w:i/>
          <w:szCs w:val="28"/>
          <w:lang w:val="ru-RU"/>
        </w:rPr>
        <w:t>.</w:t>
      </w:r>
      <w:r w:rsidRPr="00FD2179">
        <w:rPr>
          <w:rFonts w:ascii="Times New Roman" w:hAnsi="Times New Roman"/>
          <w:szCs w:val="28"/>
        </w:rPr>
        <w:t>У</w:t>
      </w:r>
      <w:proofErr w:type="gramEnd"/>
      <w:r w:rsidRPr="00FD2179">
        <w:rPr>
          <w:rFonts w:ascii="Times New Roman" w:hAnsi="Times New Roman"/>
          <w:szCs w:val="28"/>
        </w:rPr>
        <w:t xml:space="preserve">же в первые дни жизни новорожденные заметно отличаются друг от друга, прежде всего по степени реактивности на стимул при удовлетворении </w:t>
      </w:r>
      <w:r>
        <w:rPr>
          <w:rFonts w:ascii="Times New Roman" w:hAnsi="Times New Roman"/>
          <w:szCs w:val="28"/>
        </w:rPr>
        <w:t xml:space="preserve">их биологических потребностей. </w:t>
      </w:r>
      <w:r w:rsidRPr="00FD2179">
        <w:rPr>
          <w:rFonts w:ascii="Times New Roman" w:hAnsi="Times New Roman"/>
          <w:szCs w:val="28"/>
        </w:rPr>
        <w:t xml:space="preserve">Существенные различия проявляются в том, как дети засыпают и как переходят от сна к бодрствованию, сколько и как кричат в течение суток, насколько интенсивны и быстры их сосательные движения, какова степень </w:t>
      </w:r>
      <w:proofErr w:type="spellStart"/>
      <w:r w:rsidRPr="00FD2179">
        <w:rPr>
          <w:rFonts w:ascii="Times New Roman" w:hAnsi="Times New Roman"/>
          <w:szCs w:val="28"/>
        </w:rPr>
        <w:t>координированности</w:t>
      </w:r>
      <w:proofErr w:type="spellEnd"/>
      <w:r w:rsidRPr="00FD2179">
        <w:rPr>
          <w:rFonts w:ascii="Times New Roman" w:hAnsi="Times New Roman"/>
          <w:szCs w:val="28"/>
        </w:rPr>
        <w:t xml:space="preserve"> первых спонтанных движений. Различия реакций, которые проявляются в первые пять дней жизни, сохраняются и в дальнейшие периоды детства.</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 xml:space="preserve">В раннем и дошкольном возрасте, в связи с расширением сферы жизнедеятельности, особенности свойств темперамента ярко заметны в играх, бытовых процессах, общении со взрослыми и сверстниками. Различна реакция детей на нарушения привычного режима. </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Состав свойств темперамента возникает не сразу, а разворачивается в определенной последовательности, которая обусловлена следующими причинами:</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1) общими закономерностями созревания нервной системы и развития психики;</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2) созреванием эндокринного аппарата;</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3) специфическими закономерностями созревания каждого типа темперамента.</w:t>
      </w:r>
    </w:p>
    <w:p w:rsidR="00CB6E05" w:rsidRPr="00FD2179" w:rsidRDefault="00CB6E05" w:rsidP="00CB6E05">
      <w:pPr>
        <w:pStyle w:val="a4"/>
        <w:suppressAutoHyphens/>
        <w:ind w:firstLine="709"/>
        <w:rPr>
          <w:rFonts w:ascii="Times New Roman" w:hAnsi="Times New Roman"/>
          <w:szCs w:val="28"/>
        </w:rPr>
      </w:pPr>
      <w:proofErr w:type="spellStart"/>
      <w:r w:rsidRPr="00FD2179">
        <w:rPr>
          <w:rFonts w:ascii="Times New Roman" w:hAnsi="Times New Roman"/>
          <w:szCs w:val="28"/>
        </w:rPr>
        <w:t>В.С.Мерлин</w:t>
      </w:r>
      <w:proofErr w:type="spellEnd"/>
      <w:r w:rsidRPr="00FD2179">
        <w:rPr>
          <w:rFonts w:ascii="Times New Roman" w:hAnsi="Times New Roman"/>
          <w:szCs w:val="28"/>
        </w:rPr>
        <w:t xml:space="preserve"> подчеркивал: так как тип темперамента обусловлен общим типом высшей нервной деятельности, то и проявляется он не с момента рождения, а лишь когда созреют основные свойства нервной системы. Лишь очень немногие свойства темперамента проявляются с первых дней жизни. Постепенное развертывание темперамента заключается в том, что различные свойства его возникают и проявляются в различном возрасте. Так, например, тревожность в виде повышенной возбудимости и интенсивности реакции страха проявляется уже в первые месяцы жизни; импульсивность как индивидуальная особенность  - в начале второго года жизни; агрессивность — в два с половиной. К специфическим возрастным особенностям нервной системы детей </w:t>
      </w:r>
      <w:proofErr w:type="spellStart"/>
      <w:r w:rsidRPr="00FD2179">
        <w:rPr>
          <w:rFonts w:ascii="Times New Roman" w:hAnsi="Times New Roman"/>
          <w:szCs w:val="28"/>
        </w:rPr>
        <w:t>преддошкольного</w:t>
      </w:r>
      <w:proofErr w:type="spellEnd"/>
      <w:r w:rsidRPr="00FD2179">
        <w:rPr>
          <w:rFonts w:ascii="Times New Roman" w:hAnsi="Times New Roman"/>
          <w:szCs w:val="28"/>
        </w:rPr>
        <w:t xml:space="preserve"> и дошкольного возраста относятся: слабость процессов  возбуждения и торможения, их </w:t>
      </w:r>
      <w:proofErr w:type="spellStart"/>
      <w:r w:rsidRPr="00FD2179">
        <w:rPr>
          <w:rFonts w:ascii="Times New Roman" w:hAnsi="Times New Roman"/>
          <w:szCs w:val="28"/>
        </w:rPr>
        <w:t>неуравновешенность,недостаточная</w:t>
      </w:r>
      <w:proofErr w:type="spellEnd"/>
      <w:r w:rsidRPr="00FD2179">
        <w:rPr>
          <w:rFonts w:ascii="Times New Roman" w:hAnsi="Times New Roman"/>
          <w:szCs w:val="28"/>
        </w:rPr>
        <w:t xml:space="preserve"> инертность, а также очень высокая чувствительность. Поэтому индивидуальные особенности темперамента, зависящие от слабости и неуравновешенности нервных процессов, не выделяются из общего возрастного фона. Сходство нервной системы ребенка </w:t>
      </w:r>
      <w:r w:rsidRPr="00FD2179">
        <w:rPr>
          <w:rFonts w:ascii="Times New Roman" w:hAnsi="Times New Roman"/>
          <w:szCs w:val="28"/>
        </w:rPr>
        <w:lastRenderedPageBreak/>
        <w:t>со слабым типом является возрастной особенностью и ярче выражено у младших дошкольников, чем у старших.</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Слабость нервных процессов проявляется в  быстром истощении, пониженной работоспособности, быстром утомлении, быстром возникновении охранительного торможения, которое затормаживает действия под влиянием раздражителя, повышенной возбудимости и чувствительности, что приводит к неадекватному поведению, когда сила реакций ребенка не соответствует силе раздражителя. Например, в ответ на спокойное замечание взрослого малыш плачет, выкрикивает обидные слова. Повышенная возбудимость является причиной того, что дети под влиянием эмоционально насыщенной ситуации на празднике, в театре кричат, вскакивают со своих мест, нарушают правила поведения. Эмоциональные перегрузки приводят к разбалансированности поведения. Искусство педагога состоит в том, чтобы защитить нервную систему ребенка от перенапряжения, определив для него допустимую силу стимула.</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 xml:space="preserve">Сниженная работоспособность ведет к быстрому утомлению. Причем оно наступает скорее, если деятельность интересна, предполагает частую смену раздражителей, обилие новой информации, чересчур трудна или заведомо невыполнима, а также протекает в слишком многочисленной группе. Так, ребенок на физкультурном празднике начинает нарушать правила, вдруг перестает слышать указания взрослого, участвовать в общей деятельности. Такое поведение - сигнал воспитателю о том, что нервная система малыша перегружена и ему требуется отдых. Переутомление наступает при чересчур сильной и длительной концентрации внимания малыша на каком-либо одном виде деятельности. Внешне переутомление проявляется </w:t>
      </w:r>
      <w:r>
        <w:rPr>
          <w:rFonts w:ascii="Times New Roman" w:hAnsi="Times New Roman"/>
          <w:szCs w:val="28"/>
          <w:lang w:val="ru-RU"/>
        </w:rPr>
        <w:t>так:</w:t>
      </w:r>
      <w:r w:rsidRPr="00FD2179">
        <w:rPr>
          <w:rFonts w:ascii="Times New Roman" w:hAnsi="Times New Roman"/>
          <w:szCs w:val="28"/>
        </w:rPr>
        <w:t xml:space="preserve"> ребенок теряет интерес, становится вялым, безынициативным, невнимательным. Его взгляд рассеян, а движения </w:t>
      </w:r>
      <w:proofErr w:type="spellStart"/>
      <w:r w:rsidRPr="00FD2179">
        <w:rPr>
          <w:rFonts w:ascii="Times New Roman" w:hAnsi="Times New Roman"/>
          <w:szCs w:val="28"/>
        </w:rPr>
        <w:t>некоординированны</w:t>
      </w:r>
      <w:proofErr w:type="spellEnd"/>
      <w:r w:rsidRPr="00FD2179">
        <w:rPr>
          <w:rFonts w:ascii="Times New Roman" w:hAnsi="Times New Roman"/>
          <w:szCs w:val="28"/>
        </w:rPr>
        <w:t>. Взрослый, вовремя заметив признаки переутомления, дает возможность малышу отдохнуть или чередует разные виды деятельности, лучше умственную с практической. Выносливость нервной системы, а вслед за ней и работоспособность возрастает в дошкольном детстве.</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Слабость торможения наиболее ярко наблюдается в двух вариантах:</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а) нарушение запретов. Малыш выхватывает игрушку у товарища, залезает в лужу, съедает чужую конфету, хотя знает, что этого нельзя делать.. Подобная импульсивность поведения особенно выражена в раннем и младшем дошкольном возрасте. По мере взросления возникают сдерживающие психологические механизмы, связанные с выполнением норм и правил поведения. Так, формируемые черты характера - дисциплинированность, организованность, ответственность - начинают влиять на свойства темперамента, и ребенок сдерживает импульсивное желание.</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б) преждевременные реакции, когда, например, при проведении эстафет, подвижных игр малыш начинает действие, не дождавшись сигнала.</w:t>
      </w:r>
    </w:p>
    <w:p w:rsidR="00CB6E05" w:rsidRPr="00FD2179" w:rsidRDefault="00CB6E05" w:rsidP="00CB6E05">
      <w:pPr>
        <w:pStyle w:val="a4"/>
        <w:suppressAutoHyphens/>
        <w:snapToGrid w:val="0"/>
        <w:ind w:firstLine="709"/>
        <w:rPr>
          <w:rFonts w:ascii="Times New Roman" w:hAnsi="Times New Roman"/>
          <w:szCs w:val="28"/>
        </w:rPr>
      </w:pPr>
      <w:r w:rsidRPr="00FD2179">
        <w:rPr>
          <w:rFonts w:ascii="Times New Roman" w:hAnsi="Times New Roman"/>
          <w:szCs w:val="28"/>
        </w:rPr>
        <w:lastRenderedPageBreak/>
        <w:t>На протяжении дошкольного возраста процессы возбуждения и торможения не уравновешены, преобладает возбуждение. Поэтому ребенок напоминает холерика. Неуравновешенность выражается в неустойчивости реакций, их изменчивости. У малыша снижен контроль за своими действиями, часто меняется настроение, он импульсивен. Стереотипы поведения у малыша неустойчивы и легко разрушаются, особенно в раннем детстве. Изменение привычной обстановки приводит к ухудшению самочувствия, а заболевания - к разрушению сформированных культурно-гигиенических навыков.</w:t>
      </w:r>
    </w:p>
    <w:p w:rsidR="00CB6E05" w:rsidRPr="00FD2179" w:rsidRDefault="00CB6E05" w:rsidP="00CB6E05">
      <w:pPr>
        <w:pStyle w:val="a4"/>
        <w:suppressAutoHyphens/>
        <w:snapToGrid w:val="0"/>
        <w:ind w:firstLine="709"/>
        <w:rPr>
          <w:rFonts w:ascii="Times New Roman" w:hAnsi="Times New Roman"/>
          <w:szCs w:val="28"/>
        </w:rPr>
      </w:pPr>
      <w:r w:rsidRPr="00FD2179">
        <w:rPr>
          <w:rFonts w:ascii="Times New Roman" w:hAnsi="Times New Roman"/>
          <w:szCs w:val="28"/>
        </w:rPr>
        <w:t>К возрастным особенностям высшей нервной деятельности ребенка относится и более быстрое по сравнению со взрослыми  восстановление сил.</w:t>
      </w:r>
    </w:p>
    <w:p w:rsidR="00CB6E05" w:rsidRPr="00FD2179" w:rsidRDefault="00CB6E05" w:rsidP="00CB6E05">
      <w:pPr>
        <w:pStyle w:val="a4"/>
        <w:suppressAutoHyphens/>
        <w:snapToGrid w:val="0"/>
        <w:ind w:firstLine="709"/>
        <w:rPr>
          <w:rFonts w:ascii="Times New Roman" w:hAnsi="Times New Roman"/>
          <w:szCs w:val="28"/>
        </w:rPr>
      </w:pPr>
      <w:r w:rsidRPr="00FD2179">
        <w:rPr>
          <w:rFonts w:ascii="Times New Roman" w:hAnsi="Times New Roman"/>
          <w:szCs w:val="28"/>
        </w:rPr>
        <w:t xml:space="preserve">У дошкольников (особенно у младших) слабо выражено такое свойство нервных процессов, как инертность. Поведение дошкольника </w:t>
      </w:r>
      <w:proofErr w:type="spellStart"/>
      <w:r w:rsidRPr="00FD2179">
        <w:rPr>
          <w:rFonts w:ascii="Times New Roman" w:hAnsi="Times New Roman"/>
          <w:szCs w:val="28"/>
        </w:rPr>
        <w:t>ситуативно</w:t>
      </w:r>
      <w:proofErr w:type="spellEnd"/>
      <w:r w:rsidRPr="00FD2179">
        <w:rPr>
          <w:rFonts w:ascii="Times New Roman" w:hAnsi="Times New Roman"/>
          <w:szCs w:val="28"/>
        </w:rPr>
        <w:t>, он плохо переносит необходимость ожидания, ограничения во времени, быстро забывает обиды, обещания; его привычки нестойки и быстро разрушаются.</w:t>
      </w:r>
    </w:p>
    <w:p w:rsidR="00CB6E05" w:rsidRPr="00FD2179" w:rsidRDefault="00CB6E05" w:rsidP="00CB6E05">
      <w:pPr>
        <w:pStyle w:val="a4"/>
        <w:suppressAutoHyphens/>
        <w:snapToGrid w:val="0"/>
        <w:ind w:firstLine="709"/>
        <w:rPr>
          <w:rFonts w:ascii="Times New Roman" w:hAnsi="Times New Roman"/>
          <w:szCs w:val="28"/>
        </w:rPr>
      </w:pPr>
      <w:proofErr w:type="spellStart"/>
      <w:r w:rsidRPr="00FD2179">
        <w:rPr>
          <w:rFonts w:ascii="Times New Roman" w:hAnsi="Times New Roman"/>
          <w:szCs w:val="28"/>
        </w:rPr>
        <w:t>В.Э.Чудновский</w:t>
      </w:r>
      <w:proofErr w:type="spellEnd"/>
      <w:r w:rsidRPr="00FD2179">
        <w:rPr>
          <w:rFonts w:ascii="Times New Roman" w:hAnsi="Times New Roman"/>
          <w:szCs w:val="28"/>
        </w:rPr>
        <w:t xml:space="preserve"> подчеркивает, что на протяжении дошкольного детства изменяется соотношение основных нервных процессов, а вместе с ним меняется и соотношение возрастных и типологических особенностей ребенка. Так, поскольку в старшем дошкольном возрасте происходит усиление уравновешенности, то старший дошкольник  с уравновешенным типом нервной системы более уравновешен, чем младший, также отличающийся типологической уравновешенностью</w:t>
      </w:r>
    </w:p>
    <w:p w:rsidR="00CB6E05" w:rsidRPr="00FD2179" w:rsidRDefault="00CB6E05" w:rsidP="00CB6E05">
      <w:pPr>
        <w:pStyle w:val="a4"/>
        <w:suppressAutoHyphens/>
        <w:snapToGrid w:val="0"/>
        <w:ind w:firstLine="709"/>
        <w:rPr>
          <w:rFonts w:ascii="Times New Roman" w:hAnsi="Times New Roman"/>
          <w:szCs w:val="28"/>
        </w:rPr>
      </w:pPr>
      <w:r>
        <w:rPr>
          <w:rFonts w:ascii="Times New Roman" w:hAnsi="Times New Roman"/>
          <w:szCs w:val="28"/>
          <w:lang w:val="ru-RU"/>
        </w:rPr>
        <w:t>Для педагогов и родителей актуальным является вопрос с</w:t>
      </w:r>
      <w:proofErr w:type="spellStart"/>
      <w:r>
        <w:rPr>
          <w:rFonts w:ascii="Times New Roman" w:hAnsi="Times New Roman"/>
          <w:szCs w:val="28"/>
        </w:rPr>
        <w:t>оотношени</w:t>
      </w:r>
      <w:r>
        <w:rPr>
          <w:rFonts w:ascii="Times New Roman" w:hAnsi="Times New Roman"/>
          <w:szCs w:val="28"/>
          <w:lang w:val="ru-RU"/>
        </w:rPr>
        <w:t>я</w:t>
      </w:r>
      <w:proofErr w:type="spellEnd"/>
      <w:r w:rsidRPr="000E63F4">
        <w:rPr>
          <w:rFonts w:ascii="Times New Roman" w:hAnsi="Times New Roman"/>
          <w:szCs w:val="28"/>
        </w:rPr>
        <w:t xml:space="preserve"> наследственного и приобретенного в происхождении</w:t>
      </w:r>
      <w:r w:rsidRPr="000E63F4">
        <w:rPr>
          <w:rFonts w:ascii="Times New Roman" w:hAnsi="Times New Roman"/>
          <w:szCs w:val="28"/>
          <w:lang w:val="ru-RU"/>
        </w:rPr>
        <w:t xml:space="preserve"> и развёртывании</w:t>
      </w:r>
      <w:r w:rsidRPr="000E63F4">
        <w:rPr>
          <w:rFonts w:ascii="Times New Roman" w:hAnsi="Times New Roman"/>
          <w:szCs w:val="28"/>
        </w:rPr>
        <w:t xml:space="preserve"> темперамента.</w:t>
      </w:r>
      <w:r>
        <w:rPr>
          <w:rFonts w:ascii="Times New Roman" w:hAnsi="Times New Roman"/>
          <w:szCs w:val="28"/>
          <w:lang w:val="ru-RU"/>
        </w:rPr>
        <w:t xml:space="preserve"> </w:t>
      </w:r>
      <w:r w:rsidRPr="00FD2179">
        <w:rPr>
          <w:rFonts w:ascii="Times New Roman" w:hAnsi="Times New Roman"/>
          <w:szCs w:val="28"/>
        </w:rPr>
        <w:t>В ходе исследований  с использованием близнецового метода установлена роль наследственности в происхождении</w:t>
      </w:r>
      <w:r>
        <w:rPr>
          <w:rFonts w:ascii="Times New Roman" w:hAnsi="Times New Roman"/>
          <w:szCs w:val="28"/>
          <w:lang w:val="ru-RU"/>
        </w:rPr>
        <w:t xml:space="preserve"> </w:t>
      </w:r>
      <w:r w:rsidRPr="00FD2179">
        <w:rPr>
          <w:rFonts w:ascii="Times New Roman" w:hAnsi="Times New Roman"/>
          <w:szCs w:val="28"/>
        </w:rPr>
        <w:t xml:space="preserve">ряда свойств темперамента (экстраверсии — интроверсии, </w:t>
      </w:r>
      <w:proofErr w:type="spellStart"/>
      <w:r w:rsidRPr="00FD2179">
        <w:rPr>
          <w:rFonts w:ascii="Times New Roman" w:hAnsi="Times New Roman"/>
          <w:szCs w:val="28"/>
        </w:rPr>
        <w:t>нейротизма</w:t>
      </w:r>
      <w:proofErr w:type="spellEnd"/>
      <w:r w:rsidRPr="00FD2179">
        <w:rPr>
          <w:rFonts w:ascii="Times New Roman" w:hAnsi="Times New Roman"/>
          <w:szCs w:val="28"/>
        </w:rPr>
        <w:t xml:space="preserve">, </w:t>
      </w:r>
      <w:proofErr w:type="spellStart"/>
      <w:r w:rsidRPr="00FD2179">
        <w:rPr>
          <w:rFonts w:ascii="Times New Roman" w:hAnsi="Times New Roman"/>
          <w:szCs w:val="28"/>
        </w:rPr>
        <w:t>аффективности</w:t>
      </w:r>
      <w:proofErr w:type="spellEnd"/>
      <w:r w:rsidRPr="00FD2179">
        <w:rPr>
          <w:rFonts w:ascii="Times New Roman" w:hAnsi="Times New Roman"/>
          <w:szCs w:val="28"/>
        </w:rPr>
        <w:t xml:space="preserve">). </w:t>
      </w:r>
      <w:r>
        <w:rPr>
          <w:rFonts w:ascii="Times New Roman" w:hAnsi="Times New Roman"/>
          <w:szCs w:val="28"/>
          <w:lang w:val="ru-RU"/>
        </w:rPr>
        <w:t>Д</w:t>
      </w:r>
      <w:r w:rsidRPr="00FD2179">
        <w:rPr>
          <w:rFonts w:ascii="Times New Roman" w:hAnsi="Times New Roman"/>
          <w:szCs w:val="28"/>
        </w:rPr>
        <w:t>оказана роль наследственности в происхождении силы, инертности, подвижности нервных процессов. Носителем наследственности, комплекса свойств темперамента является сцепление взаимодействующих генов. Следовательно,  наследственный фактор существует не для каждого отдельного свойства, а для комплекса свойств.</w:t>
      </w:r>
    </w:p>
    <w:p w:rsidR="00CB6E05" w:rsidRPr="00AE4703" w:rsidRDefault="00CB6E05" w:rsidP="00CB6E05">
      <w:pPr>
        <w:pStyle w:val="a4"/>
        <w:suppressAutoHyphens/>
        <w:snapToGrid w:val="0"/>
        <w:ind w:firstLine="709"/>
        <w:rPr>
          <w:rFonts w:ascii="Times New Roman" w:hAnsi="Times New Roman"/>
          <w:szCs w:val="28"/>
          <w:lang w:val="ru-RU"/>
        </w:rPr>
      </w:pPr>
      <w:r w:rsidRPr="00FD2179">
        <w:rPr>
          <w:rFonts w:ascii="Times New Roman" w:hAnsi="Times New Roman"/>
          <w:szCs w:val="28"/>
        </w:rPr>
        <w:t>Одновременно существует и факт изменчивости свойств типа нервной системы. И.П.Павлов подчеркивал, что поведение человека обусловливается «не только прирожденными свойствами нервной системы, но и теми влияниями, которые падали и постоянно падают на организм во время его индивидуального существования, т.е. зависят от постоянного воспитания и обучения в самом широком смысле этих слов</w:t>
      </w:r>
      <w:r>
        <w:rPr>
          <w:rFonts w:ascii="Times New Roman" w:hAnsi="Times New Roman"/>
          <w:szCs w:val="28"/>
          <w:lang w:val="ru-RU"/>
        </w:rPr>
        <w:t>.</w:t>
      </w:r>
      <w:r w:rsidRPr="00FD2179">
        <w:rPr>
          <w:rFonts w:ascii="Times New Roman" w:hAnsi="Times New Roman"/>
          <w:szCs w:val="28"/>
        </w:rPr>
        <w:t xml:space="preserve"> И это потому, что рядом с названными выше свойствами (силой, уравновешенностью, подвижностью) нервной системы выступает и </w:t>
      </w:r>
      <w:proofErr w:type="spellStart"/>
      <w:r w:rsidRPr="00FD2179">
        <w:rPr>
          <w:rFonts w:ascii="Times New Roman" w:hAnsi="Times New Roman"/>
          <w:szCs w:val="28"/>
        </w:rPr>
        <w:t>важнейщее</w:t>
      </w:r>
      <w:proofErr w:type="spellEnd"/>
      <w:r w:rsidRPr="00FD2179">
        <w:rPr>
          <w:rFonts w:ascii="Times New Roman" w:hAnsi="Times New Roman"/>
          <w:szCs w:val="28"/>
        </w:rPr>
        <w:t xml:space="preserve"> ее свойство  - высочайшая пластичность»</w:t>
      </w:r>
      <w:r w:rsidRPr="00FD2179">
        <w:rPr>
          <w:rFonts w:ascii="Times New Roman" w:hAnsi="Times New Roman"/>
          <w:szCs w:val="28"/>
          <w:lang w:val="ru-RU"/>
        </w:rPr>
        <w:t xml:space="preserve">. </w:t>
      </w:r>
      <w:r w:rsidRPr="00FD2179">
        <w:rPr>
          <w:rFonts w:ascii="Times New Roman" w:hAnsi="Times New Roman"/>
          <w:szCs w:val="28"/>
        </w:rPr>
        <w:t xml:space="preserve">Большое значение в плане изменения природных свойств нервной системы И.П.Павлов придавал целенаправленной систематической </w:t>
      </w:r>
      <w:proofErr w:type="spellStart"/>
      <w:r w:rsidRPr="00FD2179">
        <w:rPr>
          <w:rFonts w:ascii="Times New Roman" w:hAnsi="Times New Roman"/>
          <w:szCs w:val="28"/>
        </w:rPr>
        <w:t>тернировке</w:t>
      </w:r>
      <w:proofErr w:type="spellEnd"/>
      <w:r w:rsidRPr="00FD2179">
        <w:rPr>
          <w:rFonts w:ascii="Times New Roman" w:hAnsi="Times New Roman"/>
          <w:szCs w:val="28"/>
        </w:rPr>
        <w:t xml:space="preserve"> нервных процессов. Учитывая это, воспитатель может способствовать тренировке у каждого ребенка тех свойств нервной системы, которые в этой тренировке нуждаются. Так, даже возбудимый тип, </w:t>
      </w:r>
      <w:r w:rsidRPr="00FD2179">
        <w:rPr>
          <w:rFonts w:ascii="Times New Roman" w:hAnsi="Times New Roman"/>
          <w:szCs w:val="28"/>
        </w:rPr>
        <w:lastRenderedPageBreak/>
        <w:t>отличающийся сильными возбудительными процессами, при тренировке может развить способность к сильному торможению.</w:t>
      </w:r>
      <w:r>
        <w:rPr>
          <w:rFonts w:ascii="Times New Roman" w:hAnsi="Times New Roman"/>
          <w:szCs w:val="28"/>
          <w:lang w:val="ru-RU"/>
        </w:rPr>
        <w:t xml:space="preserve"> </w:t>
      </w:r>
      <w:proofErr w:type="spellStart"/>
      <w:r w:rsidRPr="00FD2179">
        <w:rPr>
          <w:rFonts w:ascii="Times New Roman" w:hAnsi="Times New Roman"/>
          <w:szCs w:val="28"/>
        </w:rPr>
        <w:t>В.Э.Чудновский</w:t>
      </w:r>
      <w:proofErr w:type="spellEnd"/>
      <w:r w:rsidRPr="00FD2179">
        <w:rPr>
          <w:rFonts w:ascii="Times New Roman" w:hAnsi="Times New Roman"/>
          <w:szCs w:val="28"/>
        </w:rPr>
        <w:t xml:space="preserve"> предполагает, что существуют возрастные периоды, более благоприятные для тренировки типологических свойств. Наиболее благоприятные предпосылки для воспитательных воздействий создаются в раннем и младшем дошкольном возрасте</w:t>
      </w:r>
      <w:r>
        <w:rPr>
          <w:rFonts w:ascii="Times New Roman" w:hAnsi="Times New Roman"/>
          <w:szCs w:val="28"/>
          <w:lang w:val="ru-RU"/>
        </w:rPr>
        <w:t>.</w:t>
      </w:r>
    </w:p>
    <w:p w:rsidR="00CB6E05" w:rsidRPr="00FD2179" w:rsidRDefault="00CB6E05" w:rsidP="00CB6E05">
      <w:pPr>
        <w:pStyle w:val="a4"/>
        <w:suppressAutoHyphens/>
        <w:snapToGrid w:val="0"/>
        <w:ind w:firstLine="709"/>
        <w:rPr>
          <w:rFonts w:ascii="Times New Roman" w:hAnsi="Times New Roman"/>
          <w:szCs w:val="28"/>
        </w:rPr>
      </w:pPr>
      <w:r w:rsidRPr="00FD2179">
        <w:rPr>
          <w:rFonts w:ascii="Times New Roman" w:hAnsi="Times New Roman"/>
          <w:szCs w:val="28"/>
        </w:rPr>
        <w:t xml:space="preserve">Также обнаружены факты изменения свойств темперамента при резком ухудшении бытовых и материальных условий, после перенесенных тяжелых заболеваний, под влиянием трагических событий в семье, а также в результате </w:t>
      </w:r>
      <w:proofErr w:type="spellStart"/>
      <w:r w:rsidRPr="00FD2179">
        <w:rPr>
          <w:rFonts w:ascii="Times New Roman" w:hAnsi="Times New Roman"/>
          <w:szCs w:val="28"/>
        </w:rPr>
        <w:t>воспитатетльной</w:t>
      </w:r>
      <w:proofErr w:type="spellEnd"/>
      <w:r w:rsidRPr="00FD2179">
        <w:rPr>
          <w:rFonts w:ascii="Times New Roman" w:hAnsi="Times New Roman"/>
          <w:szCs w:val="28"/>
        </w:rPr>
        <w:t xml:space="preserve"> работы. Однако прижизненные изменения под влиянием внешних условий касаются лишь отдельных свойств, а не самого типа темперамента в целом. </w:t>
      </w:r>
    </w:p>
    <w:p w:rsidR="00CB6E05" w:rsidRPr="00FD2179" w:rsidRDefault="00CB6E05" w:rsidP="00CB6E05">
      <w:pPr>
        <w:pStyle w:val="a4"/>
        <w:suppressAutoHyphens/>
        <w:snapToGrid w:val="0"/>
        <w:ind w:firstLine="709"/>
        <w:rPr>
          <w:rFonts w:ascii="Times New Roman" w:hAnsi="Times New Roman"/>
          <w:szCs w:val="28"/>
        </w:rPr>
      </w:pPr>
      <w:r w:rsidRPr="00FD2179">
        <w:rPr>
          <w:rFonts w:ascii="Times New Roman" w:hAnsi="Times New Roman"/>
          <w:szCs w:val="28"/>
        </w:rPr>
        <w:t xml:space="preserve">Физиологической предпосылкой изменчивости </w:t>
      </w:r>
      <w:proofErr w:type="spellStart"/>
      <w:r w:rsidRPr="00FD2179">
        <w:rPr>
          <w:rFonts w:ascii="Times New Roman" w:hAnsi="Times New Roman"/>
          <w:szCs w:val="28"/>
        </w:rPr>
        <w:t>темпераента</w:t>
      </w:r>
      <w:proofErr w:type="spellEnd"/>
      <w:r w:rsidRPr="00FD2179">
        <w:rPr>
          <w:rFonts w:ascii="Times New Roman" w:hAnsi="Times New Roman"/>
          <w:szCs w:val="28"/>
        </w:rPr>
        <w:t xml:space="preserve"> у дошкольников является высокая плас</w:t>
      </w:r>
      <w:r>
        <w:rPr>
          <w:rFonts w:ascii="Times New Roman" w:hAnsi="Times New Roman"/>
          <w:szCs w:val="28"/>
        </w:rPr>
        <w:t>тичность нервной системы детей</w:t>
      </w:r>
      <w:r>
        <w:rPr>
          <w:rFonts w:ascii="Times New Roman" w:hAnsi="Times New Roman"/>
          <w:szCs w:val="28"/>
          <w:lang w:val="ru-RU"/>
        </w:rPr>
        <w:t xml:space="preserve">, что </w:t>
      </w:r>
      <w:r w:rsidRPr="00FD2179">
        <w:rPr>
          <w:rFonts w:ascii="Times New Roman" w:hAnsi="Times New Roman"/>
          <w:szCs w:val="28"/>
        </w:rPr>
        <w:t>определяет податливость нервной системы различным влияниям.</w:t>
      </w:r>
    </w:p>
    <w:p w:rsidR="00CB6E05" w:rsidRPr="00FD2179" w:rsidRDefault="00CB6E05" w:rsidP="00CB6E05">
      <w:pPr>
        <w:pStyle w:val="a4"/>
        <w:suppressAutoHyphens/>
        <w:snapToGrid w:val="0"/>
        <w:ind w:firstLine="709"/>
        <w:rPr>
          <w:rFonts w:ascii="Times New Roman" w:hAnsi="Times New Roman"/>
          <w:szCs w:val="28"/>
        </w:rPr>
      </w:pPr>
      <w:r w:rsidRPr="00FD2179">
        <w:rPr>
          <w:rFonts w:ascii="Times New Roman" w:hAnsi="Times New Roman"/>
          <w:szCs w:val="28"/>
        </w:rPr>
        <w:t>Психологической предпосылкой изменчивости темперамента можно считать повышенную впечатлительность детей, их склонность к подражанию, слабую опосредованность темперамента сложившимися чертами личности, находящимися у детей дошкольного возраста в процессе становления.</w:t>
      </w:r>
    </w:p>
    <w:p w:rsidR="00CB6E05" w:rsidRPr="00FD2179" w:rsidRDefault="00CB6E05" w:rsidP="00CB6E05">
      <w:pPr>
        <w:pStyle w:val="a4"/>
        <w:suppressAutoHyphens/>
        <w:ind w:firstLine="709"/>
        <w:rPr>
          <w:rFonts w:ascii="Times New Roman" w:hAnsi="Times New Roman"/>
          <w:szCs w:val="28"/>
          <w:shd w:val="clear" w:color="auto" w:fill="FFFFFF"/>
        </w:rPr>
      </w:pPr>
      <w:r w:rsidRPr="00FD2179">
        <w:rPr>
          <w:rFonts w:ascii="Times New Roman" w:hAnsi="Times New Roman"/>
          <w:szCs w:val="28"/>
          <w:shd w:val="clear" w:color="auto" w:fill="FFFFFF"/>
        </w:rPr>
        <w:t>Тем не менее, общие особенности темперамента проявляются очень рано и сохраня</w:t>
      </w:r>
      <w:r>
        <w:rPr>
          <w:rFonts w:ascii="Times New Roman" w:hAnsi="Times New Roman"/>
          <w:szCs w:val="28"/>
          <w:shd w:val="clear" w:color="auto" w:fill="FFFFFF"/>
        </w:rPr>
        <w:t>ются без значительных изменений</w:t>
      </w:r>
      <w:r>
        <w:rPr>
          <w:rFonts w:ascii="Times New Roman" w:hAnsi="Times New Roman"/>
          <w:szCs w:val="28"/>
          <w:shd w:val="clear" w:color="auto" w:fill="FFFFFF"/>
          <w:lang w:val="ru-RU"/>
        </w:rPr>
        <w:t xml:space="preserve"> </w:t>
      </w:r>
      <w:r w:rsidRPr="00FD2179">
        <w:rPr>
          <w:rFonts w:ascii="Times New Roman" w:hAnsi="Times New Roman"/>
          <w:szCs w:val="28"/>
          <w:shd w:val="clear" w:color="auto" w:fill="FFFFFF"/>
        </w:rPr>
        <w:t xml:space="preserve">в </w:t>
      </w:r>
      <w:r>
        <w:rPr>
          <w:rFonts w:ascii="Times New Roman" w:hAnsi="Times New Roman"/>
          <w:szCs w:val="28"/>
          <w:shd w:val="clear" w:color="auto" w:fill="FFFFFF"/>
          <w:lang w:val="ru-RU"/>
        </w:rPr>
        <w:t xml:space="preserve">индивидуальных особенностях </w:t>
      </w:r>
      <w:proofErr w:type="spellStart"/>
      <w:r>
        <w:rPr>
          <w:rFonts w:ascii="Times New Roman" w:hAnsi="Times New Roman"/>
          <w:szCs w:val="28"/>
          <w:shd w:val="clear" w:color="auto" w:fill="FFFFFF"/>
          <w:lang w:val="ru-RU"/>
        </w:rPr>
        <w:t>моторно</w:t>
      </w:r>
      <w:proofErr w:type="spellEnd"/>
      <w:r>
        <w:rPr>
          <w:rFonts w:ascii="Times New Roman" w:hAnsi="Times New Roman"/>
          <w:szCs w:val="28"/>
          <w:shd w:val="clear" w:color="auto" w:fill="FFFFFF"/>
          <w:lang w:val="ru-RU"/>
        </w:rPr>
        <w:t>-</w:t>
      </w:r>
      <w:r w:rsidRPr="00FD2179">
        <w:rPr>
          <w:rFonts w:ascii="Times New Roman" w:hAnsi="Times New Roman"/>
          <w:szCs w:val="28"/>
          <w:shd w:val="clear" w:color="auto" w:fill="FFFFFF"/>
        </w:rPr>
        <w:t>двигательн</w:t>
      </w:r>
      <w:r>
        <w:rPr>
          <w:rFonts w:ascii="Times New Roman" w:hAnsi="Times New Roman"/>
          <w:szCs w:val="28"/>
          <w:shd w:val="clear" w:color="auto" w:fill="FFFFFF"/>
          <w:lang w:val="ru-RU"/>
        </w:rPr>
        <w:t>ой</w:t>
      </w:r>
      <w:r w:rsidRPr="00FD2179">
        <w:rPr>
          <w:rFonts w:ascii="Times New Roman" w:hAnsi="Times New Roman"/>
          <w:szCs w:val="28"/>
          <w:shd w:val="clear" w:color="auto" w:fill="FFFFFF"/>
        </w:rPr>
        <w:t>, эмоциональн</w:t>
      </w:r>
      <w:r>
        <w:rPr>
          <w:rFonts w:ascii="Times New Roman" w:hAnsi="Times New Roman"/>
          <w:szCs w:val="28"/>
          <w:shd w:val="clear" w:color="auto" w:fill="FFFFFF"/>
          <w:lang w:val="ru-RU"/>
        </w:rPr>
        <w:t>ой, волевой сферах личности</w:t>
      </w:r>
      <w:r w:rsidRPr="00FD2179">
        <w:rPr>
          <w:rFonts w:ascii="Times New Roman" w:hAnsi="Times New Roman"/>
          <w:szCs w:val="28"/>
          <w:shd w:val="clear" w:color="auto" w:fill="FFFFFF"/>
        </w:rPr>
        <w:t xml:space="preserve">, </w:t>
      </w:r>
      <w:r>
        <w:rPr>
          <w:rFonts w:ascii="Times New Roman" w:hAnsi="Times New Roman"/>
          <w:szCs w:val="28"/>
          <w:shd w:val="clear" w:color="auto" w:fill="FFFFFF"/>
          <w:lang w:val="ru-RU"/>
        </w:rPr>
        <w:t>в разных видах деятельности – речевой, игровой, художественной, учебной, в реагировании на оценки, в социальном поведении.</w:t>
      </w:r>
    </w:p>
    <w:p w:rsidR="00CB6E05" w:rsidRPr="00FD2179" w:rsidRDefault="00CB6E05" w:rsidP="00CB6E05">
      <w:pPr>
        <w:suppressAutoHyphens/>
        <w:snapToGrid w:val="0"/>
        <w:ind w:firstLine="709"/>
        <w:rPr>
          <w:b/>
          <w:i/>
          <w:szCs w:val="28"/>
        </w:rPr>
      </w:pPr>
      <w:r w:rsidRPr="00FD2179">
        <w:rPr>
          <w:b/>
          <w:i/>
          <w:szCs w:val="28"/>
        </w:rPr>
        <w:t>2. Характеристика детей разных типов темперамента и психологические  основы индивидуального подхода к ним.</w:t>
      </w:r>
    </w:p>
    <w:p w:rsidR="00CB6E05" w:rsidRPr="00FD2179" w:rsidRDefault="00CB6E05" w:rsidP="00CB6E05">
      <w:pPr>
        <w:suppressAutoHyphens/>
        <w:ind w:firstLine="709"/>
        <w:rPr>
          <w:szCs w:val="28"/>
        </w:rPr>
      </w:pPr>
      <w:r>
        <w:rPr>
          <w:szCs w:val="28"/>
        </w:rPr>
        <w:t>Общепринято р</w:t>
      </w:r>
      <w:r w:rsidRPr="00FD2179">
        <w:rPr>
          <w:szCs w:val="28"/>
        </w:rPr>
        <w:t>азличат</w:t>
      </w:r>
      <w:r>
        <w:rPr>
          <w:szCs w:val="28"/>
        </w:rPr>
        <w:t>ь</w:t>
      </w:r>
      <w:r w:rsidRPr="00FD2179">
        <w:rPr>
          <w:szCs w:val="28"/>
        </w:rPr>
        <w:t xml:space="preserve"> четыре типа темперамента: </w:t>
      </w:r>
      <w:r w:rsidRPr="00FD2179">
        <w:rPr>
          <w:i/>
          <w:szCs w:val="28"/>
        </w:rPr>
        <w:t>меланхолик, сангвиник, холерик и флегматик.</w:t>
      </w:r>
      <w:r>
        <w:rPr>
          <w:i/>
          <w:szCs w:val="28"/>
        </w:rPr>
        <w:t xml:space="preserve"> </w:t>
      </w:r>
      <w:r w:rsidRPr="00FD2179">
        <w:rPr>
          <w:szCs w:val="28"/>
        </w:rPr>
        <w:t xml:space="preserve">Характерные особенности темперамента не у всех детей проявляются в одинаковой степени. Равно как и специфические свойства каждого </w:t>
      </w:r>
      <w:proofErr w:type="gramStart"/>
      <w:r w:rsidRPr="00FD2179">
        <w:rPr>
          <w:szCs w:val="28"/>
        </w:rPr>
        <w:t>типа</w:t>
      </w:r>
      <w:proofErr w:type="gramEnd"/>
      <w:r w:rsidRPr="00FD2179">
        <w:rPr>
          <w:szCs w:val="28"/>
        </w:rPr>
        <w:t xml:space="preserve"> наиболее ярко обнаруживаются у уравновешенного, инертного и слабого типа, поскольку контрастируют с возрастными особенностями поведения. </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i/>
          <w:szCs w:val="28"/>
        </w:rPr>
        <w:t>Охарактеризуем детей разных типов темперамента</w:t>
      </w:r>
      <w:r w:rsidRPr="00FD2179">
        <w:rPr>
          <w:rFonts w:ascii="Times New Roman" w:hAnsi="Times New Roman"/>
          <w:szCs w:val="28"/>
        </w:rPr>
        <w:t>.</w:t>
      </w:r>
    </w:p>
    <w:p w:rsidR="00CB6E05" w:rsidRPr="00FD2179" w:rsidRDefault="00CB6E05" w:rsidP="00CB6E05">
      <w:pPr>
        <w:pStyle w:val="a4"/>
        <w:suppressAutoHyphens/>
        <w:ind w:firstLine="709"/>
        <w:rPr>
          <w:rFonts w:ascii="Times New Roman" w:hAnsi="Times New Roman"/>
          <w:szCs w:val="28"/>
          <w:lang w:val="ru-RU"/>
        </w:rPr>
      </w:pPr>
      <w:r w:rsidRPr="00FD2179">
        <w:rPr>
          <w:rFonts w:ascii="Times New Roman" w:hAnsi="Times New Roman"/>
          <w:i/>
          <w:szCs w:val="28"/>
        </w:rPr>
        <w:t>Ребенок-сангвиник</w:t>
      </w:r>
      <w:r w:rsidRPr="00FD2179">
        <w:rPr>
          <w:rFonts w:ascii="Times New Roman" w:hAnsi="Times New Roman"/>
          <w:szCs w:val="28"/>
        </w:rPr>
        <w:t xml:space="preserve"> обладает сильной подвижной, уравновешенной нервной системой. Для детей-сангвиников характерно преобладание хорошего настроения. Они жизнерадостны</w:t>
      </w:r>
      <w:r>
        <w:rPr>
          <w:rFonts w:ascii="Times New Roman" w:hAnsi="Times New Roman"/>
          <w:szCs w:val="28"/>
          <w:lang w:val="ru-RU"/>
        </w:rPr>
        <w:t>, а</w:t>
      </w:r>
      <w:proofErr w:type="spellStart"/>
      <w:r w:rsidRPr="00FD2179">
        <w:rPr>
          <w:rFonts w:ascii="Times New Roman" w:hAnsi="Times New Roman"/>
          <w:szCs w:val="28"/>
        </w:rPr>
        <w:t>ктивны</w:t>
      </w:r>
      <w:proofErr w:type="spellEnd"/>
      <w:r w:rsidRPr="00FD2179">
        <w:rPr>
          <w:rFonts w:ascii="Times New Roman" w:hAnsi="Times New Roman"/>
          <w:szCs w:val="28"/>
        </w:rPr>
        <w:t>, общительны</w:t>
      </w:r>
      <w:r>
        <w:rPr>
          <w:rFonts w:ascii="Times New Roman" w:hAnsi="Times New Roman"/>
          <w:szCs w:val="28"/>
          <w:lang w:val="ru-RU"/>
        </w:rPr>
        <w:t>,</w:t>
      </w:r>
      <w:r w:rsidRPr="00FD2179">
        <w:rPr>
          <w:rFonts w:ascii="Times New Roman" w:hAnsi="Times New Roman"/>
          <w:szCs w:val="28"/>
        </w:rPr>
        <w:t xml:space="preserve"> с живой мимикой, бодрым, постоянным настроением.  На положительные стимулы реагируют громким смехом, на отрицательные - не менее громким плачем. Все внутренние переживания у них проявляются внешне. С удовольствием и энергично дети-сангвиники берутся за новое дело, испытывая и проявляя при этом яркие положительные эмоции. </w:t>
      </w:r>
      <w:r>
        <w:rPr>
          <w:rFonts w:ascii="Times New Roman" w:hAnsi="Times New Roman"/>
          <w:szCs w:val="28"/>
        </w:rPr>
        <w:t>Их движения очень выразительны</w:t>
      </w:r>
      <w:r>
        <w:rPr>
          <w:rFonts w:ascii="Times New Roman" w:hAnsi="Times New Roman"/>
          <w:szCs w:val="28"/>
          <w:lang w:val="ru-RU"/>
        </w:rPr>
        <w:t xml:space="preserve">, </w:t>
      </w:r>
      <w:r w:rsidRPr="00FD2179">
        <w:rPr>
          <w:rFonts w:ascii="Times New Roman" w:hAnsi="Times New Roman"/>
          <w:szCs w:val="28"/>
        </w:rPr>
        <w:t>харак</w:t>
      </w:r>
      <w:r>
        <w:rPr>
          <w:rFonts w:ascii="Times New Roman" w:hAnsi="Times New Roman"/>
          <w:szCs w:val="28"/>
        </w:rPr>
        <w:t>терна высокая работоспособность</w:t>
      </w:r>
      <w:r>
        <w:rPr>
          <w:rFonts w:ascii="Times New Roman" w:hAnsi="Times New Roman"/>
          <w:szCs w:val="28"/>
          <w:lang w:val="ru-RU"/>
        </w:rPr>
        <w:t xml:space="preserve">. </w:t>
      </w:r>
      <w:r w:rsidRPr="00FD2179">
        <w:rPr>
          <w:rFonts w:ascii="Times New Roman" w:hAnsi="Times New Roman"/>
          <w:szCs w:val="28"/>
        </w:rPr>
        <w:t>Дети-сангвиники легко переключаются с одной деятельности на другую</w:t>
      </w:r>
      <w:r>
        <w:rPr>
          <w:rFonts w:ascii="Times New Roman" w:hAnsi="Times New Roman"/>
          <w:szCs w:val="28"/>
          <w:lang w:val="ru-RU"/>
        </w:rPr>
        <w:t>.</w:t>
      </w:r>
      <w:r w:rsidRPr="00FD2179">
        <w:rPr>
          <w:rFonts w:ascii="Times New Roman" w:hAnsi="Times New Roman"/>
          <w:szCs w:val="28"/>
        </w:rPr>
        <w:t xml:space="preserve"> Они за короткое время осваиваются в яслях и детском саду. Но высокая пластичность и легкая </w:t>
      </w:r>
      <w:r w:rsidRPr="00FD2179">
        <w:rPr>
          <w:rFonts w:ascii="Times New Roman" w:hAnsi="Times New Roman"/>
          <w:szCs w:val="28"/>
        </w:rPr>
        <w:lastRenderedPageBreak/>
        <w:t xml:space="preserve">переключаемость детей-сангвиников может иметь и отрицательную сторону:  чувства, интересы и настроения этих детей неустойчивы; ребенок меняет одну игрушку за другой, имеет много товарищей, но </w:t>
      </w:r>
      <w:proofErr w:type="spellStart"/>
      <w:r w:rsidRPr="00FD2179">
        <w:rPr>
          <w:rFonts w:ascii="Times New Roman" w:hAnsi="Times New Roman"/>
          <w:szCs w:val="28"/>
        </w:rPr>
        <w:t>ниодного</w:t>
      </w:r>
      <w:proofErr w:type="spellEnd"/>
      <w:r w:rsidRPr="00FD2179">
        <w:rPr>
          <w:rFonts w:ascii="Times New Roman" w:hAnsi="Times New Roman"/>
          <w:szCs w:val="28"/>
        </w:rPr>
        <w:t xml:space="preserve"> друга,  бросает начатое дело и тут же берется за новое, ничего не доводя до конца</w:t>
      </w:r>
      <w:r>
        <w:rPr>
          <w:rFonts w:ascii="Times New Roman" w:hAnsi="Times New Roman"/>
          <w:szCs w:val="28"/>
        </w:rPr>
        <w:t>, быстро устает от однообразия,</w:t>
      </w:r>
      <w:r>
        <w:rPr>
          <w:rFonts w:ascii="Times New Roman" w:hAnsi="Times New Roman"/>
          <w:szCs w:val="28"/>
          <w:lang w:val="ru-RU"/>
        </w:rPr>
        <w:t xml:space="preserve"> </w:t>
      </w:r>
      <w:proofErr w:type="spellStart"/>
      <w:r>
        <w:rPr>
          <w:rFonts w:ascii="Times New Roman" w:hAnsi="Times New Roman"/>
          <w:szCs w:val="28"/>
          <w:lang w:val="ru-RU"/>
        </w:rPr>
        <w:t>п</w:t>
      </w:r>
      <w:r w:rsidRPr="00FD2179">
        <w:rPr>
          <w:rFonts w:ascii="Times New Roman" w:hAnsi="Times New Roman"/>
          <w:szCs w:val="28"/>
        </w:rPr>
        <w:t>оэтому</w:t>
      </w:r>
      <w:proofErr w:type="spellEnd"/>
      <w:r w:rsidRPr="00FD2179">
        <w:rPr>
          <w:rFonts w:ascii="Times New Roman" w:hAnsi="Times New Roman"/>
          <w:szCs w:val="28"/>
        </w:rPr>
        <w:t xml:space="preserve"> одной из задач воспитания ребенка-сангвиника является формирование у него устойчивости повед</w:t>
      </w:r>
      <w:r>
        <w:rPr>
          <w:rFonts w:ascii="Times New Roman" w:hAnsi="Times New Roman"/>
          <w:szCs w:val="28"/>
        </w:rPr>
        <w:t>ения, интересов, привязанностей</w:t>
      </w:r>
      <w:r>
        <w:rPr>
          <w:rFonts w:ascii="Times New Roman" w:hAnsi="Times New Roman"/>
          <w:szCs w:val="28"/>
          <w:lang w:val="ru-RU"/>
        </w:rPr>
        <w:t xml:space="preserve">, </w:t>
      </w:r>
      <w:r w:rsidRPr="00FD2179">
        <w:rPr>
          <w:rFonts w:ascii="Times New Roman" w:hAnsi="Times New Roman"/>
          <w:szCs w:val="28"/>
        </w:rPr>
        <w:t>собранност</w:t>
      </w:r>
      <w:r>
        <w:rPr>
          <w:rFonts w:ascii="Times New Roman" w:hAnsi="Times New Roman"/>
          <w:szCs w:val="28"/>
          <w:lang w:val="ru-RU"/>
        </w:rPr>
        <w:t xml:space="preserve">и и </w:t>
      </w:r>
      <w:r w:rsidRPr="00FD2179">
        <w:rPr>
          <w:rFonts w:ascii="Times New Roman" w:hAnsi="Times New Roman"/>
          <w:szCs w:val="28"/>
        </w:rPr>
        <w:t xml:space="preserve"> аккуратност</w:t>
      </w:r>
      <w:r>
        <w:rPr>
          <w:rFonts w:ascii="Times New Roman" w:hAnsi="Times New Roman"/>
          <w:szCs w:val="28"/>
          <w:lang w:val="ru-RU"/>
        </w:rPr>
        <w:t>и</w:t>
      </w:r>
      <w:r w:rsidRPr="00FD2179">
        <w:rPr>
          <w:rFonts w:ascii="Times New Roman" w:hAnsi="Times New Roman"/>
          <w:szCs w:val="28"/>
        </w:rPr>
        <w:t>.</w:t>
      </w:r>
      <w:r>
        <w:rPr>
          <w:rFonts w:ascii="Times New Roman" w:hAnsi="Times New Roman"/>
          <w:szCs w:val="28"/>
          <w:lang w:val="ru-RU"/>
        </w:rPr>
        <w:t xml:space="preserve"> </w:t>
      </w:r>
      <w:r w:rsidRPr="00FD2179">
        <w:rPr>
          <w:rFonts w:ascii="Times New Roman" w:hAnsi="Times New Roman"/>
          <w:szCs w:val="28"/>
        </w:rPr>
        <w:t xml:space="preserve">Дети-сангвиники любят шумные игры и предпочитают деятельность, связанную с двигательной активностью.  Навыки формируются у </w:t>
      </w:r>
      <w:r>
        <w:rPr>
          <w:rFonts w:ascii="Times New Roman" w:hAnsi="Times New Roman"/>
          <w:szCs w:val="28"/>
          <w:lang w:val="ru-RU"/>
        </w:rPr>
        <w:t xml:space="preserve">них </w:t>
      </w:r>
      <w:r w:rsidRPr="00FD2179">
        <w:rPr>
          <w:rFonts w:ascii="Times New Roman" w:hAnsi="Times New Roman"/>
          <w:szCs w:val="28"/>
        </w:rPr>
        <w:t xml:space="preserve">быстро и легко перестраиваются, поэтому </w:t>
      </w:r>
      <w:r>
        <w:rPr>
          <w:rFonts w:ascii="Times New Roman" w:hAnsi="Times New Roman"/>
          <w:szCs w:val="28"/>
          <w:lang w:val="ru-RU"/>
        </w:rPr>
        <w:t>с</w:t>
      </w:r>
      <w:proofErr w:type="spellStart"/>
      <w:r w:rsidRPr="00FD2179">
        <w:rPr>
          <w:rFonts w:ascii="Times New Roman" w:hAnsi="Times New Roman"/>
          <w:szCs w:val="28"/>
        </w:rPr>
        <w:t>ангвиника</w:t>
      </w:r>
      <w:proofErr w:type="spellEnd"/>
      <w:r w:rsidRPr="00FD2179">
        <w:rPr>
          <w:rFonts w:ascii="Times New Roman" w:hAnsi="Times New Roman"/>
          <w:szCs w:val="28"/>
        </w:rPr>
        <w:t xml:space="preserve"> легко дисциплинировать. В отличие от напористых холериков это дети покладистые. В большей степени они отвлекаются на внешние стимулы, чем на внутренние. Чувствительность к раздражителям у них понижена, поэтому они не реагируют на замечание, сделанное тихим голосом. Речь у таких детей громкая, энергичная, ее темп быстрый. Дети-сангвиники легко вступают в контакты со </w:t>
      </w:r>
      <w:proofErr w:type="spellStart"/>
      <w:r w:rsidRPr="00FD2179">
        <w:rPr>
          <w:rFonts w:ascii="Times New Roman" w:hAnsi="Times New Roman"/>
          <w:szCs w:val="28"/>
        </w:rPr>
        <w:t>взослыми</w:t>
      </w:r>
      <w:proofErr w:type="spellEnd"/>
      <w:r w:rsidRPr="00FD2179">
        <w:rPr>
          <w:rFonts w:ascii="Times New Roman" w:hAnsi="Times New Roman"/>
          <w:szCs w:val="28"/>
        </w:rPr>
        <w:t xml:space="preserve"> и  другими детьми, быстро находят товарищей в любой обстановке, причем могут и руководить, и подчиняться.</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i/>
          <w:szCs w:val="28"/>
        </w:rPr>
        <w:t xml:space="preserve">Ребенок </w:t>
      </w:r>
      <w:r w:rsidRPr="00FD2179">
        <w:rPr>
          <w:rFonts w:ascii="Times New Roman" w:hAnsi="Times New Roman"/>
          <w:szCs w:val="28"/>
        </w:rPr>
        <w:t>возбудимого типа</w:t>
      </w:r>
      <w:r w:rsidRPr="00FD2179">
        <w:rPr>
          <w:rFonts w:ascii="Times New Roman" w:hAnsi="Times New Roman"/>
          <w:i/>
          <w:szCs w:val="28"/>
        </w:rPr>
        <w:t xml:space="preserve"> — холерик</w:t>
      </w:r>
      <w:r w:rsidRPr="00FD2179">
        <w:rPr>
          <w:rFonts w:ascii="Times New Roman" w:hAnsi="Times New Roman"/>
          <w:szCs w:val="28"/>
        </w:rPr>
        <w:t xml:space="preserve"> — имеет сильную, подвижную, неуравновешенную нервную систему с преобладанием процесса возбуждения над процессом торможения. Переживания их очень сильны, ярко выражены, эмоции имеют крайние проявления: они не плачут, а рыдают, не улыбаются, а хохочут. Очень бурно реагируют холерики на внешние раздражители, на любое </w:t>
      </w:r>
      <w:proofErr w:type="spellStart"/>
      <w:r w:rsidRPr="00FD2179">
        <w:rPr>
          <w:rFonts w:ascii="Times New Roman" w:hAnsi="Times New Roman"/>
          <w:szCs w:val="28"/>
        </w:rPr>
        <w:t>неудбство</w:t>
      </w:r>
      <w:proofErr w:type="spellEnd"/>
      <w:r w:rsidRPr="00FD2179">
        <w:rPr>
          <w:rFonts w:ascii="Times New Roman" w:hAnsi="Times New Roman"/>
          <w:szCs w:val="28"/>
        </w:rPr>
        <w:t xml:space="preserve">, запрет,  они несдержанны, нетерпеливы, вспыльчивы, очень импульсивны. Ситуации, в которых надо сдерживать себя, вызывают у них чувство протеста. У детей-холериков часто меняется настроение, движения их порывисты, речь  быстрая, сбивчивая, нередко </w:t>
      </w:r>
      <w:proofErr w:type="spellStart"/>
      <w:r w:rsidRPr="00FD2179">
        <w:rPr>
          <w:rFonts w:ascii="Times New Roman" w:hAnsi="Times New Roman"/>
          <w:szCs w:val="28"/>
        </w:rPr>
        <w:t>непо</w:t>
      </w:r>
      <w:r>
        <w:rPr>
          <w:rFonts w:ascii="Times New Roman" w:hAnsi="Times New Roman"/>
          <w:szCs w:val="28"/>
        </w:rPr>
        <w:t>нятная.Такие</w:t>
      </w:r>
      <w:proofErr w:type="spellEnd"/>
      <w:r>
        <w:rPr>
          <w:rFonts w:ascii="Times New Roman" w:hAnsi="Times New Roman"/>
          <w:szCs w:val="28"/>
        </w:rPr>
        <w:t xml:space="preserve"> дети очень активны</w:t>
      </w:r>
      <w:r w:rsidRPr="00FD2179">
        <w:rPr>
          <w:rFonts w:ascii="Times New Roman" w:hAnsi="Times New Roman"/>
          <w:szCs w:val="28"/>
        </w:rPr>
        <w:t xml:space="preserve">: они предпочитают подвижные игры, игры с элементами спорта, а нередко просто бегают по группе или игровой комнате. Стремятся выполнять главную роль в играх, организуют сверстников, руководят ими, пытаются руководить взрослыми. В коллективе они излишне подвижны, шумливы, </w:t>
      </w:r>
      <w:r>
        <w:rPr>
          <w:rFonts w:ascii="Times New Roman" w:hAnsi="Times New Roman"/>
          <w:szCs w:val="28"/>
          <w:lang w:val="ru-RU"/>
        </w:rPr>
        <w:t>задиристы</w:t>
      </w:r>
      <w:r w:rsidRPr="00FD2179">
        <w:rPr>
          <w:rFonts w:ascii="Times New Roman" w:hAnsi="Times New Roman"/>
          <w:szCs w:val="28"/>
        </w:rPr>
        <w:t>, с трудом подчиняются установленным правилам, конфликтуют из-з</w:t>
      </w:r>
      <w:r>
        <w:rPr>
          <w:rFonts w:ascii="Times New Roman" w:hAnsi="Times New Roman"/>
          <w:szCs w:val="28"/>
        </w:rPr>
        <w:t xml:space="preserve">а игрушек, правил игры, </w:t>
      </w:r>
      <w:r>
        <w:rPr>
          <w:rFonts w:ascii="Times New Roman" w:hAnsi="Times New Roman"/>
          <w:szCs w:val="28"/>
          <w:lang w:val="ru-RU"/>
        </w:rPr>
        <w:t>могут</w:t>
      </w:r>
      <w:r w:rsidRPr="00FD2179">
        <w:rPr>
          <w:rFonts w:ascii="Times New Roman" w:hAnsi="Times New Roman"/>
          <w:szCs w:val="28"/>
        </w:rPr>
        <w:t xml:space="preserve"> терят</w:t>
      </w:r>
      <w:r>
        <w:rPr>
          <w:rFonts w:ascii="Times New Roman" w:hAnsi="Times New Roman"/>
          <w:szCs w:val="28"/>
          <w:lang w:val="ru-RU"/>
        </w:rPr>
        <w:t>ь</w:t>
      </w:r>
      <w:r w:rsidRPr="00FD2179">
        <w:rPr>
          <w:rFonts w:ascii="Times New Roman" w:hAnsi="Times New Roman"/>
          <w:szCs w:val="28"/>
        </w:rPr>
        <w:t xml:space="preserve"> контроль над собой. </w:t>
      </w:r>
    </w:p>
    <w:p w:rsidR="00CB6E05" w:rsidRPr="00FD2179" w:rsidRDefault="00CB6E05" w:rsidP="00CB6E05">
      <w:pPr>
        <w:pStyle w:val="a4"/>
        <w:suppressAutoHyphens/>
        <w:ind w:firstLine="709"/>
        <w:rPr>
          <w:rFonts w:ascii="Times New Roman" w:hAnsi="Times New Roman"/>
          <w:szCs w:val="28"/>
          <w:lang w:val="ru-RU"/>
        </w:rPr>
      </w:pPr>
      <w:r w:rsidRPr="00FD2179">
        <w:rPr>
          <w:rFonts w:ascii="Times New Roman" w:hAnsi="Times New Roman"/>
          <w:szCs w:val="28"/>
        </w:rPr>
        <w:t>Навыки формируются у них долго и с трудом перестраиваются.  Дети-холерики испытывают трудности в переключении и концентрации внимания. Таких детей трудно дисциплинировать. Ребенок-холерик легко возбуждается, его трудно остановить, успокоить. В силу своей импульсивности они часто нарушают хорошо известные им правила поведения. На запреты взрослых выражают бурный протест, чувствительны к нарушению режима дня, сложившихся стереотипов, плохо засыпают и беспокойно спят, не могут сдерживать чувство голода, громко и настойчиво требуют пищу. Ребенку-холерику трудно выполнять правила общения: говорить спокойно, ждать своей очереди, уступать, считаться с чужими желаниями. Этому его следует терпеливо учить, применяя одобрение, замечания, напоминание.</w:t>
      </w:r>
    </w:p>
    <w:p w:rsidR="00CB6E05" w:rsidRPr="00FD2179" w:rsidRDefault="00CB6E05" w:rsidP="00CB6E05">
      <w:pPr>
        <w:pStyle w:val="a4"/>
        <w:suppressAutoHyphens/>
        <w:ind w:firstLine="709"/>
        <w:rPr>
          <w:rFonts w:ascii="Times New Roman" w:hAnsi="Times New Roman"/>
          <w:szCs w:val="28"/>
          <w:lang w:val="ru-RU"/>
        </w:rPr>
      </w:pPr>
      <w:r w:rsidRPr="00FD2179">
        <w:rPr>
          <w:rFonts w:ascii="Times New Roman" w:hAnsi="Times New Roman"/>
          <w:i/>
          <w:szCs w:val="28"/>
        </w:rPr>
        <w:lastRenderedPageBreak/>
        <w:t>Ребенок-флегматик</w:t>
      </w:r>
      <w:r>
        <w:rPr>
          <w:rFonts w:ascii="Times New Roman" w:hAnsi="Times New Roman"/>
          <w:i/>
          <w:szCs w:val="28"/>
          <w:lang w:val="ru-RU"/>
        </w:rPr>
        <w:t xml:space="preserve"> </w:t>
      </w:r>
      <w:r w:rsidRPr="00FD2179">
        <w:rPr>
          <w:rFonts w:ascii="Times New Roman" w:hAnsi="Times New Roman"/>
          <w:szCs w:val="28"/>
        </w:rPr>
        <w:t xml:space="preserve">имеет сильную, уравновешенную, </w:t>
      </w:r>
      <w:r>
        <w:rPr>
          <w:rFonts w:ascii="Times New Roman" w:hAnsi="Times New Roman"/>
          <w:szCs w:val="28"/>
          <w:lang w:val="ru-RU"/>
        </w:rPr>
        <w:t>м</w:t>
      </w:r>
      <w:proofErr w:type="spellStart"/>
      <w:r w:rsidRPr="00FD2179">
        <w:rPr>
          <w:rFonts w:ascii="Times New Roman" w:hAnsi="Times New Roman"/>
          <w:szCs w:val="28"/>
        </w:rPr>
        <w:t>алоподвижную</w:t>
      </w:r>
      <w:proofErr w:type="spellEnd"/>
      <w:r w:rsidRPr="00FD2179">
        <w:rPr>
          <w:rFonts w:ascii="Times New Roman" w:hAnsi="Times New Roman"/>
          <w:szCs w:val="28"/>
        </w:rPr>
        <w:t xml:space="preserve"> нервную систему. В раннем детстве это спокойный малыш, который редко плачет, много спит, не требует к себе внимания. Дети-флегматики отличаются низкой эмоциональностью, невыразительной, бедной мимикой. Все реакции имеют нечеткий характер: негромко смеются, плачут мало и тихо, нет лишних движений и жестов. Такие дети легко засыпают, много спят. Для них характерна медленная, негромкая, с длительными паузами речь. Для флегматика необходим период в</w:t>
      </w:r>
      <w:r>
        <w:rPr>
          <w:rFonts w:ascii="Times New Roman" w:hAnsi="Times New Roman"/>
          <w:szCs w:val="28"/>
        </w:rPr>
        <w:t>хождения в деятельность, внешн</w:t>
      </w:r>
      <w:r>
        <w:rPr>
          <w:rFonts w:ascii="Times New Roman" w:hAnsi="Times New Roman"/>
          <w:szCs w:val="28"/>
          <w:lang w:val="ru-RU"/>
        </w:rPr>
        <w:t>ий стимул</w:t>
      </w:r>
      <w:r w:rsidRPr="00FD2179">
        <w:rPr>
          <w:rFonts w:ascii="Times New Roman" w:hAnsi="Times New Roman"/>
          <w:szCs w:val="28"/>
        </w:rPr>
        <w:t xml:space="preserve">. Для таких детей характерны высокая работоспособность, умение делать все тщательно, кропотливо, длительно концентрироваться на выполнении задания, например долго наблюдать за заинтересовавшим их объектом. Любую деятельность выполняют медленно, им необходимо некоторое время, чтобы освоить, понять, что же от них требуют. Навыки и привычки формируются у крайне медленно, но очень устойчивы. Все, к чему привык ребенок-флегматик, становится постоянным. Любое новшество воспринимается не сразу. Этим детям трудно привыкнуть к детскому саду, приспособиться к новому режиму, новым требованиям, познакомиться с детьми. Другие дети с трудом  приспосабливаются к детям-флегматикам, и они сами плохо сходятся с другими детьми. Они предпочитают играть одни в спокойные игры: режиссерские, настольно печатные и избегают занятий, связанных с двигательными нагрузками. Дети-флегматики легко дисциплинируются в привычной обстановке, болезненно переживают ее нарушение, а также нарушение режима дня, устоявшихся стереотипов. В новых ситуациях поведение детей </w:t>
      </w:r>
      <w:proofErr w:type="spellStart"/>
      <w:r w:rsidRPr="00FD2179">
        <w:rPr>
          <w:rFonts w:ascii="Times New Roman" w:hAnsi="Times New Roman"/>
          <w:szCs w:val="28"/>
        </w:rPr>
        <w:t>разбалансируется</w:t>
      </w:r>
      <w:proofErr w:type="spellEnd"/>
      <w:r w:rsidRPr="00FD2179">
        <w:rPr>
          <w:rFonts w:ascii="Times New Roman" w:hAnsi="Times New Roman"/>
          <w:szCs w:val="28"/>
        </w:rPr>
        <w:t>. Но в привычной обстановке ребенок спокойно выполняет правила поведения, старательно справляется со знакомой работой.</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 xml:space="preserve">Для </w:t>
      </w:r>
      <w:r w:rsidRPr="00FD2179">
        <w:rPr>
          <w:rFonts w:ascii="Times New Roman" w:hAnsi="Times New Roman"/>
          <w:i/>
          <w:szCs w:val="28"/>
        </w:rPr>
        <w:t>ребенка-меланхолика</w:t>
      </w:r>
      <w:r w:rsidRPr="00FD2179">
        <w:rPr>
          <w:rFonts w:ascii="Times New Roman" w:hAnsi="Times New Roman"/>
          <w:szCs w:val="28"/>
        </w:rPr>
        <w:t xml:space="preserve"> характерен слабый </w:t>
      </w:r>
      <w:proofErr w:type="spellStart"/>
      <w:r w:rsidRPr="00FD2179">
        <w:rPr>
          <w:rFonts w:ascii="Times New Roman" w:hAnsi="Times New Roman"/>
          <w:szCs w:val="28"/>
        </w:rPr>
        <w:t>слабый</w:t>
      </w:r>
      <w:proofErr w:type="spellEnd"/>
      <w:r w:rsidRPr="00FD2179">
        <w:rPr>
          <w:rFonts w:ascii="Times New Roman" w:hAnsi="Times New Roman"/>
          <w:szCs w:val="28"/>
        </w:rPr>
        <w:t xml:space="preserve"> тип нервной системы. Они  очень ранимы и чувствительны. Слабость нервных процессов о</w:t>
      </w:r>
      <w:r>
        <w:rPr>
          <w:rFonts w:ascii="Times New Roman" w:hAnsi="Times New Roman"/>
          <w:szCs w:val="28"/>
          <w:lang w:val="ru-RU"/>
        </w:rPr>
        <w:t>посредует</w:t>
      </w:r>
      <w:r w:rsidRPr="00FD2179">
        <w:rPr>
          <w:rFonts w:ascii="Times New Roman" w:hAnsi="Times New Roman"/>
          <w:szCs w:val="28"/>
        </w:rPr>
        <w:t xml:space="preserve"> быстрые и сильные реакции на слабые раздражители</w:t>
      </w:r>
      <w:r>
        <w:rPr>
          <w:rFonts w:ascii="Times New Roman" w:hAnsi="Times New Roman"/>
          <w:szCs w:val="28"/>
          <w:lang w:val="ru-RU"/>
        </w:rPr>
        <w:t>: к примеру,</w:t>
      </w:r>
      <w:r w:rsidRPr="00FD2179">
        <w:rPr>
          <w:rFonts w:ascii="Times New Roman" w:hAnsi="Times New Roman"/>
          <w:szCs w:val="28"/>
        </w:rPr>
        <w:t xml:space="preserve"> увидев нахмуренное лицо взрослого, ребенок может заплакать</w:t>
      </w:r>
      <w:r>
        <w:rPr>
          <w:rFonts w:ascii="Times New Roman" w:hAnsi="Times New Roman"/>
          <w:szCs w:val="28"/>
          <w:lang w:val="ru-RU"/>
        </w:rPr>
        <w:t>. У них</w:t>
      </w:r>
      <w:r w:rsidRPr="00FD2179">
        <w:rPr>
          <w:rFonts w:ascii="Times New Roman" w:hAnsi="Times New Roman"/>
          <w:szCs w:val="28"/>
        </w:rPr>
        <w:t xml:space="preserve"> быстро наступает утомление</w:t>
      </w:r>
      <w:r>
        <w:rPr>
          <w:rFonts w:ascii="Times New Roman" w:hAnsi="Times New Roman"/>
          <w:szCs w:val="28"/>
          <w:lang w:val="ru-RU"/>
        </w:rPr>
        <w:t xml:space="preserve">: </w:t>
      </w:r>
      <w:r w:rsidRPr="00FD2179">
        <w:rPr>
          <w:rFonts w:ascii="Times New Roman" w:hAnsi="Times New Roman"/>
          <w:szCs w:val="28"/>
        </w:rPr>
        <w:t xml:space="preserve">устают от шума, новых людей, замечаний.  Нервная система быстро истощается, особенно при нарушении режима дня, в новой обстановке быстро наступает переутомление, работоспособность снижается. Ребенок-меланхолик нуждается в длительном отдыхе для восстановления сил. Все реакции ребенка-меланхолика </w:t>
      </w:r>
      <w:r>
        <w:rPr>
          <w:rFonts w:ascii="Times New Roman" w:hAnsi="Times New Roman"/>
          <w:szCs w:val="28"/>
          <w:lang w:val="ru-RU"/>
        </w:rPr>
        <w:t>«приглушены»</w:t>
      </w:r>
      <w:r w:rsidRPr="00FD2179">
        <w:rPr>
          <w:rFonts w:ascii="Times New Roman" w:hAnsi="Times New Roman"/>
          <w:szCs w:val="28"/>
        </w:rPr>
        <w:t>, он малоактивен, предпочитает спокойную деятельность, не требующую движений. Движения и мимика у таких детей обычно вялые, речь очень тихая, невыразительная. Чувства меланхолика глубокие, сильные, но без внешнего выражения.</w:t>
      </w:r>
      <w:r>
        <w:rPr>
          <w:rFonts w:ascii="Times New Roman" w:hAnsi="Times New Roman"/>
          <w:szCs w:val="28"/>
        </w:rPr>
        <w:t xml:space="preserve"> </w:t>
      </w:r>
      <w:r>
        <w:rPr>
          <w:rFonts w:ascii="Times New Roman" w:hAnsi="Times New Roman"/>
          <w:szCs w:val="28"/>
          <w:lang w:val="ru-RU"/>
        </w:rPr>
        <w:t>Д</w:t>
      </w:r>
      <w:proofErr w:type="spellStart"/>
      <w:r w:rsidRPr="00FD2179">
        <w:rPr>
          <w:rFonts w:ascii="Times New Roman" w:hAnsi="Times New Roman"/>
          <w:szCs w:val="28"/>
        </w:rPr>
        <w:t>ети</w:t>
      </w:r>
      <w:proofErr w:type="spellEnd"/>
      <w:r w:rsidRPr="00FD2179">
        <w:rPr>
          <w:rFonts w:ascii="Times New Roman" w:hAnsi="Times New Roman"/>
          <w:szCs w:val="28"/>
        </w:rPr>
        <w:t xml:space="preserve"> долго помнят и переживают обиды, нередко подвержены страхам. </w:t>
      </w:r>
    </w:p>
    <w:p w:rsidR="00CB6E05" w:rsidRPr="00FD2179" w:rsidRDefault="00CB6E05" w:rsidP="00CB6E05">
      <w:pPr>
        <w:pStyle w:val="a4"/>
        <w:suppressAutoHyphens/>
        <w:ind w:firstLine="709"/>
        <w:rPr>
          <w:rFonts w:ascii="Times New Roman" w:hAnsi="Times New Roman"/>
          <w:szCs w:val="28"/>
          <w:lang w:val="ru-RU"/>
        </w:rPr>
      </w:pPr>
      <w:r w:rsidRPr="00FD2179">
        <w:rPr>
          <w:rFonts w:ascii="Times New Roman" w:hAnsi="Times New Roman"/>
          <w:szCs w:val="28"/>
        </w:rPr>
        <w:t>Положительными чертами детей-меланхоликов являются способность сопереживать другому, чутко улавливать настроение, выраженное в произведениях искусства, устойчивость интересов, привязан</w:t>
      </w:r>
      <w:r>
        <w:rPr>
          <w:rFonts w:ascii="Times New Roman" w:hAnsi="Times New Roman"/>
          <w:szCs w:val="28"/>
        </w:rPr>
        <w:t>ностей, привычек.</w:t>
      </w:r>
      <w:r>
        <w:rPr>
          <w:rFonts w:ascii="Times New Roman" w:hAnsi="Times New Roman"/>
          <w:szCs w:val="28"/>
          <w:lang w:val="ru-RU"/>
        </w:rPr>
        <w:t xml:space="preserve"> </w:t>
      </w:r>
      <w:r w:rsidRPr="00FD2179">
        <w:rPr>
          <w:rFonts w:ascii="Times New Roman" w:hAnsi="Times New Roman"/>
          <w:szCs w:val="28"/>
        </w:rPr>
        <w:t>К общению со сверстниками ребенок-меланхолик не стремится, инициативы в общении не проявляет</w:t>
      </w:r>
      <w:r>
        <w:rPr>
          <w:rFonts w:ascii="Times New Roman" w:hAnsi="Times New Roman"/>
          <w:szCs w:val="28"/>
          <w:lang w:val="ru-RU"/>
        </w:rPr>
        <w:t>. Ш</w:t>
      </w:r>
      <w:r w:rsidRPr="00FD2179">
        <w:rPr>
          <w:rFonts w:ascii="Times New Roman" w:hAnsi="Times New Roman"/>
          <w:szCs w:val="28"/>
        </w:rPr>
        <w:t xml:space="preserve">умные сверстники его утомляют, предпочитает одиночные игры.  Дети со слабым типом нервной системы с </w:t>
      </w:r>
      <w:r w:rsidRPr="00FD2179">
        <w:rPr>
          <w:rFonts w:ascii="Times New Roman" w:hAnsi="Times New Roman"/>
          <w:szCs w:val="28"/>
        </w:rPr>
        <w:lastRenderedPageBreak/>
        <w:t xml:space="preserve">огромным трудом входят в коллектив, с трудом отрываются от мамы, медленно привыкают к режиму, долго плачут, отказываются от игр, не разговаривают. Первые дни </w:t>
      </w:r>
      <w:proofErr w:type="spellStart"/>
      <w:r w:rsidRPr="00FD2179">
        <w:rPr>
          <w:rFonts w:ascii="Times New Roman" w:hAnsi="Times New Roman"/>
          <w:szCs w:val="28"/>
        </w:rPr>
        <w:t>пребываия</w:t>
      </w:r>
      <w:proofErr w:type="spellEnd"/>
      <w:r w:rsidRPr="00FD2179">
        <w:rPr>
          <w:rFonts w:ascii="Times New Roman" w:hAnsi="Times New Roman"/>
          <w:szCs w:val="28"/>
        </w:rPr>
        <w:t xml:space="preserve"> такого ребенка в саду требуют особого внимания со стороны воспитателя и береж</w:t>
      </w:r>
      <w:r>
        <w:rPr>
          <w:rFonts w:ascii="Times New Roman" w:hAnsi="Times New Roman"/>
          <w:szCs w:val="28"/>
        </w:rPr>
        <w:t xml:space="preserve">ного  к </w:t>
      </w:r>
      <w:r>
        <w:rPr>
          <w:rFonts w:ascii="Times New Roman" w:hAnsi="Times New Roman"/>
          <w:szCs w:val="28"/>
          <w:lang w:val="ru-RU"/>
        </w:rPr>
        <w:t>нему</w:t>
      </w:r>
      <w:r w:rsidRPr="00FD2179">
        <w:rPr>
          <w:rFonts w:ascii="Times New Roman" w:hAnsi="Times New Roman"/>
          <w:szCs w:val="28"/>
        </w:rPr>
        <w:t xml:space="preserve"> отношения.</w:t>
      </w:r>
    </w:p>
    <w:p w:rsidR="00CB6E05" w:rsidRPr="00FD2179" w:rsidRDefault="00CB6E05" w:rsidP="00CB6E05">
      <w:pPr>
        <w:pStyle w:val="a4"/>
        <w:suppressAutoHyphens/>
        <w:ind w:firstLine="709"/>
        <w:rPr>
          <w:rFonts w:ascii="Times New Roman" w:hAnsi="Times New Roman"/>
          <w:i/>
          <w:szCs w:val="28"/>
          <w:lang w:val="ru-RU"/>
        </w:rPr>
      </w:pPr>
      <w:r w:rsidRPr="00FD2179">
        <w:rPr>
          <w:rFonts w:ascii="Times New Roman" w:hAnsi="Times New Roman"/>
          <w:i/>
          <w:color w:val="000000"/>
          <w:szCs w:val="28"/>
        </w:rPr>
        <w:t xml:space="preserve">Учет свойств темперамента в воспитательно-образовательной работе с </w:t>
      </w:r>
      <w:r w:rsidRPr="00FD2179">
        <w:rPr>
          <w:rFonts w:ascii="Times New Roman" w:hAnsi="Times New Roman"/>
          <w:i/>
          <w:color w:val="000000"/>
          <w:szCs w:val="28"/>
          <w:lang w:val="ru-RU"/>
        </w:rPr>
        <w:t>детьми дошкольного возраста</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Важность учета в воспитании и обучении индивидуально-типологических особенностей ребенка очевидна. Игнорирование свойств темперамента приводит к развитию отрицательных черт у дошкольников, например у сангвиника - распыленности, разбросанности интересов; у холерика - несдержанности, резкости, неуживчивости, легкомыслия; у флегматика - безынициативности, безучастности, лености, вялости, апатии; у меланхолика - застенчивости, замкнутости, неуверенности, обидчивости.</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Воспитатель</w:t>
      </w:r>
      <w:r w:rsidRPr="00FD2179">
        <w:rPr>
          <w:rFonts w:ascii="Times New Roman" w:hAnsi="Times New Roman"/>
          <w:szCs w:val="28"/>
          <w:lang w:val="ru-RU"/>
        </w:rPr>
        <w:t xml:space="preserve"> дошкольного образования</w:t>
      </w:r>
      <w:r w:rsidRPr="00FD2179">
        <w:rPr>
          <w:rFonts w:ascii="Times New Roman" w:hAnsi="Times New Roman"/>
          <w:szCs w:val="28"/>
        </w:rPr>
        <w:t xml:space="preserve"> может направлять деятельность детей, чтобы способствовать формированию положительных и избегать появления отрицательных черт у дошкольников.</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У сангвиника следует формировать устойчивые привязанности и интересы, не допускать поверхностного, небрежного выполнения им заданий, необходимо требовать от ребенка доводить начатое дело до конца, воспитывать у него уважительное отношение к достоинствам других, умение считаться с их мнением.</w:t>
      </w:r>
    </w:p>
    <w:p w:rsidR="00CB6E05" w:rsidRPr="00D369F9" w:rsidRDefault="00CB6E05" w:rsidP="00CB6E05">
      <w:pPr>
        <w:pStyle w:val="a4"/>
        <w:suppressAutoHyphens/>
        <w:ind w:firstLine="709"/>
        <w:rPr>
          <w:rFonts w:ascii="Times New Roman" w:hAnsi="Times New Roman"/>
          <w:szCs w:val="28"/>
        </w:rPr>
      </w:pPr>
      <w:r w:rsidRPr="00FD2179">
        <w:rPr>
          <w:rFonts w:ascii="Times New Roman" w:hAnsi="Times New Roman"/>
          <w:szCs w:val="28"/>
        </w:rPr>
        <w:t xml:space="preserve">Энергию холерика следует поддерживать и направлять на полезные дела, ставить перед ним сложные задания, помогать ему осмыслить материал. Важно исключить перевозбуждение ребенка-холерика, добиваться от него сдержанного поведения, давать ему возможность реализовать потребность в двигательной нагрузке. В воспитании холерика особенно необходим систематический контроль за поведением и деятельностью, соблюдением правил, качеством и полнотой выполнения заданий и требований взрослого. </w:t>
      </w:r>
      <w:r>
        <w:rPr>
          <w:rFonts w:ascii="Times New Roman" w:hAnsi="Times New Roman"/>
          <w:szCs w:val="28"/>
          <w:lang w:val="ru-RU"/>
        </w:rPr>
        <w:t xml:space="preserve">Необходимо </w:t>
      </w:r>
      <w:r w:rsidRPr="00FD2179">
        <w:rPr>
          <w:rFonts w:ascii="Times New Roman" w:hAnsi="Times New Roman"/>
          <w:szCs w:val="28"/>
        </w:rPr>
        <w:t xml:space="preserve">ровное и спокойное общение педагога с детьми. Взрослые сводят количество запретов до минимума, но требуют их неукоснительного выполнения, поручения дают кратковременные, постепенно удлиняя их, заполняют время ребенка самыми разнообразными делами. При таких условиях усидчивость, а значит, и качество работы повышается. Взрослые предлагают малышу такие виды деятельности, в которых находит применение его подвижность и живость, спортивные игры, упражнения, но в то же время регулируют нагрузку, чтобы избежать переутомления. Несомненно, второй вариант воспитания </w:t>
      </w:r>
      <w:proofErr w:type="spellStart"/>
      <w:r w:rsidRPr="00FD2179">
        <w:rPr>
          <w:rFonts w:ascii="Times New Roman" w:hAnsi="Times New Roman"/>
          <w:szCs w:val="28"/>
        </w:rPr>
        <w:t>сверхподвижных</w:t>
      </w:r>
      <w:proofErr w:type="spellEnd"/>
      <w:r w:rsidRPr="00FD2179">
        <w:rPr>
          <w:rFonts w:ascii="Times New Roman" w:hAnsi="Times New Roman"/>
          <w:szCs w:val="28"/>
        </w:rPr>
        <w:t xml:space="preserve"> детей очень трудоемкий. Но лишь при его использовании достигаются положительные результаты.</w:t>
      </w:r>
    </w:p>
    <w:p w:rsidR="00CB6E05" w:rsidRDefault="00CB6E05" w:rsidP="00CB6E05">
      <w:pPr>
        <w:pStyle w:val="a4"/>
        <w:suppressAutoHyphens/>
        <w:ind w:firstLine="709"/>
        <w:rPr>
          <w:rFonts w:ascii="Times New Roman" w:hAnsi="Times New Roman"/>
          <w:szCs w:val="28"/>
          <w:lang w:val="ru-RU"/>
        </w:rPr>
      </w:pPr>
      <w:r>
        <w:rPr>
          <w:rFonts w:ascii="Times New Roman" w:hAnsi="Times New Roman"/>
          <w:szCs w:val="28"/>
          <w:lang w:val="ru-RU"/>
        </w:rPr>
        <w:t>М</w:t>
      </w:r>
      <w:proofErr w:type="spellStart"/>
      <w:r w:rsidRPr="00FD2179">
        <w:rPr>
          <w:rFonts w:ascii="Times New Roman" w:hAnsi="Times New Roman"/>
          <w:szCs w:val="28"/>
        </w:rPr>
        <w:t>еланхолики</w:t>
      </w:r>
      <w:proofErr w:type="spellEnd"/>
      <w:r w:rsidRPr="00FD2179">
        <w:rPr>
          <w:rFonts w:ascii="Times New Roman" w:hAnsi="Times New Roman"/>
          <w:szCs w:val="28"/>
        </w:rPr>
        <w:t xml:space="preserve"> требуют повышенного внимания, теплоты, доброжелательности, такта. Важно считаться с их ранимостью, с быстрой утомляемостью. Следует чаще одобрять таких детей, поддерживать у них положительные эмоции, выражать уверенность в их силах, создавать ситуации успеха, развивать активность и смелость.</w:t>
      </w:r>
    </w:p>
    <w:p w:rsidR="00CB6E05" w:rsidRPr="00FD2179" w:rsidRDefault="00CB6E05" w:rsidP="00CB6E05">
      <w:pPr>
        <w:pStyle w:val="a4"/>
        <w:suppressAutoHyphens/>
        <w:ind w:firstLine="709"/>
        <w:rPr>
          <w:rFonts w:ascii="Times New Roman" w:hAnsi="Times New Roman"/>
          <w:szCs w:val="28"/>
        </w:rPr>
      </w:pPr>
      <w:r>
        <w:rPr>
          <w:rFonts w:ascii="Times New Roman" w:hAnsi="Times New Roman"/>
          <w:szCs w:val="28"/>
          <w:lang w:val="ru-RU"/>
        </w:rPr>
        <w:lastRenderedPageBreak/>
        <w:t xml:space="preserve">Дети-флегматики, медлительные, </w:t>
      </w:r>
      <w:r w:rsidRPr="00FD2179">
        <w:rPr>
          <w:rFonts w:ascii="Times New Roman" w:hAnsi="Times New Roman"/>
          <w:szCs w:val="28"/>
        </w:rPr>
        <w:t xml:space="preserve">долго выполняют режимные процессы, задерживая остальных; с неохотой берутся за новое дело, с трудом включаются в подвижные игры и физические упражнения, неверно реагируют или слишком </w:t>
      </w:r>
      <w:proofErr w:type="spellStart"/>
      <w:r w:rsidRPr="00FD2179">
        <w:rPr>
          <w:rFonts w:ascii="Times New Roman" w:hAnsi="Times New Roman"/>
          <w:szCs w:val="28"/>
        </w:rPr>
        <w:t>сконцентрированны</w:t>
      </w:r>
      <w:proofErr w:type="spellEnd"/>
      <w:r w:rsidRPr="00FD2179">
        <w:rPr>
          <w:rFonts w:ascii="Times New Roman" w:hAnsi="Times New Roman"/>
          <w:szCs w:val="28"/>
        </w:rPr>
        <w:t>, поэтому не слышат указаний, нередко рассеянны. Эти дети нуждаются в постоянной тренировке, без которой подвижность нервных процессов может быть снижена. Тренировка процесса торможения протекает по таким правилам (М.М.Кольцова):</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 вхождение в работу требует запаса времени, спешка тормозит инертного ребенка;</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 в требованиях и указаниях используется только спокойный, ровный тон, ведь медлительность - свойство темперамента, поэтому малыш действует не назло, а просто иначе не может;</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 любая нагрузка дается на положительном эмоциональном фоне, включает элемент игры.</w:t>
      </w:r>
    </w:p>
    <w:p w:rsidR="00CB6E05" w:rsidRPr="00FD2179" w:rsidRDefault="00CB6E05" w:rsidP="00CB6E05">
      <w:pPr>
        <w:pStyle w:val="a4"/>
        <w:suppressAutoHyphens/>
        <w:ind w:firstLine="709"/>
        <w:rPr>
          <w:rFonts w:ascii="Times New Roman" w:hAnsi="Times New Roman"/>
          <w:i/>
          <w:szCs w:val="28"/>
        </w:rPr>
      </w:pPr>
      <w:r w:rsidRPr="00FD2179">
        <w:rPr>
          <w:rFonts w:ascii="Times New Roman" w:hAnsi="Times New Roman"/>
          <w:i/>
          <w:szCs w:val="28"/>
        </w:rPr>
        <w:t>Варианты учета в работе с дошкольниками свойств их темперамента и возрастных особенностей, выделенные Т.Чирковой.</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1) Следует обеспечить условия, необходимые для нормального развития ребенка. Если он болезненно реагирует на шум, создается фон тишины. Если не переносит смены обстановки, то ее избегают. Такую тактику целесообразно использовать на ранних этапах онтогенеза, особенно в младенческом возрасте. Подобная тактика может привести к снижению приспособляемости психики, организма к условиям среды, поэтому она требует дополнения другими вариантами.</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2) Второй вариант предполагает формирование у ребенка черт характера, нивелирующих негативные особенности свойств темперамента. Черты характера проявляются тогда, когда варьируются условия жизни и деятельности ребенка в результате выработки у него навыков и привычек. Основное требование при использовании этого варианта - постепенность, последовательность, дозировка в ускорении или замедлении темпа деятельности. Например, меланхолик в ответ на постоянные требования выполнить действие быстрее начинает делать его еще медленнее или вообще прекращает его. Детям следует показать, что медлительность или, наоборот, ускоренность действий не является недостатком, главное в работе -это качество результатов. Описанная тактика «маскирует» свойства темперамента в привычных ситуациях. В иных условиях его свойства проявляются в «чистом виде».</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 xml:space="preserve">3) Третий вариант предполагает усиление положительных и ослабление отрицательных сторон в поведении ребенка. Воспитателю следует помнить, что нет плохих или хороших свойств темперамента. Например, для меланхолика характерен повышенный уровень тревожности, который связан с высокой чувствительностью к разным раздражителям. Последняя обусловливает излишнюю впечатлительность и ранимость. Такие дети долго и серьезно переживают неудачи, что может приводить к неуверенности. Но в то же время уровень тревожности значим в жизни. Особое место он занимает в структуре эмоциональности. Тревожность может стимулировать </w:t>
      </w:r>
      <w:r w:rsidRPr="00FD2179">
        <w:rPr>
          <w:rFonts w:ascii="Times New Roman" w:hAnsi="Times New Roman"/>
          <w:szCs w:val="28"/>
        </w:rPr>
        <w:lastRenderedPageBreak/>
        <w:t xml:space="preserve">активность и </w:t>
      </w:r>
      <w:proofErr w:type="spellStart"/>
      <w:r w:rsidRPr="00FD2179">
        <w:rPr>
          <w:rFonts w:ascii="Times New Roman" w:hAnsi="Times New Roman"/>
          <w:szCs w:val="28"/>
        </w:rPr>
        <w:t>саморегуляцию</w:t>
      </w:r>
      <w:proofErr w:type="spellEnd"/>
      <w:r w:rsidRPr="00FD2179">
        <w:rPr>
          <w:rFonts w:ascii="Times New Roman" w:hAnsi="Times New Roman"/>
          <w:szCs w:val="28"/>
        </w:rPr>
        <w:t xml:space="preserve"> деятельности, а ее отсутствие занижает эффективность работы. От тревожности нельзя избавиться. Робость, неуверенность, эмоциональная скованность успешно преодолеваются при формировании навыков деятельности и стимулировании переживаний успеха.</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 xml:space="preserve">Для взрослого очень важно учитывать индивидуально-типологические особенности </w:t>
      </w:r>
      <w:proofErr w:type="spellStart"/>
      <w:r w:rsidRPr="00FD2179">
        <w:rPr>
          <w:rFonts w:ascii="Times New Roman" w:hAnsi="Times New Roman"/>
          <w:szCs w:val="28"/>
        </w:rPr>
        <w:t>саморегуляции</w:t>
      </w:r>
      <w:proofErr w:type="spellEnd"/>
      <w:r w:rsidRPr="00FD2179">
        <w:rPr>
          <w:rFonts w:ascii="Times New Roman" w:hAnsi="Times New Roman"/>
          <w:szCs w:val="28"/>
        </w:rPr>
        <w:t xml:space="preserve"> деятельности и поведения детей. Задача воспитателя увидеть первоначальный уровень </w:t>
      </w:r>
      <w:proofErr w:type="spellStart"/>
      <w:r w:rsidRPr="00FD2179">
        <w:rPr>
          <w:rFonts w:ascii="Times New Roman" w:hAnsi="Times New Roman"/>
          <w:szCs w:val="28"/>
        </w:rPr>
        <w:t>саморегуляции</w:t>
      </w:r>
      <w:proofErr w:type="spellEnd"/>
      <w:r w:rsidRPr="00FD2179">
        <w:rPr>
          <w:rFonts w:ascii="Times New Roman" w:hAnsi="Times New Roman"/>
          <w:szCs w:val="28"/>
        </w:rPr>
        <w:t xml:space="preserve"> ребенка, вычленить ее положительные стороны, поощряя их проявления, усложняя деятельность, способствовать осознанию ребенком этих положительных сторон, то есть формировать у него произвольную </w:t>
      </w:r>
      <w:proofErr w:type="spellStart"/>
      <w:r w:rsidRPr="00FD2179">
        <w:rPr>
          <w:rFonts w:ascii="Times New Roman" w:hAnsi="Times New Roman"/>
          <w:szCs w:val="28"/>
        </w:rPr>
        <w:t>саморегуляцию</w:t>
      </w:r>
      <w:proofErr w:type="spellEnd"/>
      <w:r w:rsidRPr="00FD2179">
        <w:rPr>
          <w:rFonts w:ascii="Times New Roman" w:hAnsi="Times New Roman"/>
          <w:szCs w:val="28"/>
        </w:rPr>
        <w:t>. Она позволит малышу самому преодолевать недостатки и усиливать положительные стороны свойств своего темперамента.</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 xml:space="preserve">Таким образом, главный принцип учета индивидуально-типологических особенностей состоит в переходе от «приспособления» к ним к тактике формирования </w:t>
      </w:r>
      <w:proofErr w:type="spellStart"/>
      <w:r w:rsidRPr="00FD2179">
        <w:rPr>
          <w:rFonts w:ascii="Times New Roman" w:hAnsi="Times New Roman"/>
          <w:szCs w:val="28"/>
        </w:rPr>
        <w:t>саморегуляции</w:t>
      </w:r>
      <w:proofErr w:type="spellEnd"/>
      <w:r w:rsidRPr="00FD2179">
        <w:rPr>
          <w:rFonts w:ascii="Times New Roman" w:hAnsi="Times New Roman"/>
          <w:szCs w:val="28"/>
        </w:rPr>
        <w:t>, самоуправления динамикой поведения и деятельности.</w:t>
      </w:r>
    </w:p>
    <w:p w:rsidR="00CB6E05" w:rsidRPr="00FD2179" w:rsidRDefault="00CB6E05" w:rsidP="00CB6E05">
      <w:pPr>
        <w:suppressAutoHyphens/>
        <w:ind w:firstLine="709"/>
        <w:rPr>
          <w:b/>
          <w:i/>
          <w:szCs w:val="28"/>
        </w:rPr>
      </w:pPr>
      <w:r w:rsidRPr="00FD2179">
        <w:rPr>
          <w:b/>
          <w:i/>
          <w:szCs w:val="28"/>
        </w:rPr>
        <w:t>3. Развитие характерологических черт в дошкольном возрасте.</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 xml:space="preserve">Изучение </w:t>
      </w:r>
      <w:r w:rsidRPr="00FD2179">
        <w:rPr>
          <w:rFonts w:ascii="Times New Roman" w:hAnsi="Times New Roman"/>
          <w:i/>
          <w:szCs w:val="28"/>
        </w:rPr>
        <w:t>характера</w:t>
      </w:r>
      <w:r w:rsidRPr="00FD2179">
        <w:rPr>
          <w:rFonts w:ascii="Times New Roman" w:hAnsi="Times New Roman"/>
          <w:szCs w:val="28"/>
        </w:rPr>
        <w:t xml:space="preserve"> неразрывно связано с изучением </w:t>
      </w:r>
      <w:r w:rsidRPr="00FD2179">
        <w:rPr>
          <w:rFonts w:ascii="Times New Roman" w:hAnsi="Times New Roman"/>
          <w:i/>
          <w:szCs w:val="28"/>
        </w:rPr>
        <w:t>темперамента и личности</w:t>
      </w:r>
      <w:r w:rsidRPr="00FD2179">
        <w:rPr>
          <w:rFonts w:ascii="Times New Roman" w:hAnsi="Times New Roman"/>
          <w:i/>
          <w:szCs w:val="28"/>
          <w:lang w:val="ru-RU"/>
        </w:rPr>
        <w:t>.</w:t>
      </w:r>
      <w:r>
        <w:rPr>
          <w:rFonts w:ascii="Times New Roman" w:hAnsi="Times New Roman"/>
          <w:i/>
          <w:szCs w:val="28"/>
          <w:lang w:val="ru-RU"/>
        </w:rPr>
        <w:t xml:space="preserve"> </w:t>
      </w:r>
      <w:r w:rsidRPr="00FD2179">
        <w:rPr>
          <w:rFonts w:ascii="Times New Roman" w:hAnsi="Times New Roman"/>
          <w:szCs w:val="28"/>
        </w:rPr>
        <w:t>Характер и личность формируются на основе единых механизмов, в контексте реальных форм деятельности ребенка, осуществляющих те значимые отношения его с окружающим миром, которые задаются его социальной ситуацией развития.</w:t>
      </w:r>
      <w:r>
        <w:rPr>
          <w:rFonts w:ascii="Times New Roman" w:hAnsi="Times New Roman"/>
          <w:szCs w:val="28"/>
          <w:lang w:val="ru-RU"/>
        </w:rPr>
        <w:t xml:space="preserve"> </w:t>
      </w:r>
      <w:r w:rsidRPr="00FD2179">
        <w:rPr>
          <w:rFonts w:ascii="Times New Roman" w:hAnsi="Times New Roman"/>
          <w:i/>
          <w:szCs w:val="28"/>
        </w:rPr>
        <w:t>Основные тенденции в развитии характерологических особенностей</w:t>
      </w:r>
      <w:r w:rsidRPr="00FD2179">
        <w:rPr>
          <w:rFonts w:ascii="Times New Roman" w:hAnsi="Times New Roman"/>
          <w:szCs w:val="28"/>
        </w:rPr>
        <w:t xml:space="preserve"> имеют направленность, отвечающую трем векторам:</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 направленность на взаимодействие с окружающими, или готовность принимать и одобрять позицию другого (уступчивый тип);</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 направленность на то, чтобы утверждать свою позицию, или готовность отстаивать, доказывать свою позицию (доминирующий тип);</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 xml:space="preserve">• направленность на избегание взаимодействия, или готовность по возможности уйти из ситуации, не уступая и не навязывая своей позиции (отстраненный тип). Каждому вектору соответствует поведенческий </w:t>
      </w:r>
      <w:proofErr w:type="spellStart"/>
      <w:r w:rsidRPr="00FD2179">
        <w:rPr>
          <w:rFonts w:ascii="Times New Roman" w:hAnsi="Times New Roman"/>
          <w:szCs w:val="28"/>
        </w:rPr>
        <w:t>симптомокомплекс</w:t>
      </w:r>
      <w:proofErr w:type="spellEnd"/>
      <w:r w:rsidRPr="00FD2179">
        <w:rPr>
          <w:rFonts w:ascii="Times New Roman" w:hAnsi="Times New Roman"/>
          <w:szCs w:val="28"/>
        </w:rPr>
        <w:t>.</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i/>
          <w:szCs w:val="28"/>
        </w:rPr>
        <w:t>Характер складывается в процессе взаимодействия с окружающими.</w:t>
      </w:r>
      <w:r w:rsidRPr="00FD2179">
        <w:rPr>
          <w:rFonts w:ascii="Times New Roman" w:hAnsi="Times New Roman"/>
          <w:szCs w:val="28"/>
        </w:rPr>
        <w:t xml:space="preserve"> Он представляет собой сочетание типичных для конкретного человека способов поведения, повторяющихся в определенных жизненных ситуациях.  Каждая устойчивая черта, прежде чем закрепиться в характере, сначала возникает в новой для ребенка ситуации, пробуется, затем, в случае удачного разрешения ситуации, начинает активно применяться и, наконец, переходит в стандарт для поведения в ситуациях определенного типа. «Истоки характера человека и первые признаки стабилизации следует искать в раннем возрасте» - пишет А. Е. </w:t>
      </w:r>
      <w:proofErr w:type="spellStart"/>
      <w:r w:rsidRPr="00FD2179">
        <w:rPr>
          <w:rFonts w:ascii="Times New Roman" w:hAnsi="Times New Roman"/>
          <w:szCs w:val="28"/>
        </w:rPr>
        <w:t>Личко</w:t>
      </w:r>
      <w:proofErr w:type="spellEnd"/>
      <w:r w:rsidRPr="00FD2179">
        <w:rPr>
          <w:rFonts w:ascii="Times New Roman" w:hAnsi="Times New Roman"/>
          <w:szCs w:val="28"/>
        </w:rPr>
        <w:t xml:space="preserve">. Характер человека формируется довольно рано в онтогенезе и на протяжении остальной жизни проявляет себя как более или менее стабильной личностное становление. Раньше других в характере </w:t>
      </w:r>
      <w:r w:rsidRPr="00FD2179">
        <w:rPr>
          <w:rFonts w:ascii="Times New Roman" w:hAnsi="Times New Roman"/>
          <w:szCs w:val="28"/>
        </w:rPr>
        <w:lastRenderedPageBreak/>
        <w:t>человека закладываются такие черты, как доброта, общительность, отзывчивость, и качество их противоположностей: эгоизм, черствость, равнодушие. Имеются данные о том, что начало формирования данных черт уходит вглубь детства, к первым месяцам жизни и определяется способом обращения матери со своим ребенком. Такие черты характера, как трудолюбие, пунктуальность, честность, ответственность, и другие деловые качества складываются в раннем детстве</w:t>
      </w:r>
    </w:p>
    <w:p w:rsidR="00CB6E05" w:rsidRPr="00FD2179" w:rsidRDefault="00CB6E05" w:rsidP="00CB6E05">
      <w:pPr>
        <w:pStyle w:val="a4"/>
        <w:suppressAutoHyphens/>
        <w:ind w:firstLine="709"/>
        <w:rPr>
          <w:rFonts w:ascii="Times New Roman" w:hAnsi="Times New Roman"/>
          <w:i/>
          <w:szCs w:val="28"/>
          <w:lang w:val="ru-RU"/>
        </w:rPr>
      </w:pPr>
      <w:r w:rsidRPr="00FD2179">
        <w:rPr>
          <w:rFonts w:ascii="Times New Roman" w:hAnsi="Times New Roman"/>
          <w:szCs w:val="28"/>
        </w:rPr>
        <w:t xml:space="preserve">Поскольку в детстве характер еще не сложился в целостную структуру, корректнее говорить не о своеобразных характерологических чертах, а о </w:t>
      </w:r>
      <w:r w:rsidRPr="00FD2179">
        <w:rPr>
          <w:rFonts w:ascii="Times New Roman" w:hAnsi="Times New Roman"/>
          <w:i/>
          <w:szCs w:val="28"/>
        </w:rPr>
        <w:t>намечающихся характерологических особенностях</w:t>
      </w:r>
      <w:r w:rsidRPr="00FD2179">
        <w:rPr>
          <w:rFonts w:ascii="Times New Roman" w:hAnsi="Times New Roman"/>
          <w:i/>
          <w:szCs w:val="28"/>
          <w:lang w:val="ru-RU"/>
        </w:rPr>
        <w:t>.</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 xml:space="preserve">Фундаментальная роль в формировании и развитии характера ребенка играет его общение с другими людьми. В своих поступках и формах поведения ребенок прежде всего подражает взрослым и близким ему людям. При помощи прямого </w:t>
      </w:r>
      <w:proofErr w:type="spellStart"/>
      <w:r w:rsidRPr="00FD2179">
        <w:rPr>
          <w:rFonts w:ascii="Times New Roman" w:hAnsi="Times New Roman"/>
          <w:szCs w:val="28"/>
        </w:rPr>
        <w:t>научения</w:t>
      </w:r>
      <w:proofErr w:type="spellEnd"/>
      <w:r w:rsidRPr="00FD2179">
        <w:rPr>
          <w:rFonts w:ascii="Times New Roman" w:hAnsi="Times New Roman"/>
          <w:szCs w:val="28"/>
        </w:rPr>
        <w:t xml:space="preserve"> через подражание и эмоциональное подкрепление он усваивает формы поведение взрослых.</w:t>
      </w:r>
    </w:p>
    <w:p w:rsidR="00CB6E05" w:rsidRPr="00FD2179" w:rsidRDefault="00CB6E05" w:rsidP="00CB6E05">
      <w:pPr>
        <w:pStyle w:val="a4"/>
        <w:suppressAutoHyphens/>
        <w:ind w:firstLine="709"/>
        <w:rPr>
          <w:rFonts w:ascii="Times New Roman" w:hAnsi="Times New Roman"/>
          <w:szCs w:val="28"/>
        </w:rPr>
      </w:pPr>
      <w:proofErr w:type="spellStart"/>
      <w:r w:rsidRPr="00FD2179">
        <w:rPr>
          <w:rFonts w:ascii="Times New Roman" w:hAnsi="Times New Roman"/>
          <w:szCs w:val="28"/>
        </w:rPr>
        <w:t>Сензитивным</w:t>
      </w:r>
      <w:proofErr w:type="spellEnd"/>
      <w:r w:rsidRPr="00FD2179">
        <w:rPr>
          <w:rFonts w:ascii="Times New Roman" w:hAnsi="Times New Roman"/>
          <w:szCs w:val="28"/>
        </w:rPr>
        <w:t xml:space="preserve"> периодом для становления характера можно считать возраст от 2-3 лет до 9¬10 лет, когда дети много и активно общаются как с окружающими взрослыми людьми, так и со своими сверстниками, открыты для воздействий со стороны, с готовностью их принимают, подражая всем и во всём. Взрослые люди в это время пользуются безграничным доверием ребенка, имеют возможность воздействовать на него словом, поступком и действием, что создает благоприятные условия для подкрепления нужных форм поведения</w:t>
      </w:r>
      <w:r>
        <w:rPr>
          <w:rFonts w:ascii="Times New Roman" w:hAnsi="Times New Roman"/>
          <w:szCs w:val="28"/>
          <w:lang w:val="ru-RU"/>
        </w:rPr>
        <w:t xml:space="preserve">. </w:t>
      </w:r>
      <w:r w:rsidRPr="00FD2179">
        <w:rPr>
          <w:rFonts w:ascii="Times New Roman" w:hAnsi="Times New Roman"/>
          <w:szCs w:val="28"/>
        </w:rPr>
        <w:t xml:space="preserve">Стили коммуникации взрослых друг с другом, способ обращения с детьми мамам, весьма важны для формирования характера. Особенно это относится к обращению родителей с ребенком, в первую очередь матери. Детско-родительские отношения являются средой, определяющей психическое развитие ребенка и формирование его характера (А.А. </w:t>
      </w:r>
      <w:proofErr w:type="spellStart"/>
      <w:r w:rsidRPr="00FD2179">
        <w:rPr>
          <w:rFonts w:ascii="Times New Roman" w:hAnsi="Times New Roman"/>
          <w:szCs w:val="28"/>
        </w:rPr>
        <w:t>Бодалев</w:t>
      </w:r>
      <w:proofErr w:type="spellEnd"/>
      <w:r w:rsidRPr="00FD2179">
        <w:rPr>
          <w:rFonts w:ascii="Times New Roman" w:hAnsi="Times New Roman"/>
          <w:szCs w:val="28"/>
        </w:rPr>
        <w:t xml:space="preserve">, А.Я. Варга, Л.С. </w:t>
      </w:r>
      <w:proofErr w:type="spellStart"/>
      <w:r w:rsidRPr="00FD2179">
        <w:rPr>
          <w:rFonts w:ascii="Times New Roman" w:hAnsi="Times New Roman"/>
          <w:szCs w:val="28"/>
        </w:rPr>
        <w:t>Выготский</w:t>
      </w:r>
      <w:proofErr w:type="spellEnd"/>
      <w:r w:rsidRPr="00FD2179">
        <w:rPr>
          <w:rFonts w:ascii="Times New Roman" w:hAnsi="Times New Roman"/>
          <w:szCs w:val="28"/>
        </w:rPr>
        <w:t xml:space="preserve">, О.А. Карабанова, И.С. Кон, М.С. </w:t>
      </w:r>
      <w:proofErr w:type="spellStart"/>
      <w:r w:rsidRPr="00FD2179">
        <w:rPr>
          <w:rFonts w:ascii="Times New Roman" w:hAnsi="Times New Roman"/>
          <w:szCs w:val="28"/>
        </w:rPr>
        <w:t>Мацковский</w:t>
      </w:r>
      <w:proofErr w:type="spellEnd"/>
      <w:r w:rsidRPr="00FD2179">
        <w:rPr>
          <w:rFonts w:ascii="Times New Roman" w:hAnsi="Times New Roman"/>
          <w:szCs w:val="28"/>
        </w:rPr>
        <w:t xml:space="preserve">, А.С. </w:t>
      </w:r>
      <w:proofErr w:type="spellStart"/>
      <w:r w:rsidRPr="00FD2179">
        <w:rPr>
          <w:rFonts w:ascii="Times New Roman" w:hAnsi="Times New Roman"/>
          <w:szCs w:val="28"/>
        </w:rPr>
        <w:t>Спиваковская</w:t>
      </w:r>
      <w:proofErr w:type="spellEnd"/>
      <w:r w:rsidRPr="00FD2179">
        <w:rPr>
          <w:rFonts w:ascii="Times New Roman" w:hAnsi="Times New Roman"/>
          <w:szCs w:val="28"/>
        </w:rPr>
        <w:t xml:space="preserve">, А.В. </w:t>
      </w:r>
      <w:proofErr w:type="spellStart"/>
      <w:r w:rsidRPr="00FD2179">
        <w:rPr>
          <w:rFonts w:ascii="Times New Roman" w:hAnsi="Times New Roman"/>
          <w:szCs w:val="28"/>
        </w:rPr>
        <w:t>Черников</w:t>
      </w:r>
      <w:proofErr w:type="spellEnd"/>
      <w:r w:rsidRPr="00FD2179">
        <w:rPr>
          <w:rFonts w:ascii="Times New Roman" w:hAnsi="Times New Roman"/>
          <w:szCs w:val="28"/>
        </w:rPr>
        <w:t xml:space="preserve">, А.З. Шапиро, Э.Г. </w:t>
      </w:r>
      <w:proofErr w:type="spellStart"/>
      <w:r w:rsidRPr="00FD2179">
        <w:rPr>
          <w:rFonts w:ascii="Times New Roman" w:hAnsi="Times New Roman"/>
          <w:szCs w:val="28"/>
        </w:rPr>
        <w:t>Эйдемиллер</w:t>
      </w:r>
      <w:proofErr w:type="spellEnd"/>
      <w:r w:rsidRPr="00FD2179">
        <w:rPr>
          <w:rFonts w:ascii="Times New Roman" w:hAnsi="Times New Roman"/>
          <w:szCs w:val="28"/>
        </w:rPr>
        <w:t xml:space="preserve">, </w:t>
      </w:r>
      <w:proofErr w:type="spellStart"/>
      <w:r w:rsidRPr="00FD2179">
        <w:rPr>
          <w:rFonts w:ascii="Times New Roman" w:hAnsi="Times New Roman"/>
          <w:szCs w:val="28"/>
        </w:rPr>
        <w:t>В.В.Юстицкис</w:t>
      </w:r>
      <w:proofErr w:type="spellEnd"/>
      <w:r w:rsidRPr="00FD2179">
        <w:rPr>
          <w:rFonts w:ascii="Times New Roman" w:hAnsi="Times New Roman"/>
          <w:szCs w:val="28"/>
        </w:rPr>
        <w:t xml:space="preserve">, и др.). Влияние родителей на детей во многом обусловлено воспитательными воздействиями на него, а представления о ребенке являются внутренней (ориентировочной) основой воспитания. </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 xml:space="preserve">С точки зрения В.С. Мухиной, Г.С. Абрамовой в происхождении и формировании характера детей 2 - 3 лет, важную роль играет корреляция их нравственного "Я" с идеальным и с "Я" других людей. Успех ребенка в различных видах деятельности, наиболее тесно связан с признанием своих сверстников и взрослых - это проявление связано с отношением человека к человеку. Другими словами, любят или хорошо относятся только за что-то, а не просто так - бескорыстно. В регулировании взрослым успешности ребенка Ю. </w:t>
      </w:r>
      <w:proofErr w:type="spellStart"/>
      <w:r w:rsidRPr="00FD2179">
        <w:rPr>
          <w:rFonts w:ascii="Times New Roman" w:hAnsi="Times New Roman"/>
          <w:szCs w:val="28"/>
        </w:rPr>
        <w:t>Борген</w:t>
      </w:r>
      <w:proofErr w:type="spellEnd"/>
      <w:r w:rsidRPr="00FD2179">
        <w:rPr>
          <w:rFonts w:ascii="Times New Roman" w:hAnsi="Times New Roman"/>
          <w:szCs w:val="28"/>
        </w:rPr>
        <w:t xml:space="preserve"> видит возможность создать благоприятную обстановку для полноценного развития каждого ребенка.</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t xml:space="preserve">Процесс развития характера уже в течение детства оказывается подчиненным двум типам закономерности: в нем сказываются законы эмпирического мира и законы идеального мира. Реальная и идеальная сфера, эмпирическая и </w:t>
      </w:r>
      <w:proofErr w:type="spellStart"/>
      <w:r w:rsidRPr="00FD2179">
        <w:rPr>
          <w:rFonts w:ascii="Times New Roman" w:hAnsi="Times New Roman"/>
          <w:szCs w:val="28"/>
        </w:rPr>
        <w:t>надэмпирическая</w:t>
      </w:r>
      <w:proofErr w:type="spellEnd"/>
      <w:r w:rsidRPr="00FD2179">
        <w:rPr>
          <w:rFonts w:ascii="Times New Roman" w:hAnsi="Times New Roman"/>
          <w:szCs w:val="28"/>
        </w:rPr>
        <w:t xml:space="preserve"> действительность незаметно входят в </w:t>
      </w:r>
      <w:r w:rsidRPr="00FD2179">
        <w:rPr>
          <w:rFonts w:ascii="Times New Roman" w:hAnsi="Times New Roman"/>
          <w:szCs w:val="28"/>
        </w:rPr>
        <w:lastRenderedPageBreak/>
        <w:t>моральном (и вообще в духовном) созревании ребенка в глубокую связь между собой.</w:t>
      </w:r>
      <w:r>
        <w:rPr>
          <w:rFonts w:ascii="Times New Roman" w:hAnsi="Times New Roman"/>
          <w:szCs w:val="28"/>
          <w:lang w:val="ru-RU"/>
        </w:rPr>
        <w:t xml:space="preserve"> </w:t>
      </w:r>
      <w:r w:rsidRPr="00FD2179">
        <w:rPr>
          <w:rFonts w:ascii="Times New Roman" w:hAnsi="Times New Roman"/>
          <w:szCs w:val="28"/>
        </w:rPr>
        <w:t>Потребность соответствовать положительному эталону поведения возникает лишь в том случае, когда для ребенка тот или иной поступок или те или иные формы поведения приобретают определенный личностный смысл. Эмоционально положительное отношение к самому себе, лежащее в основе структуры личности каждого нормально развивающегося ребенка, дает желаемый результат в дальнейшем развитии личности.</w:t>
      </w:r>
      <w:r>
        <w:rPr>
          <w:rFonts w:ascii="Times New Roman" w:hAnsi="Times New Roman"/>
          <w:szCs w:val="28"/>
          <w:lang w:val="ru-RU"/>
        </w:rPr>
        <w:t xml:space="preserve"> </w:t>
      </w:r>
      <w:r w:rsidRPr="00FD2179">
        <w:rPr>
          <w:rFonts w:ascii="Times New Roman" w:hAnsi="Times New Roman"/>
          <w:szCs w:val="28"/>
        </w:rPr>
        <w:t xml:space="preserve">Если окружающие считают ребенка хорошим, т.е. соответствующим положительному эталону, то тем самым как бы задают ребенку положительный образ его самого. </w:t>
      </w:r>
      <w:r>
        <w:rPr>
          <w:rFonts w:ascii="Times New Roman" w:hAnsi="Times New Roman"/>
          <w:szCs w:val="28"/>
          <w:lang w:val="ru-RU"/>
        </w:rPr>
        <w:t>С</w:t>
      </w:r>
      <w:proofErr w:type="spellStart"/>
      <w:r w:rsidRPr="00FD2179">
        <w:rPr>
          <w:rFonts w:ascii="Times New Roman" w:hAnsi="Times New Roman"/>
          <w:szCs w:val="28"/>
        </w:rPr>
        <w:t>оотнесение</w:t>
      </w:r>
      <w:proofErr w:type="spellEnd"/>
      <w:r w:rsidRPr="00FD2179">
        <w:rPr>
          <w:rFonts w:ascii="Times New Roman" w:hAnsi="Times New Roman"/>
          <w:szCs w:val="28"/>
        </w:rPr>
        <w:t xml:space="preserve"> своего нравственного «я» с эталоном и с «я» других людей стоит ребенку большого эмоционального и умственного напряжения.</w:t>
      </w:r>
    </w:p>
    <w:p w:rsidR="00CB6E05" w:rsidRDefault="00CB6E05" w:rsidP="00CB6E05">
      <w:pPr>
        <w:pStyle w:val="a4"/>
        <w:suppressAutoHyphens/>
        <w:ind w:firstLine="709"/>
        <w:rPr>
          <w:rFonts w:ascii="Times New Roman" w:hAnsi="Times New Roman"/>
          <w:szCs w:val="28"/>
          <w:lang w:val="ru-RU"/>
        </w:rPr>
      </w:pPr>
      <w:r w:rsidRPr="00FD2179">
        <w:rPr>
          <w:rFonts w:ascii="Times New Roman" w:hAnsi="Times New Roman"/>
          <w:szCs w:val="28"/>
        </w:rPr>
        <w:t>Характер человека формируется в процессе его индивидуальной жизни под доминирующим влиянием социальных условий. Особенно важную роль в воспитании характера играет активная деятельность личности, и прежде всего труд как среда общественного бытия, общение, как необходимое условие самопознания и самореализации. В процессе работы выявляются моральные, интеллектуальные, волевые и другие черты личности, которые входят под влиянием определенных условий жизни, приобретают черты характера.</w:t>
      </w:r>
    </w:p>
    <w:p w:rsidR="00CB6E05" w:rsidRDefault="00CB6E05" w:rsidP="00CB6E05">
      <w:pPr>
        <w:pStyle w:val="a4"/>
        <w:suppressAutoHyphens/>
        <w:ind w:firstLine="709"/>
        <w:rPr>
          <w:rFonts w:ascii="Times New Roman" w:hAnsi="Times New Roman"/>
          <w:szCs w:val="28"/>
          <w:lang w:val="ru-RU"/>
        </w:rPr>
      </w:pPr>
      <w:r>
        <w:rPr>
          <w:rFonts w:ascii="Times New Roman" w:hAnsi="Times New Roman"/>
          <w:szCs w:val="28"/>
          <w:lang w:val="ru-RU"/>
        </w:rPr>
        <w:t>Генезис характерологических свойств в дошкольном детстве:</w:t>
      </w:r>
    </w:p>
    <w:p w:rsidR="00CB6E05" w:rsidRPr="005F5FC4" w:rsidRDefault="00CB6E05" w:rsidP="00CB6E05">
      <w:pPr>
        <w:pStyle w:val="a4"/>
        <w:suppressAutoHyphens/>
        <w:ind w:firstLine="709"/>
        <w:rPr>
          <w:rFonts w:ascii="Times New Roman" w:hAnsi="Times New Roman"/>
          <w:szCs w:val="28"/>
        </w:rPr>
      </w:pPr>
      <w:r w:rsidRPr="00025119">
        <w:rPr>
          <w:rFonts w:ascii="Times New Roman" w:hAnsi="Times New Roman"/>
          <w:b/>
          <w:bCs/>
          <w:szCs w:val="28"/>
        </w:rPr>
        <w:t xml:space="preserve">1-й год </w:t>
      </w:r>
      <w:r w:rsidRPr="00025119">
        <w:rPr>
          <w:rFonts w:ascii="Times New Roman" w:hAnsi="Times New Roman"/>
          <w:szCs w:val="28"/>
        </w:rPr>
        <w:t>жизни ребенка</w:t>
      </w:r>
      <w:r w:rsidRPr="00025119">
        <w:rPr>
          <w:rFonts w:ascii="Times New Roman" w:hAnsi="Times New Roman"/>
          <w:szCs w:val="28"/>
          <w:lang w:val="ru-RU"/>
        </w:rPr>
        <w:t xml:space="preserve"> –</w:t>
      </w:r>
      <w:r w:rsidRPr="00025119">
        <w:rPr>
          <w:rFonts w:ascii="Times New Roman" w:hAnsi="Times New Roman"/>
          <w:szCs w:val="28"/>
        </w:rPr>
        <w:t xml:space="preserve"> </w:t>
      </w:r>
      <w:r w:rsidRPr="00025119">
        <w:rPr>
          <w:rFonts w:ascii="Times New Roman" w:hAnsi="Times New Roman"/>
          <w:szCs w:val="28"/>
          <w:lang w:val="ru-RU"/>
        </w:rPr>
        <w:t xml:space="preserve">важен для </w:t>
      </w:r>
      <w:r w:rsidRPr="00025119">
        <w:rPr>
          <w:rFonts w:ascii="Times New Roman" w:hAnsi="Times New Roman"/>
          <w:szCs w:val="28"/>
        </w:rPr>
        <w:t>формировани</w:t>
      </w:r>
      <w:r w:rsidRPr="00025119">
        <w:rPr>
          <w:rFonts w:ascii="Times New Roman" w:hAnsi="Times New Roman"/>
          <w:szCs w:val="28"/>
          <w:lang w:val="ru-RU"/>
        </w:rPr>
        <w:t>я</w:t>
      </w:r>
      <w:r w:rsidRPr="00025119">
        <w:rPr>
          <w:rFonts w:ascii="Times New Roman" w:hAnsi="Times New Roman"/>
          <w:szCs w:val="28"/>
        </w:rPr>
        <w:t xml:space="preserve"> </w:t>
      </w:r>
      <w:r w:rsidRPr="00025119">
        <w:rPr>
          <w:rFonts w:ascii="Times New Roman" w:hAnsi="Times New Roman"/>
          <w:b/>
          <w:bCs/>
          <w:szCs w:val="28"/>
        </w:rPr>
        <w:t>эмоциональных черт характера</w:t>
      </w:r>
      <w:r w:rsidRPr="00025119">
        <w:rPr>
          <w:rFonts w:ascii="Times New Roman" w:hAnsi="Times New Roman"/>
          <w:b/>
          <w:bCs/>
          <w:szCs w:val="28"/>
          <w:lang w:val="ru-RU"/>
        </w:rPr>
        <w:t xml:space="preserve"> (</w:t>
      </w:r>
      <w:proofErr w:type="spellStart"/>
      <w:r w:rsidRPr="00025119">
        <w:rPr>
          <w:rFonts w:ascii="Times New Roman" w:hAnsi="Times New Roman"/>
          <w:b/>
          <w:bCs/>
          <w:szCs w:val="28"/>
          <w:lang w:val="ru-RU"/>
        </w:rPr>
        <w:t>д</w:t>
      </w:r>
      <w:r w:rsidRPr="00025119">
        <w:rPr>
          <w:rFonts w:ascii="Times New Roman" w:hAnsi="Times New Roman"/>
          <w:szCs w:val="28"/>
        </w:rPr>
        <w:t>оверчивый</w:t>
      </w:r>
      <w:proofErr w:type="spellEnd"/>
      <w:r w:rsidRPr="00025119">
        <w:rPr>
          <w:rFonts w:ascii="Times New Roman" w:hAnsi="Times New Roman"/>
          <w:szCs w:val="28"/>
        </w:rPr>
        <w:t>, ласковый, улыбчивый или боязливый, отвергающий</w:t>
      </w:r>
      <w:r w:rsidRPr="00025119">
        <w:rPr>
          <w:rFonts w:ascii="Times New Roman" w:hAnsi="Times New Roman"/>
          <w:szCs w:val="28"/>
          <w:lang w:val="ru-RU"/>
        </w:rPr>
        <w:t>)</w:t>
      </w:r>
      <w:r w:rsidRPr="00025119">
        <w:rPr>
          <w:rFonts w:ascii="Times New Roman" w:hAnsi="Times New Roman"/>
          <w:szCs w:val="28"/>
        </w:rPr>
        <w:t>.</w:t>
      </w:r>
      <w:r w:rsidRPr="00025119">
        <w:rPr>
          <w:rFonts w:ascii="Times New Roman" w:hAnsi="Times New Roman"/>
          <w:szCs w:val="28"/>
          <w:lang w:val="ru-RU"/>
        </w:rPr>
        <w:t xml:space="preserve"> </w:t>
      </w:r>
      <w:r w:rsidRPr="00025119">
        <w:rPr>
          <w:rFonts w:ascii="Times New Roman" w:hAnsi="Times New Roman"/>
          <w:szCs w:val="28"/>
        </w:rPr>
        <w:t xml:space="preserve">В период кризиса первого года впервые наблюдаются признаки </w:t>
      </w:r>
      <w:r w:rsidRPr="00025119">
        <w:rPr>
          <w:rFonts w:ascii="Times New Roman" w:hAnsi="Times New Roman"/>
          <w:b/>
          <w:bCs/>
          <w:szCs w:val="28"/>
        </w:rPr>
        <w:t xml:space="preserve">волевого поведения </w:t>
      </w:r>
      <w:r w:rsidRPr="00025119">
        <w:rPr>
          <w:rFonts w:ascii="Times New Roman" w:hAnsi="Times New Roman"/>
          <w:szCs w:val="28"/>
        </w:rPr>
        <w:t xml:space="preserve">ребенка: он отказывается подчиняться старшим, оказывает им сопротивление.  </w:t>
      </w:r>
      <w:r w:rsidRPr="00025119">
        <w:rPr>
          <w:rFonts w:ascii="Times New Roman" w:hAnsi="Times New Roman"/>
          <w:b/>
          <w:bCs/>
          <w:szCs w:val="28"/>
          <w:lang w:val="ru-RU"/>
        </w:rPr>
        <w:t>В раннем детстве</w:t>
      </w:r>
      <w:r w:rsidRPr="00025119">
        <w:rPr>
          <w:rFonts w:ascii="Times New Roman" w:hAnsi="Times New Roman"/>
          <w:szCs w:val="28"/>
          <w:lang w:val="ru-RU"/>
        </w:rPr>
        <w:t xml:space="preserve"> формируется ориентация ребенка на себя, на предмет деятельности или на других людей. Активно формируются </w:t>
      </w:r>
      <w:r w:rsidRPr="00025119">
        <w:rPr>
          <w:rFonts w:ascii="Times New Roman" w:hAnsi="Times New Roman"/>
          <w:b/>
          <w:bCs/>
          <w:i/>
          <w:iCs/>
          <w:szCs w:val="28"/>
          <w:lang w:val="ru-RU"/>
        </w:rPr>
        <w:t>интеллектуальные черты</w:t>
      </w:r>
      <w:r w:rsidRPr="00025119">
        <w:rPr>
          <w:rFonts w:ascii="Times New Roman" w:hAnsi="Times New Roman"/>
          <w:i/>
          <w:iCs/>
          <w:szCs w:val="28"/>
          <w:lang w:val="ru-RU"/>
        </w:rPr>
        <w:t>:</w:t>
      </w:r>
      <w:r w:rsidRPr="00025119">
        <w:rPr>
          <w:rFonts w:ascii="Times New Roman" w:hAnsi="Times New Roman"/>
          <w:szCs w:val="28"/>
          <w:lang w:val="ru-RU"/>
        </w:rPr>
        <w:t> ребенок учится решать интеллектуальные задачи, часто методом проб и ошибок. Он познает мир, изучает свойства и функции предметов. Развивается наблюдательность – малыш смотрит на взрослых и пытается им подражать. Закладываются </w:t>
      </w:r>
      <w:r w:rsidRPr="00025119">
        <w:rPr>
          <w:rFonts w:ascii="Times New Roman" w:hAnsi="Times New Roman"/>
          <w:b/>
          <w:bCs/>
          <w:i/>
          <w:iCs/>
          <w:szCs w:val="28"/>
          <w:lang w:val="ru-RU"/>
        </w:rPr>
        <w:t>основы нравственных черт:</w:t>
      </w:r>
      <w:r w:rsidRPr="00025119">
        <w:rPr>
          <w:rFonts w:ascii="Times New Roman" w:hAnsi="Times New Roman"/>
          <w:szCs w:val="28"/>
          <w:lang w:val="ru-RU"/>
        </w:rPr>
        <w:t xml:space="preserve"> умения находить общий язык с родителями и другими людьми. На рубеже раннего детства и дошкольного возраста – в период кризиса 3-х лет могут обостриться такие характерологические особенности как своеволие, негативизм, деспотичность. </w:t>
      </w:r>
      <w:r w:rsidRPr="00025119">
        <w:rPr>
          <w:rFonts w:ascii="Times New Roman" w:hAnsi="Times New Roman"/>
          <w:b/>
          <w:bCs/>
          <w:szCs w:val="28"/>
          <w:lang w:val="ru-RU"/>
        </w:rPr>
        <w:t>В дошкольный период</w:t>
      </w:r>
      <w:r w:rsidRPr="00025119">
        <w:rPr>
          <w:rFonts w:ascii="Times New Roman" w:hAnsi="Times New Roman"/>
          <w:szCs w:val="28"/>
          <w:lang w:val="ru-RU"/>
        </w:rPr>
        <w:t> ребенок усваивает образцы поведения - происходит формирование </w:t>
      </w:r>
      <w:r w:rsidRPr="00025119">
        <w:rPr>
          <w:rFonts w:ascii="Times New Roman" w:hAnsi="Times New Roman"/>
          <w:b/>
          <w:bCs/>
          <w:i/>
          <w:iCs/>
          <w:szCs w:val="28"/>
          <w:lang w:val="ru-RU"/>
        </w:rPr>
        <w:t>нравственных черт</w:t>
      </w:r>
      <w:r w:rsidRPr="00025119">
        <w:rPr>
          <w:rFonts w:ascii="Times New Roman" w:hAnsi="Times New Roman"/>
          <w:szCs w:val="28"/>
          <w:lang w:val="ru-RU"/>
        </w:rPr>
        <w:t> (честность, чувство долга).  Необходимость подчиняться определенным правилам в процессе игры заставляет ребенка контролировать свое поведение, способствует развитию </w:t>
      </w:r>
      <w:r w:rsidRPr="00025119">
        <w:rPr>
          <w:rFonts w:ascii="Times New Roman" w:hAnsi="Times New Roman"/>
          <w:b/>
          <w:bCs/>
          <w:i/>
          <w:iCs/>
          <w:szCs w:val="28"/>
          <w:lang w:val="ru-RU"/>
        </w:rPr>
        <w:t>волевых качеств</w:t>
      </w:r>
      <w:r w:rsidRPr="00025119">
        <w:rPr>
          <w:rFonts w:ascii="Times New Roman" w:hAnsi="Times New Roman"/>
          <w:szCs w:val="28"/>
          <w:lang w:val="ru-RU"/>
        </w:rPr>
        <w:t> (целеустремленности выдержки).  Игра влияет на формирование </w:t>
      </w:r>
      <w:r w:rsidRPr="00025119">
        <w:rPr>
          <w:rFonts w:ascii="Times New Roman" w:hAnsi="Times New Roman"/>
          <w:b/>
          <w:bCs/>
          <w:i/>
          <w:iCs/>
          <w:szCs w:val="28"/>
          <w:lang w:val="ru-RU"/>
        </w:rPr>
        <w:t>интеллектуальных черт характера</w:t>
      </w:r>
      <w:r w:rsidRPr="00025119">
        <w:rPr>
          <w:rFonts w:ascii="Times New Roman" w:hAnsi="Times New Roman"/>
          <w:szCs w:val="28"/>
          <w:lang w:val="ru-RU"/>
        </w:rPr>
        <w:t xml:space="preserve"> (наблюдательности, рассудительности, гибкости ума), поскольку знания из игровой деятельности переносятся в реальную жизнь и наоборот. К концу дошкольного возраста у ребенка появляется чувство </w:t>
      </w:r>
      <w:proofErr w:type="spellStart"/>
      <w:r w:rsidRPr="00025119">
        <w:rPr>
          <w:rFonts w:ascii="Times New Roman" w:hAnsi="Times New Roman"/>
          <w:szCs w:val="28"/>
          <w:lang w:val="ru-RU"/>
        </w:rPr>
        <w:t>самоценности</w:t>
      </w:r>
      <w:proofErr w:type="spellEnd"/>
      <w:r w:rsidRPr="00025119">
        <w:rPr>
          <w:rFonts w:ascii="Times New Roman" w:hAnsi="Times New Roman"/>
          <w:szCs w:val="28"/>
          <w:lang w:val="ru-RU"/>
        </w:rPr>
        <w:t>, собственной значимости и уникальности, на базе которых развивается его самооценка.</w:t>
      </w:r>
    </w:p>
    <w:p w:rsidR="00CB6E05" w:rsidRPr="00FD2179" w:rsidRDefault="00CB6E05" w:rsidP="00CB6E05">
      <w:pPr>
        <w:pStyle w:val="a4"/>
        <w:suppressAutoHyphens/>
        <w:ind w:firstLine="709"/>
        <w:rPr>
          <w:rFonts w:ascii="Times New Roman" w:hAnsi="Times New Roman"/>
          <w:szCs w:val="28"/>
        </w:rPr>
      </w:pPr>
      <w:r w:rsidRPr="00FD2179">
        <w:rPr>
          <w:rFonts w:ascii="Times New Roman" w:hAnsi="Times New Roman"/>
          <w:szCs w:val="28"/>
        </w:rPr>
        <w:lastRenderedPageBreak/>
        <w:t xml:space="preserve">Один из эффективных способов воспитывать характер – целенаправленно развивать в </w:t>
      </w:r>
      <w:r>
        <w:rPr>
          <w:rFonts w:ascii="Times New Roman" w:hAnsi="Times New Roman"/>
          <w:szCs w:val="28"/>
          <w:lang w:val="ru-RU"/>
        </w:rPr>
        <w:t>ребёнке</w:t>
      </w:r>
      <w:r w:rsidRPr="00FD2179">
        <w:rPr>
          <w:rFonts w:ascii="Times New Roman" w:hAnsi="Times New Roman"/>
          <w:szCs w:val="28"/>
        </w:rPr>
        <w:t xml:space="preserve"> творческое начало. Ребенок, у которого поощряют самостоятельность и творчество, способен легко менять поведенческую программу, отбирать эффективные варианты поведения, преодолевать барьеры и сложившиеся стереотипы.</w:t>
      </w:r>
    </w:p>
    <w:p w:rsidR="00CB6E05" w:rsidRPr="00CB6E05" w:rsidRDefault="00CB6E05">
      <w:pPr>
        <w:rPr>
          <w:sz w:val="28"/>
          <w:szCs w:val="28"/>
          <w:lang/>
        </w:rPr>
      </w:pPr>
    </w:p>
    <w:sectPr w:rsidR="00CB6E05" w:rsidRPr="00CB6E05" w:rsidSect="00E23C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8612C6F"/>
    <w:multiLevelType w:val="hybridMultilevel"/>
    <w:tmpl w:val="81D09F2E"/>
    <w:lvl w:ilvl="0" w:tplc="4BDEF856">
      <w:start w:val="1"/>
      <w:numFmt w:val="bullet"/>
      <w:lvlText w:val=""/>
      <w:lvlJc w:val="left"/>
      <w:pPr>
        <w:tabs>
          <w:tab w:val="num" w:pos="720"/>
        </w:tabs>
        <w:ind w:left="720" w:hanging="360"/>
      </w:pPr>
      <w:rPr>
        <w:rFonts w:ascii="Wingdings" w:hAnsi="Wingdings" w:hint="default"/>
      </w:rPr>
    </w:lvl>
    <w:lvl w:ilvl="1" w:tplc="BFF21CCC" w:tentative="1">
      <w:start w:val="1"/>
      <w:numFmt w:val="bullet"/>
      <w:lvlText w:val=""/>
      <w:lvlJc w:val="left"/>
      <w:pPr>
        <w:tabs>
          <w:tab w:val="num" w:pos="1440"/>
        </w:tabs>
        <w:ind w:left="1440" w:hanging="360"/>
      </w:pPr>
      <w:rPr>
        <w:rFonts w:ascii="Wingdings" w:hAnsi="Wingdings" w:hint="default"/>
      </w:rPr>
    </w:lvl>
    <w:lvl w:ilvl="2" w:tplc="4782B30A" w:tentative="1">
      <w:start w:val="1"/>
      <w:numFmt w:val="bullet"/>
      <w:lvlText w:val=""/>
      <w:lvlJc w:val="left"/>
      <w:pPr>
        <w:tabs>
          <w:tab w:val="num" w:pos="2160"/>
        </w:tabs>
        <w:ind w:left="2160" w:hanging="360"/>
      </w:pPr>
      <w:rPr>
        <w:rFonts w:ascii="Wingdings" w:hAnsi="Wingdings" w:hint="default"/>
      </w:rPr>
    </w:lvl>
    <w:lvl w:ilvl="3" w:tplc="2B968722" w:tentative="1">
      <w:start w:val="1"/>
      <w:numFmt w:val="bullet"/>
      <w:lvlText w:val=""/>
      <w:lvlJc w:val="left"/>
      <w:pPr>
        <w:tabs>
          <w:tab w:val="num" w:pos="2880"/>
        </w:tabs>
        <w:ind w:left="2880" w:hanging="360"/>
      </w:pPr>
      <w:rPr>
        <w:rFonts w:ascii="Wingdings" w:hAnsi="Wingdings" w:hint="default"/>
      </w:rPr>
    </w:lvl>
    <w:lvl w:ilvl="4" w:tplc="86C828E4" w:tentative="1">
      <w:start w:val="1"/>
      <w:numFmt w:val="bullet"/>
      <w:lvlText w:val=""/>
      <w:lvlJc w:val="left"/>
      <w:pPr>
        <w:tabs>
          <w:tab w:val="num" w:pos="3600"/>
        </w:tabs>
        <w:ind w:left="3600" w:hanging="360"/>
      </w:pPr>
      <w:rPr>
        <w:rFonts w:ascii="Wingdings" w:hAnsi="Wingdings" w:hint="default"/>
      </w:rPr>
    </w:lvl>
    <w:lvl w:ilvl="5" w:tplc="2654CD08" w:tentative="1">
      <w:start w:val="1"/>
      <w:numFmt w:val="bullet"/>
      <w:lvlText w:val=""/>
      <w:lvlJc w:val="left"/>
      <w:pPr>
        <w:tabs>
          <w:tab w:val="num" w:pos="4320"/>
        </w:tabs>
        <w:ind w:left="4320" w:hanging="360"/>
      </w:pPr>
      <w:rPr>
        <w:rFonts w:ascii="Wingdings" w:hAnsi="Wingdings" w:hint="default"/>
      </w:rPr>
    </w:lvl>
    <w:lvl w:ilvl="6" w:tplc="68C248DE" w:tentative="1">
      <w:start w:val="1"/>
      <w:numFmt w:val="bullet"/>
      <w:lvlText w:val=""/>
      <w:lvlJc w:val="left"/>
      <w:pPr>
        <w:tabs>
          <w:tab w:val="num" w:pos="5040"/>
        </w:tabs>
        <w:ind w:left="5040" w:hanging="360"/>
      </w:pPr>
      <w:rPr>
        <w:rFonts w:ascii="Wingdings" w:hAnsi="Wingdings" w:hint="default"/>
      </w:rPr>
    </w:lvl>
    <w:lvl w:ilvl="7" w:tplc="EFCADB22" w:tentative="1">
      <w:start w:val="1"/>
      <w:numFmt w:val="bullet"/>
      <w:lvlText w:val=""/>
      <w:lvlJc w:val="left"/>
      <w:pPr>
        <w:tabs>
          <w:tab w:val="num" w:pos="5760"/>
        </w:tabs>
        <w:ind w:left="5760" w:hanging="360"/>
      </w:pPr>
      <w:rPr>
        <w:rFonts w:ascii="Wingdings" w:hAnsi="Wingdings" w:hint="default"/>
      </w:rPr>
    </w:lvl>
    <w:lvl w:ilvl="8" w:tplc="66508954" w:tentative="1">
      <w:start w:val="1"/>
      <w:numFmt w:val="bullet"/>
      <w:lvlText w:val=""/>
      <w:lvlJc w:val="left"/>
      <w:pPr>
        <w:tabs>
          <w:tab w:val="num" w:pos="6480"/>
        </w:tabs>
        <w:ind w:left="6480" w:hanging="360"/>
      </w:pPr>
      <w:rPr>
        <w:rFonts w:ascii="Wingdings" w:hAnsi="Wingdings" w:hint="default"/>
      </w:rPr>
    </w:lvl>
  </w:abstractNum>
  <w:abstractNum w:abstractNumId="2">
    <w:nsid w:val="347224AB"/>
    <w:multiLevelType w:val="hybridMultilevel"/>
    <w:tmpl w:val="07E07F8E"/>
    <w:lvl w:ilvl="0" w:tplc="459274FA">
      <w:start w:val="1"/>
      <w:numFmt w:val="decimal"/>
      <w:lvlText w:val="%1."/>
      <w:lvlJc w:val="left"/>
      <w:pPr>
        <w:ind w:left="1969"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58F2"/>
    <w:rsid w:val="000143DA"/>
    <w:rsid w:val="0017111F"/>
    <w:rsid w:val="003B6773"/>
    <w:rsid w:val="008D58F2"/>
    <w:rsid w:val="00CB6E05"/>
    <w:rsid w:val="00E23C3A"/>
    <w:rsid w:val="00F02B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C3A"/>
  </w:style>
  <w:style w:type="paragraph" w:styleId="3">
    <w:name w:val="heading 3"/>
    <w:basedOn w:val="a"/>
    <w:next w:val="a"/>
    <w:link w:val="30"/>
    <w:qFormat/>
    <w:rsid w:val="00CB6E05"/>
    <w:pPr>
      <w:keepNext/>
      <w:keepLines/>
      <w:numPr>
        <w:ilvl w:val="2"/>
        <w:numId w:val="1"/>
      </w:numPr>
      <w:spacing w:before="200" w:after="0" w:line="240" w:lineRule="auto"/>
      <w:jc w:val="both"/>
      <w:outlineLvl w:val="2"/>
    </w:pPr>
    <w:rPr>
      <w:rFonts w:ascii="Cambria" w:eastAsia="Times New Roman" w:hAnsi="Cambria" w:cs="Times New Roman"/>
      <w:b/>
      <w:bCs/>
      <w:color w:val="4F81BD"/>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43DA"/>
    <w:rPr>
      <w:color w:val="0000FF" w:themeColor="hyperlink"/>
      <w:u w:val="single"/>
    </w:rPr>
  </w:style>
  <w:style w:type="character" w:customStyle="1" w:styleId="30">
    <w:name w:val="Заголовок 3 Знак"/>
    <w:basedOn w:val="a0"/>
    <w:link w:val="3"/>
    <w:rsid w:val="00CB6E05"/>
    <w:rPr>
      <w:rFonts w:ascii="Cambria" w:eastAsia="Times New Roman" w:hAnsi="Cambria" w:cs="Times New Roman"/>
      <w:b/>
      <w:bCs/>
      <w:color w:val="4F81BD"/>
      <w:lang w:eastAsia="ar-SA"/>
    </w:rPr>
  </w:style>
  <w:style w:type="paragraph" w:styleId="a4">
    <w:name w:val="Body Text"/>
    <w:basedOn w:val="a"/>
    <w:link w:val="a5"/>
    <w:semiHidden/>
    <w:rsid w:val="00CB6E05"/>
    <w:pPr>
      <w:spacing w:after="0" w:line="240" w:lineRule="auto"/>
      <w:jc w:val="both"/>
    </w:pPr>
    <w:rPr>
      <w:rFonts w:ascii="Arial" w:eastAsia="Times New Roman" w:hAnsi="Arial" w:cs="Times New Roman"/>
      <w:sz w:val="28"/>
      <w:szCs w:val="20"/>
      <w:lang w:eastAsia="ar-SA"/>
    </w:rPr>
  </w:style>
  <w:style w:type="character" w:customStyle="1" w:styleId="a5">
    <w:name w:val="Основной текст Знак"/>
    <w:basedOn w:val="a0"/>
    <w:link w:val="a4"/>
    <w:semiHidden/>
    <w:rsid w:val="00CB6E05"/>
    <w:rPr>
      <w:rFonts w:ascii="Arial" w:eastAsia="Times New Roman" w:hAnsi="Arial" w:cs="Times New Roman"/>
      <w:sz w:val="28"/>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4web.zoom.us/j/7687992516?pwd=REpTaHdEUC9PNytaeGppeitkQjJkUT0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4927</Words>
  <Characters>28088</Characters>
  <Application>Microsoft Office Word</Application>
  <DocSecurity>0</DocSecurity>
  <Lines>234</Lines>
  <Paragraphs>65</Paragraphs>
  <ScaleCrop>false</ScaleCrop>
  <Company/>
  <LinksUpToDate>false</LinksUpToDate>
  <CharactersWithSpaces>32950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ludfink2@outlook.com</dc:creator>
  <cp:lastModifiedBy>ludfink2@outlook.com</cp:lastModifiedBy>
  <cp:revision>3</cp:revision>
  <dcterms:created xsi:type="dcterms:W3CDTF">2020-10-11T12:57:00Z</dcterms:created>
  <dcterms:modified xsi:type="dcterms:W3CDTF">2020-10-11T13:20:00Z</dcterms:modified>
</cp:coreProperties>
</file>