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7E" w:rsidRDefault="00F64C7E" w:rsidP="00F64C7E">
      <w:pPr>
        <w:pStyle w:val="14pt"/>
        <w:widowControl w:val="0"/>
        <w:ind w:left="426" w:hanging="426"/>
        <w:jc w:val="both"/>
        <w:rPr>
          <w:b/>
          <w:color w:val="auto"/>
        </w:rPr>
      </w:pPr>
      <w:r>
        <w:rPr>
          <w:b/>
          <w:color w:val="auto"/>
        </w:rPr>
        <w:t>Продолжение заданий 1 курс</w:t>
      </w:r>
    </w:p>
    <w:p w:rsidR="00F64C7E" w:rsidRDefault="00F64C7E" w:rsidP="00F64C7E">
      <w:pPr>
        <w:pStyle w:val="14pt"/>
        <w:widowControl w:val="0"/>
        <w:ind w:left="426" w:hanging="426"/>
        <w:jc w:val="both"/>
        <w:rPr>
          <w:b/>
          <w:color w:val="auto"/>
        </w:rPr>
      </w:pPr>
      <w:r w:rsidRPr="00B37AB1">
        <w:rPr>
          <w:b/>
          <w:color w:val="auto"/>
        </w:rPr>
        <w:t>17.30 – 19.05</w:t>
      </w:r>
    </w:p>
    <w:p w:rsidR="00F64C7E" w:rsidRDefault="00F64C7E" w:rsidP="00F64C7E">
      <w:pPr>
        <w:pStyle w:val="14pt"/>
        <w:widowControl w:val="0"/>
        <w:ind w:left="426" w:hanging="426"/>
        <w:jc w:val="both"/>
        <w:rPr>
          <w:b/>
          <w:color w:val="auto"/>
        </w:rPr>
      </w:pPr>
      <w:r>
        <w:rPr>
          <w:b/>
          <w:color w:val="auto"/>
        </w:rPr>
        <w:t>г</w:t>
      </w:r>
      <w:r w:rsidRPr="00B37AB1">
        <w:rPr>
          <w:b/>
          <w:color w:val="auto"/>
        </w:rPr>
        <w:t xml:space="preserve">руппа 260319. </w:t>
      </w:r>
    </w:p>
    <w:p w:rsidR="00F64C7E" w:rsidRPr="00B37AB1" w:rsidRDefault="00F64C7E" w:rsidP="00F64C7E">
      <w:pPr>
        <w:pStyle w:val="14pt"/>
        <w:widowControl w:val="0"/>
        <w:ind w:left="426" w:hanging="426"/>
        <w:jc w:val="both"/>
        <w:rPr>
          <w:b/>
          <w:color w:val="auto"/>
        </w:rPr>
      </w:pPr>
    </w:p>
    <w:p w:rsidR="00F64C7E" w:rsidRDefault="00F64C7E" w:rsidP="00F64C7E">
      <w:pPr>
        <w:pStyle w:val="14pt"/>
        <w:widowControl w:val="0"/>
        <w:ind w:firstLine="567"/>
        <w:jc w:val="both"/>
        <w:rPr>
          <w:b/>
        </w:rPr>
      </w:pPr>
      <w:r>
        <w:rPr>
          <w:b/>
        </w:rPr>
        <w:t>Семинар № 8.</w:t>
      </w:r>
      <w:r w:rsidRPr="00A00762">
        <w:rPr>
          <w:b/>
        </w:rPr>
        <w:t xml:space="preserve"> Культура Киевской Руси</w:t>
      </w:r>
      <w:r>
        <w:rPr>
          <w:b/>
        </w:rPr>
        <w:t xml:space="preserve"> (рефераты)</w:t>
      </w:r>
    </w:p>
    <w:p w:rsidR="00F64C7E" w:rsidRPr="00CF149C" w:rsidRDefault="00F64C7E" w:rsidP="00F64C7E">
      <w:pPr>
        <w:pStyle w:val="14pt"/>
        <w:widowControl w:val="0"/>
        <w:numPr>
          <w:ilvl w:val="0"/>
          <w:numId w:val="1"/>
        </w:numPr>
        <w:jc w:val="both"/>
      </w:pPr>
      <w:r w:rsidRPr="00CF149C">
        <w:t xml:space="preserve">Материальная культура. </w:t>
      </w:r>
    </w:p>
    <w:p w:rsidR="00F64C7E" w:rsidRPr="00CF149C" w:rsidRDefault="00F64C7E" w:rsidP="00F64C7E">
      <w:pPr>
        <w:pStyle w:val="14pt"/>
        <w:widowControl w:val="0"/>
        <w:numPr>
          <w:ilvl w:val="0"/>
          <w:numId w:val="1"/>
        </w:numPr>
        <w:jc w:val="both"/>
      </w:pPr>
      <w:r w:rsidRPr="00CF149C">
        <w:t xml:space="preserve">Письменность и образование. </w:t>
      </w:r>
    </w:p>
    <w:p w:rsidR="00F64C7E" w:rsidRPr="00CF149C" w:rsidRDefault="00F64C7E" w:rsidP="00F64C7E">
      <w:pPr>
        <w:pStyle w:val="14pt"/>
        <w:widowControl w:val="0"/>
        <w:numPr>
          <w:ilvl w:val="0"/>
          <w:numId w:val="1"/>
        </w:numPr>
        <w:jc w:val="both"/>
      </w:pPr>
      <w:r w:rsidRPr="00CF149C">
        <w:t xml:space="preserve">Первые научные знания. География. Математика. Философия. </w:t>
      </w:r>
    </w:p>
    <w:p w:rsidR="00F64C7E" w:rsidRPr="00CF149C" w:rsidRDefault="00F64C7E" w:rsidP="00F64C7E">
      <w:pPr>
        <w:pStyle w:val="14pt"/>
        <w:widowControl w:val="0"/>
        <w:numPr>
          <w:ilvl w:val="0"/>
          <w:numId w:val="1"/>
        </w:numPr>
        <w:jc w:val="both"/>
      </w:pPr>
      <w:r w:rsidRPr="00CF149C">
        <w:t>Оригинальная и прикладная литература.</w:t>
      </w:r>
    </w:p>
    <w:p w:rsidR="00F64C7E" w:rsidRPr="00CF149C" w:rsidRDefault="00F64C7E" w:rsidP="00F64C7E">
      <w:pPr>
        <w:pStyle w:val="14pt"/>
        <w:widowControl w:val="0"/>
        <w:numPr>
          <w:ilvl w:val="0"/>
          <w:numId w:val="1"/>
        </w:numPr>
        <w:jc w:val="both"/>
      </w:pPr>
      <w:r w:rsidRPr="00CF149C">
        <w:t>Архитектурные памятники. Фрески. Мозаика. Иконопись.</w:t>
      </w:r>
    </w:p>
    <w:p w:rsidR="00F64C7E" w:rsidRPr="00CF149C" w:rsidRDefault="00F64C7E" w:rsidP="00F64C7E">
      <w:pPr>
        <w:pStyle w:val="14pt"/>
        <w:widowControl w:val="0"/>
        <w:numPr>
          <w:ilvl w:val="0"/>
          <w:numId w:val="1"/>
        </w:numPr>
        <w:jc w:val="both"/>
        <w:rPr>
          <w:b/>
        </w:rPr>
      </w:pPr>
      <w:r w:rsidRPr="00CF149C">
        <w:t>Роль церкви в развитии культуры.</w:t>
      </w:r>
    </w:p>
    <w:p w:rsidR="00F64C7E" w:rsidRPr="00CF149C" w:rsidRDefault="00F64C7E" w:rsidP="00F64C7E">
      <w:pPr>
        <w:pStyle w:val="14pt"/>
        <w:widowControl w:val="0"/>
        <w:ind w:left="360"/>
        <w:jc w:val="both"/>
        <w:rPr>
          <w:b/>
        </w:rPr>
      </w:pPr>
    </w:p>
    <w:p w:rsidR="00F64C7E" w:rsidRDefault="00F64C7E" w:rsidP="00F64C7E">
      <w:pPr>
        <w:pStyle w:val="14pt"/>
        <w:widowControl w:val="0"/>
        <w:ind w:left="360"/>
        <w:jc w:val="center"/>
      </w:pPr>
      <w:r>
        <w:t>Литература и источники.</w:t>
      </w:r>
    </w:p>
    <w:p w:rsidR="00F64C7E" w:rsidRPr="00E425D7" w:rsidRDefault="00F64C7E" w:rsidP="00F64C7E">
      <w:pPr>
        <w:pStyle w:val="14pt"/>
        <w:widowControl w:val="0"/>
        <w:numPr>
          <w:ilvl w:val="1"/>
          <w:numId w:val="1"/>
        </w:numPr>
        <w:tabs>
          <w:tab w:val="clear" w:pos="1080"/>
          <w:tab w:val="num" w:pos="426"/>
        </w:tabs>
        <w:ind w:left="0" w:firstLine="0"/>
        <w:jc w:val="both"/>
        <w:rPr>
          <w:b/>
        </w:rPr>
      </w:pPr>
      <w:proofErr w:type="spellStart"/>
      <w:r>
        <w:t>Федорасова</w:t>
      </w:r>
      <w:proofErr w:type="spellEnd"/>
      <w:r>
        <w:t xml:space="preserve"> В.Г. Русская культура </w:t>
      </w:r>
      <w:r>
        <w:rPr>
          <w:lang w:val="en-US"/>
        </w:rPr>
        <w:t>IX</w:t>
      </w:r>
      <w:r w:rsidRPr="00E425D7">
        <w:t xml:space="preserve"> </w:t>
      </w:r>
      <w:r>
        <w:t>–</w:t>
      </w:r>
      <w:r w:rsidRPr="00E425D7">
        <w:t xml:space="preserve"> </w:t>
      </w:r>
      <w:r>
        <w:rPr>
          <w:lang w:val="en-US"/>
        </w:rPr>
        <w:t>XVII</w:t>
      </w:r>
      <w:r w:rsidRPr="00E425D7">
        <w:t xml:space="preserve"> </w:t>
      </w:r>
      <w:r>
        <w:t>вв. – Мн., 2003. – С.</w:t>
      </w:r>
      <w:r w:rsidRPr="00E425D7">
        <w:t xml:space="preserve"> 4-26</w:t>
      </w:r>
      <w:r>
        <w:t>.</w:t>
      </w:r>
    </w:p>
    <w:p w:rsidR="00F64C7E" w:rsidRPr="00E425D7" w:rsidRDefault="00F64C7E" w:rsidP="00F64C7E">
      <w:pPr>
        <w:pStyle w:val="14pt"/>
        <w:widowControl w:val="0"/>
        <w:numPr>
          <w:ilvl w:val="1"/>
          <w:numId w:val="1"/>
        </w:numPr>
        <w:tabs>
          <w:tab w:val="clear" w:pos="1080"/>
          <w:tab w:val="num" w:pos="426"/>
        </w:tabs>
        <w:ind w:left="0" w:firstLine="0"/>
        <w:jc w:val="both"/>
        <w:rPr>
          <w:b/>
        </w:rPr>
      </w:pPr>
      <w:r>
        <w:t xml:space="preserve">Балакина Т.И. История культуры </w:t>
      </w:r>
      <w:proofErr w:type="spellStart"/>
      <w:r>
        <w:t>Отечесства</w:t>
      </w:r>
      <w:proofErr w:type="spellEnd"/>
      <w:r>
        <w:t>. – В 2 ч. – М., 1993. – Ч.  1.</w:t>
      </w:r>
    </w:p>
    <w:p w:rsidR="00F64C7E" w:rsidRPr="00E425D7" w:rsidRDefault="00F64C7E" w:rsidP="00F64C7E">
      <w:pPr>
        <w:pStyle w:val="14pt"/>
        <w:widowControl w:val="0"/>
        <w:numPr>
          <w:ilvl w:val="1"/>
          <w:numId w:val="1"/>
        </w:numPr>
        <w:tabs>
          <w:tab w:val="clear" w:pos="1080"/>
          <w:tab w:val="num" w:pos="426"/>
        </w:tabs>
        <w:ind w:left="0" w:firstLine="0"/>
        <w:jc w:val="both"/>
        <w:rPr>
          <w:b/>
        </w:rPr>
      </w:pPr>
      <w:r>
        <w:t xml:space="preserve">Древнерусское искусство: Монументальная живопись </w:t>
      </w:r>
      <w:r>
        <w:rPr>
          <w:lang w:val="en-US"/>
        </w:rPr>
        <w:t>XI</w:t>
      </w:r>
      <w:r w:rsidRPr="00B37AB1">
        <w:t xml:space="preserve"> – </w:t>
      </w:r>
      <w:r>
        <w:rPr>
          <w:lang w:val="en-US"/>
        </w:rPr>
        <w:t>XVII</w:t>
      </w:r>
      <w:r w:rsidRPr="00B37AB1">
        <w:t xml:space="preserve"> </w:t>
      </w:r>
      <w:r>
        <w:t>вв. – М., 1980.</w:t>
      </w:r>
    </w:p>
    <w:p w:rsidR="00F64C7E" w:rsidRPr="00E425D7" w:rsidRDefault="00F64C7E" w:rsidP="00F64C7E">
      <w:pPr>
        <w:pStyle w:val="14pt"/>
        <w:widowControl w:val="0"/>
        <w:numPr>
          <w:ilvl w:val="1"/>
          <w:numId w:val="1"/>
        </w:numPr>
        <w:tabs>
          <w:tab w:val="clear" w:pos="1080"/>
          <w:tab w:val="num" w:pos="426"/>
        </w:tabs>
        <w:ind w:left="0" w:firstLine="0"/>
        <w:jc w:val="both"/>
        <w:rPr>
          <w:b/>
        </w:rPr>
      </w:pPr>
      <w:r>
        <w:t>Любимов Л.Д. Искусство Древней Руси. – М., 1996.</w:t>
      </w:r>
    </w:p>
    <w:p w:rsidR="00F64C7E" w:rsidRPr="00CF149C" w:rsidRDefault="00F64C7E" w:rsidP="00F64C7E">
      <w:pPr>
        <w:pStyle w:val="14pt"/>
        <w:widowControl w:val="0"/>
        <w:numPr>
          <w:ilvl w:val="1"/>
          <w:numId w:val="1"/>
        </w:numPr>
        <w:tabs>
          <w:tab w:val="clear" w:pos="1080"/>
          <w:tab w:val="num" w:pos="426"/>
        </w:tabs>
        <w:ind w:left="0" w:firstLine="0"/>
        <w:jc w:val="both"/>
        <w:rPr>
          <w:b/>
        </w:rPr>
      </w:pPr>
      <w:r>
        <w:t>Мозаики и фрески Древней Руси. – М., 1975.</w:t>
      </w:r>
    </w:p>
    <w:p w:rsidR="00F64C7E" w:rsidRPr="0063702A" w:rsidRDefault="00F64C7E" w:rsidP="00F64C7E">
      <w:pPr>
        <w:pStyle w:val="14pt"/>
        <w:widowControl w:val="0"/>
        <w:ind w:left="426" w:hanging="426"/>
        <w:jc w:val="both"/>
        <w:rPr>
          <w:color w:val="auto"/>
        </w:rPr>
      </w:pPr>
    </w:p>
    <w:p w:rsidR="00F64C7E" w:rsidRPr="00CF149C" w:rsidRDefault="00F64C7E" w:rsidP="00F64C7E">
      <w:pPr>
        <w:widowControl w:val="0"/>
        <w:spacing w:line="240" w:lineRule="auto"/>
        <w:contextualSpacing/>
        <w:jc w:val="center"/>
        <w:rPr>
          <w:rFonts w:ascii="Times New Roman" w:hAnsi="Times New Roman" w:cs="Times New Roman"/>
          <w:b/>
          <w:caps/>
          <w:sz w:val="28"/>
          <w:szCs w:val="28"/>
        </w:rPr>
      </w:pPr>
      <w:r w:rsidRPr="00CF149C">
        <w:rPr>
          <w:rFonts w:ascii="Times New Roman" w:hAnsi="Times New Roman" w:cs="Times New Roman"/>
          <w:b/>
          <w:smallCaps/>
          <w:sz w:val="28"/>
          <w:szCs w:val="28"/>
        </w:rPr>
        <w:t>МЕТОДИЧЕСКИЕ РЕКОМЕНДАЦИИ ПО ПОДГОТОВКЕ РЕФЕРАТА</w:t>
      </w:r>
    </w:p>
    <w:p w:rsidR="00F64C7E" w:rsidRDefault="00F64C7E" w:rsidP="00F64C7E">
      <w:pPr>
        <w:widowControl w:val="0"/>
        <w:spacing w:line="240" w:lineRule="auto"/>
        <w:ind w:firstLine="709"/>
        <w:contextualSpacing/>
        <w:jc w:val="both"/>
        <w:rPr>
          <w:rFonts w:ascii="Times New Roman" w:hAnsi="Times New Roman" w:cs="Times New Roman"/>
          <w:sz w:val="28"/>
          <w:szCs w:val="28"/>
        </w:rPr>
      </w:pPr>
    </w:p>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proofErr w:type="gramStart"/>
      <w:r w:rsidRPr="00CF149C">
        <w:rPr>
          <w:rFonts w:ascii="Times New Roman" w:hAnsi="Times New Roman" w:cs="Times New Roman"/>
          <w:sz w:val="28"/>
          <w:szCs w:val="28"/>
        </w:rPr>
        <w:t>Реферат должен иметь следующую структуру: титульный лист; содержание; введение; основная часть, которая делится на главы, разделы, подразделы; заключение; список литературы в алфавитном порядке; приложение (при необходимости).</w:t>
      </w:r>
      <w:proofErr w:type="gramEnd"/>
    </w:p>
    <w:tbl>
      <w:tblPr>
        <w:tblW w:w="5000" w:type="pct"/>
        <w:tblBorders>
          <w:top w:val="single" w:sz="2" w:space="0" w:color="auto"/>
          <w:left w:val="single" w:sz="2" w:space="0" w:color="auto"/>
          <w:bottom w:val="single" w:sz="2" w:space="0" w:color="auto"/>
          <w:right w:val="single" w:sz="2" w:space="0" w:color="auto"/>
        </w:tblBorders>
        <w:tblLook w:val="0000"/>
      </w:tblPr>
      <w:tblGrid>
        <w:gridCol w:w="4374"/>
        <w:gridCol w:w="2542"/>
        <w:gridCol w:w="2655"/>
      </w:tblGrid>
      <w:tr w:rsidR="00F64C7E" w:rsidRPr="00CF149C" w:rsidTr="00AB4551">
        <w:trPr>
          <w:trHeight w:val="240"/>
        </w:trPr>
        <w:tc>
          <w:tcPr>
            <w:tcW w:w="2285" w:type="pct"/>
            <w:vMerge w:val="restart"/>
            <w:tcBorders>
              <w:right w:val="single" w:sz="2" w:space="0" w:color="auto"/>
            </w:tcBorders>
            <w:shd w:val="clear" w:color="auto" w:fill="auto"/>
            <w:vAlign w:val="center"/>
          </w:tcPr>
          <w:p w:rsidR="00F64C7E" w:rsidRPr="00CF149C" w:rsidRDefault="00F64C7E" w:rsidP="00AB4551">
            <w:pPr>
              <w:pStyle w:val="table10"/>
              <w:widowControl w:val="0"/>
              <w:contextualSpacing/>
              <w:jc w:val="center"/>
              <w:rPr>
                <w:b/>
                <w:sz w:val="28"/>
                <w:szCs w:val="28"/>
              </w:rPr>
            </w:pPr>
            <w:r w:rsidRPr="00CF149C">
              <w:rPr>
                <w:b/>
                <w:i/>
                <w:sz w:val="28"/>
                <w:szCs w:val="28"/>
              </w:rPr>
              <w:t>Объём учебного реферата</w:t>
            </w:r>
          </w:p>
        </w:tc>
        <w:tc>
          <w:tcPr>
            <w:tcW w:w="1328" w:type="pct"/>
            <w:tcBorders>
              <w:left w:val="single" w:sz="2" w:space="0" w:color="auto"/>
              <w:bottom w:val="single" w:sz="2" w:space="0" w:color="auto"/>
              <w:right w:val="single" w:sz="2" w:space="0" w:color="auto"/>
            </w:tcBorders>
            <w:shd w:val="clear" w:color="auto" w:fill="auto"/>
            <w:vAlign w:val="center"/>
          </w:tcPr>
          <w:p w:rsidR="00F64C7E" w:rsidRPr="00CF149C" w:rsidRDefault="00F64C7E" w:rsidP="00AB4551">
            <w:pPr>
              <w:pStyle w:val="table10"/>
              <w:widowControl w:val="0"/>
              <w:contextualSpacing/>
              <w:jc w:val="center"/>
              <w:rPr>
                <w:b/>
                <w:sz w:val="28"/>
                <w:szCs w:val="28"/>
              </w:rPr>
            </w:pPr>
            <w:r w:rsidRPr="00CF149C">
              <w:rPr>
                <w:b/>
                <w:sz w:val="28"/>
                <w:szCs w:val="28"/>
              </w:rPr>
              <w:t>Объём реферата при компьютерном наборе</w:t>
            </w:r>
          </w:p>
        </w:tc>
        <w:tc>
          <w:tcPr>
            <w:tcW w:w="1387" w:type="pct"/>
            <w:tcBorders>
              <w:left w:val="single" w:sz="2" w:space="0" w:color="auto"/>
              <w:bottom w:val="single" w:sz="2" w:space="0" w:color="auto"/>
            </w:tcBorders>
            <w:shd w:val="clear" w:color="auto" w:fill="auto"/>
            <w:vAlign w:val="center"/>
          </w:tcPr>
          <w:p w:rsidR="00F64C7E" w:rsidRPr="00CF149C" w:rsidRDefault="00F64C7E" w:rsidP="00AB4551">
            <w:pPr>
              <w:pStyle w:val="table10"/>
              <w:widowControl w:val="0"/>
              <w:contextualSpacing/>
              <w:jc w:val="center"/>
              <w:rPr>
                <w:b/>
                <w:sz w:val="28"/>
                <w:szCs w:val="28"/>
              </w:rPr>
            </w:pPr>
            <w:r w:rsidRPr="00CF149C">
              <w:rPr>
                <w:b/>
                <w:sz w:val="28"/>
                <w:szCs w:val="28"/>
              </w:rPr>
              <w:t>Объём реферата при написании от руки</w:t>
            </w:r>
          </w:p>
        </w:tc>
      </w:tr>
      <w:tr w:rsidR="00F64C7E" w:rsidRPr="00CF149C" w:rsidTr="00AB4551">
        <w:tc>
          <w:tcPr>
            <w:tcW w:w="2285" w:type="pct"/>
            <w:vMerge/>
            <w:tcBorders>
              <w:right w:val="single" w:sz="2" w:space="0" w:color="auto"/>
            </w:tcBorders>
            <w:shd w:val="clear" w:color="auto" w:fill="auto"/>
          </w:tcPr>
          <w:p w:rsidR="00F64C7E" w:rsidRPr="00CF149C" w:rsidRDefault="00F64C7E" w:rsidP="00AB4551">
            <w:pPr>
              <w:pStyle w:val="table10"/>
              <w:widowControl w:val="0"/>
              <w:ind w:firstLine="709"/>
              <w:contextualSpacing/>
              <w:rPr>
                <w:sz w:val="28"/>
                <w:szCs w:val="28"/>
              </w:rPr>
            </w:pPr>
          </w:p>
        </w:tc>
        <w:tc>
          <w:tcPr>
            <w:tcW w:w="1328" w:type="pct"/>
            <w:tcBorders>
              <w:top w:val="single" w:sz="2" w:space="0" w:color="auto"/>
              <w:left w:val="single" w:sz="2" w:space="0" w:color="auto"/>
              <w:bottom w:val="single" w:sz="2" w:space="0" w:color="auto"/>
              <w:right w:val="single" w:sz="2" w:space="0" w:color="auto"/>
            </w:tcBorders>
            <w:shd w:val="clear" w:color="auto" w:fill="auto"/>
          </w:tcPr>
          <w:p w:rsidR="00F64C7E" w:rsidRPr="00CF149C" w:rsidRDefault="00F64C7E" w:rsidP="00AB4551">
            <w:pPr>
              <w:pStyle w:val="table10"/>
              <w:widowControl w:val="0"/>
              <w:contextualSpacing/>
              <w:jc w:val="center"/>
              <w:rPr>
                <w:sz w:val="28"/>
                <w:szCs w:val="28"/>
              </w:rPr>
            </w:pPr>
            <w:r w:rsidRPr="00CF149C">
              <w:rPr>
                <w:sz w:val="28"/>
                <w:szCs w:val="28"/>
              </w:rPr>
              <w:t>15-17 страниц</w:t>
            </w:r>
          </w:p>
        </w:tc>
        <w:tc>
          <w:tcPr>
            <w:tcW w:w="1387" w:type="pct"/>
            <w:tcBorders>
              <w:top w:val="single" w:sz="2" w:space="0" w:color="auto"/>
              <w:left w:val="single" w:sz="2" w:space="0" w:color="auto"/>
              <w:bottom w:val="single" w:sz="2" w:space="0" w:color="auto"/>
            </w:tcBorders>
            <w:shd w:val="clear" w:color="auto" w:fill="auto"/>
          </w:tcPr>
          <w:p w:rsidR="00F64C7E" w:rsidRPr="00CF149C" w:rsidRDefault="00F64C7E" w:rsidP="00AB4551">
            <w:pPr>
              <w:pStyle w:val="table10"/>
              <w:widowControl w:val="0"/>
              <w:contextualSpacing/>
              <w:jc w:val="center"/>
              <w:rPr>
                <w:sz w:val="28"/>
                <w:szCs w:val="28"/>
              </w:rPr>
            </w:pPr>
            <w:r w:rsidRPr="00CF149C">
              <w:rPr>
                <w:sz w:val="28"/>
                <w:szCs w:val="28"/>
              </w:rPr>
              <w:t>17-19 страниц</w:t>
            </w:r>
          </w:p>
        </w:tc>
      </w:tr>
    </w:tbl>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r w:rsidRPr="00CF149C">
        <w:rPr>
          <w:rFonts w:ascii="Times New Roman" w:hAnsi="Times New Roman" w:cs="Times New Roman"/>
          <w:sz w:val="28"/>
          <w:szCs w:val="28"/>
        </w:rPr>
        <w:t>На титульном листе указываются название учреждения образования, фамилия, имя, отчество автора, название реферата, место нахождения учреждения образования, год.</w:t>
      </w:r>
    </w:p>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r w:rsidRPr="00CF149C">
        <w:rPr>
          <w:rFonts w:ascii="Times New Roman" w:hAnsi="Times New Roman" w:cs="Times New Roman"/>
          <w:sz w:val="28"/>
          <w:szCs w:val="28"/>
        </w:rPr>
        <w:t>Содержание реферата включает название структурных частей, глав, разделов и подразделов с указанием нумерации страниц арабскими цифрами.</w:t>
      </w:r>
    </w:p>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r w:rsidRPr="00CF149C">
        <w:rPr>
          <w:rFonts w:ascii="Times New Roman" w:hAnsi="Times New Roman" w:cs="Times New Roman"/>
          <w:sz w:val="28"/>
          <w:szCs w:val="28"/>
        </w:rPr>
        <w:t>Во введении даётся краткая характеристика темы реферата, обосновывается её актуальность, раскрываются цели и задачи работы, даётся список литературы и источников, на основе которых подготовлен реферат.</w:t>
      </w:r>
    </w:p>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r w:rsidRPr="00CF149C">
        <w:rPr>
          <w:rFonts w:ascii="Times New Roman" w:hAnsi="Times New Roman" w:cs="Times New Roman"/>
          <w:sz w:val="28"/>
          <w:szCs w:val="28"/>
        </w:rPr>
        <w:t>В основной части реферата коротко, но полно подаётся материал по разделам, каждый из которых раскрывает свою проблему или разные стороны одной проблемы. Каждый содержательный блок (глава, раздел, подраздел) должен иметь заглавие.</w:t>
      </w:r>
    </w:p>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r w:rsidRPr="00CF149C">
        <w:rPr>
          <w:rFonts w:ascii="Times New Roman" w:hAnsi="Times New Roman" w:cs="Times New Roman"/>
          <w:sz w:val="28"/>
          <w:szCs w:val="28"/>
        </w:rPr>
        <w:t xml:space="preserve">При написании реферата необходимо указывать ссылки на источники, </w:t>
      </w:r>
      <w:r w:rsidRPr="00CF149C">
        <w:rPr>
          <w:rFonts w:ascii="Times New Roman" w:hAnsi="Times New Roman" w:cs="Times New Roman"/>
          <w:sz w:val="28"/>
          <w:szCs w:val="28"/>
        </w:rPr>
        <w:lastRenderedPageBreak/>
        <w:t>откуда взят материал, в скобках указывать номер по списку литературы и страницу. Ссылки в тексте могут быть также приведены в виде подстрочных замечаний, нумерация которых проводится на каждой странице (начиная с единицы) в соответствии с правилами библиографического описания.</w:t>
      </w:r>
    </w:p>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r w:rsidRPr="00CF149C">
        <w:rPr>
          <w:rFonts w:ascii="Times New Roman" w:hAnsi="Times New Roman" w:cs="Times New Roman"/>
          <w:sz w:val="28"/>
          <w:szCs w:val="28"/>
        </w:rPr>
        <w:t>Заключение должно быть кратким, конкретным, в нём должны содержаться выводы по итогам работы, а также информация о согласии или несогласии с авторами цитируемых источников. Заключение не должно превышать по объёму введение.</w:t>
      </w:r>
    </w:p>
    <w:p w:rsidR="00F64C7E" w:rsidRPr="00CF149C" w:rsidRDefault="00F64C7E" w:rsidP="00F64C7E">
      <w:pPr>
        <w:widowControl w:val="0"/>
        <w:spacing w:line="240" w:lineRule="auto"/>
        <w:ind w:firstLine="709"/>
        <w:contextualSpacing/>
        <w:jc w:val="both"/>
        <w:rPr>
          <w:rFonts w:ascii="Times New Roman" w:hAnsi="Times New Roman" w:cs="Times New Roman"/>
          <w:sz w:val="28"/>
          <w:szCs w:val="28"/>
        </w:rPr>
      </w:pPr>
      <w:r w:rsidRPr="00CF149C">
        <w:rPr>
          <w:rFonts w:ascii="Times New Roman" w:hAnsi="Times New Roman" w:cs="Times New Roman"/>
          <w:sz w:val="28"/>
          <w:szCs w:val="28"/>
        </w:rPr>
        <w:t xml:space="preserve">При компьютерном наборе необходимо использовать шрифт 14 </w:t>
      </w:r>
      <w:proofErr w:type="spellStart"/>
      <w:proofErr w:type="gramStart"/>
      <w:r w:rsidRPr="00CF149C">
        <w:rPr>
          <w:rFonts w:ascii="Times New Roman" w:hAnsi="Times New Roman" w:cs="Times New Roman"/>
          <w:sz w:val="28"/>
          <w:szCs w:val="28"/>
        </w:rPr>
        <w:t>пт</w:t>
      </w:r>
      <w:proofErr w:type="spellEnd"/>
      <w:proofErr w:type="gramEnd"/>
      <w:r w:rsidRPr="00CF149C">
        <w:rPr>
          <w:rFonts w:ascii="Times New Roman" w:hAnsi="Times New Roman" w:cs="Times New Roman"/>
          <w:sz w:val="28"/>
          <w:szCs w:val="28"/>
        </w:rPr>
        <w:t>, интервал – 1,5.</w:t>
      </w:r>
    </w:p>
    <w:p w:rsidR="00F64C7E" w:rsidRPr="00CF149C" w:rsidRDefault="00F64C7E" w:rsidP="00F64C7E">
      <w:pPr>
        <w:widowControl w:val="0"/>
        <w:spacing w:line="240" w:lineRule="auto"/>
        <w:contextualSpacing/>
        <w:jc w:val="center"/>
        <w:rPr>
          <w:rFonts w:ascii="Times New Roman" w:hAnsi="Times New Roman" w:cs="Times New Roman"/>
          <w:b/>
          <w:caps/>
          <w:sz w:val="28"/>
          <w:szCs w:val="28"/>
        </w:rPr>
      </w:pPr>
    </w:p>
    <w:p w:rsidR="00F64C7E" w:rsidRDefault="00F64C7E" w:rsidP="00F64C7E">
      <w:pPr>
        <w:rPr>
          <w:rFonts w:ascii="Times New Roman" w:hAnsi="Times New Roman" w:cs="Times New Roman"/>
          <w:b/>
          <w:sz w:val="28"/>
          <w:szCs w:val="28"/>
        </w:rPr>
      </w:pPr>
      <w:r w:rsidRPr="00B37AB1">
        <w:rPr>
          <w:rFonts w:ascii="Times New Roman" w:hAnsi="Times New Roman" w:cs="Times New Roman"/>
          <w:b/>
          <w:sz w:val="28"/>
          <w:szCs w:val="28"/>
        </w:rPr>
        <w:t>Четверг</w:t>
      </w:r>
      <w:r>
        <w:rPr>
          <w:rFonts w:ascii="Times New Roman" w:hAnsi="Times New Roman" w:cs="Times New Roman"/>
          <w:b/>
          <w:sz w:val="28"/>
          <w:szCs w:val="28"/>
        </w:rPr>
        <w:t xml:space="preserve"> 23 апреля  2020 г.</w:t>
      </w:r>
    </w:p>
    <w:p w:rsidR="00F64C7E" w:rsidRDefault="00F64C7E" w:rsidP="00F64C7E">
      <w:pPr>
        <w:spacing w:line="240" w:lineRule="auto"/>
        <w:rPr>
          <w:b/>
        </w:rPr>
      </w:pPr>
      <w:r>
        <w:rPr>
          <w:rFonts w:ascii="Times New Roman" w:hAnsi="Times New Roman" w:cs="Times New Roman"/>
          <w:b/>
          <w:sz w:val="28"/>
          <w:szCs w:val="28"/>
        </w:rPr>
        <w:t xml:space="preserve">15.45 – 17.20 </w:t>
      </w:r>
      <w:r w:rsidRPr="00D7294C">
        <w:rPr>
          <w:rFonts w:ascii="Times New Roman" w:hAnsi="Times New Roman" w:cs="Times New Roman"/>
          <w:b/>
          <w:sz w:val="28"/>
          <w:szCs w:val="28"/>
        </w:rPr>
        <w:t>группа 260119</w:t>
      </w:r>
      <w:r w:rsidRPr="00B37AB1">
        <w:rPr>
          <w:b/>
        </w:rPr>
        <w:t xml:space="preserve">. </w:t>
      </w:r>
    </w:p>
    <w:p w:rsidR="00F64C7E" w:rsidRDefault="00F64C7E" w:rsidP="00F64C7E">
      <w:pPr>
        <w:pStyle w:val="14pt"/>
        <w:widowControl w:val="0"/>
        <w:ind w:left="426" w:hanging="426"/>
        <w:jc w:val="both"/>
        <w:rPr>
          <w:b/>
          <w:color w:val="auto"/>
        </w:rPr>
      </w:pPr>
      <w:r w:rsidRPr="00B37AB1">
        <w:rPr>
          <w:b/>
          <w:color w:val="auto"/>
        </w:rPr>
        <w:t>17.30 – 19.05</w:t>
      </w:r>
      <w:r>
        <w:rPr>
          <w:b/>
          <w:color w:val="auto"/>
        </w:rPr>
        <w:t xml:space="preserve"> г</w:t>
      </w:r>
      <w:r w:rsidRPr="00B37AB1">
        <w:rPr>
          <w:b/>
          <w:color w:val="auto"/>
        </w:rPr>
        <w:t>руппа 260</w:t>
      </w:r>
      <w:r>
        <w:rPr>
          <w:b/>
          <w:color w:val="auto"/>
        </w:rPr>
        <w:t>2</w:t>
      </w:r>
      <w:r w:rsidRPr="00B37AB1">
        <w:rPr>
          <w:b/>
          <w:color w:val="auto"/>
        </w:rPr>
        <w:t xml:space="preserve">19. </w:t>
      </w:r>
    </w:p>
    <w:p w:rsidR="00F64C7E" w:rsidRDefault="00F64C7E" w:rsidP="00F64C7E">
      <w:pPr>
        <w:pStyle w:val="14pt"/>
        <w:widowControl w:val="0"/>
        <w:ind w:left="426" w:hanging="426"/>
        <w:jc w:val="both"/>
        <w:rPr>
          <w:b/>
          <w:color w:val="auto"/>
        </w:rPr>
      </w:pPr>
    </w:p>
    <w:p w:rsidR="00F64C7E" w:rsidRDefault="00F64C7E" w:rsidP="00F64C7E">
      <w:pPr>
        <w:spacing w:line="240" w:lineRule="auto"/>
        <w:rPr>
          <w:rFonts w:ascii="Times New Roman" w:hAnsi="Times New Roman" w:cs="Times New Roman"/>
          <w:b/>
          <w:sz w:val="28"/>
          <w:szCs w:val="28"/>
        </w:rPr>
      </w:pPr>
      <w:r w:rsidRPr="003635ED">
        <w:rPr>
          <w:rFonts w:ascii="Times New Roman" w:hAnsi="Times New Roman" w:cs="Times New Roman"/>
          <w:b/>
          <w:sz w:val="28"/>
          <w:szCs w:val="28"/>
        </w:rPr>
        <w:t>Семинар №</w:t>
      </w:r>
      <w:r>
        <w:rPr>
          <w:rFonts w:ascii="Times New Roman" w:hAnsi="Times New Roman" w:cs="Times New Roman"/>
          <w:b/>
          <w:sz w:val="28"/>
          <w:szCs w:val="28"/>
        </w:rPr>
        <w:t xml:space="preserve"> 9. Тема: «Социально-экономическое и политическое положение русских и украинских земель в </w:t>
      </w:r>
      <w:r>
        <w:rPr>
          <w:rFonts w:ascii="Times New Roman" w:hAnsi="Times New Roman" w:cs="Times New Roman"/>
          <w:b/>
          <w:sz w:val="28"/>
          <w:szCs w:val="28"/>
          <w:lang w:val="en-US"/>
        </w:rPr>
        <w:t>XIII</w:t>
      </w:r>
      <w:r w:rsidRPr="003635ED">
        <w:rPr>
          <w:rFonts w:ascii="Times New Roman" w:hAnsi="Times New Roman" w:cs="Times New Roman"/>
          <w:b/>
          <w:sz w:val="28"/>
          <w:szCs w:val="28"/>
        </w:rPr>
        <w:t xml:space="preserve"> </w:t>
      </w:r>
      <w:r>
        <w:rPr>
          <w:rFonts w:ascii="Times New Roman" w:hAnsi="Times New Roman" w:cs="Times New Roman"/>
          <w:b/>
          <w:sz w:val="28"/>
          <w:szCs w:val="28"/>
        </w:rPr>
        <w:t>–</w:t>
      </w:r>
      <w:r w:rsidRPr="003635ED">
        <w:rPr>
          <w:rFonts w:ascii="Times New Roman" w:hAnsi="Times New Roman" w:cs="Times New Roman"/>
          <w:b/>
          <w:sz w:val="28"/>
          <w:szCs w:val="28"/>
        </w:rPr>
        <w:t xml:space="preserve"> </w:t>
      </w:r>
      <w:r>
        <w:rPr>
          <w:rFonts w:ascii="Times New Roman" w:hAnsi="Times New Roman" w:cs="Times New Roman"/>
          <w:b/>
          <w:sz w:val="28"/>
          <w:szCs w:val="28"/>
        </w:rPr>
        <w:t xml:space="preserve">первой половине </w:t>
      </w:r>
      <w:r>
        <w:rPr>
          <w:rFonts w:ascii="Times New Roman" w:hAnsi="Times New Roman" w:cs="Times New Roman"/>
          <w:b/>
          <w:sz w:val="28"/>
          <w:szCs w:val="28"/>
          <w:lang w:val="en-US"/>
        </w:rPr>
        <w:t>XIV</w:t>
      </w:r>
      <w:r>
        <w:rPr>
          <w:rFonts w:ascii="Times New Roman" w:hAnsi="Times New Roman" w:cs="Times New Roman"/>
          <w:b/>
          <w:sz w:val="28"/>
          <w:szCs w:val="28"/>
        </w:rPr>
        <w:t xml:space="preserve"> вв.»</w:t>
      </w:r>
    </w:p>
    <w:p w:rsidR="00F64C7E" w:rsidRDefault="00F64C7E" w:rsidP="00F64C7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План</w:t>
      </w:r>
    </w:p>
    <w:p w:rsidR="00F64C7E" w:rsidRPr="003635ED" w:rsidRDefault="00F64C7E" w:rsidP="00F64C7E">
      <w:pPr>
        <w:pStyle w:val="14pt"/>
        <w:widowControl w:val="0"/>
      </w:pPr>
      <w:r w:rsidRPr="003635ED">
        <w:t>1.</w:t>
      </w:r>
      <w:r>
        <w:t xml:space="preserve"> </w:t>
      </w:r>
      <w:r w:rsidRPr="003635ED">
        <w:t>Сельское хозяйство.</w:t>
      </w:r>
    </w:p>
    <w:p w:rsidR="00F64C7E" w:rsidRPr="003635ED" w:rsidRDefault="00F64C7E" w:rsidP="00F64C7E">
      <w:pPr>
        <w:pStyle w:val="14pt"/>
        <w:widowControl w:val="0"/>
      </w:pPr>
      <w:r w:rsidRPr="003635ED">
        <w:t>2.</w:t>
      </w:r>
      <w:r>
        <w:t xml:space="preserve"> </w:t>
      </w:r>
      <w:r w:rsidRPr="003635ED">
        <w:t>Города и ремесла.</w:t>
      </w:r>
    </w:p>
    <w:p w:rsidR="00F64C7E" w:rsidRPr="003635ED" w:rsidRDefault="00F64C7E" w:rsidP="00F64C7E">
      <w:pPr>
        <w:pStyle w:val="14pt"/>
        <w:widowControl w:val="0"/>
      </w:pPr>
      <w:r w:rsidRPr="003635ED">
        <w:t>3.</w:t>
      </w:r>
      <w:r>
        <w:t xml:space="preserve"> </w:t>
      </w:r>
      <w:r w:rsidRPr="003635ED">
        <w:t>Внутренняя и внешняя торговля.</w:t>
      </w:r>
    </w:p>
    <w:p w:rsidR="00F64C7E" w:rsidRPr="003635ED" w:rsidRDefault="00F64C7E" w:rsidP="00F64C7E">
      <w:pPr>
        <w:spacing w:line="240" w:lineRule="auto"/>
        <w:jc w:val="both"/>
        <w:rPr>
          <w:rFonts w:ascii="Times New Roman" w:hAnsi="Times New Roman" w:cs="Times New Roman"/>
          <w:b/>
          <w:sz w:val="28"/>
          <w:szCs w:val="28"/>
        </w:rPr>
      </w:pPr>
      <w:r w:rsidRPr="003635ED">
        <w:rPr>
          <w:rFonts w:ascii="Times New Roman" w:hAnsi="Times New Roman" w:cs="Times New Roman"/>
          <w:sz w:val="28"/>
          <w:szCs w:val="28"/>
        </w:rPr>
        <w:t>4.</w:t>
      </w:r>
      <w:r>
        <w:rPr>
          <w:rFonts w:ascii="Times New Roman" w:hAnsi="Times New Roman" w:cs="Times New Roman"/>
          <w:sz w:val="28"/>
          <w:szCs w:val="28"/>
        </w:rPr>
        <w:t xml:space="preserve"> </w:t>
      </w:r>
      <w:r w:rsidRPr="003635ED">
        <w:rPr>
          <w:rFonts w:ascii="Times New Roman" w:hAnsi="Times New Roman" w:cs="Times New Roman"/>
          <w:sz w:val="28"/>
          <w:szCs w:val="28"/>
        </w:rPr>
        <w:t>Политический строй русских княжеств</w:t>
      </w:r>
    </w:p>
    <w:p w:rsidR="00F64C7E" w:rsidRPr="00D7294C" w:rsidRDefault="00F64C7E" w:rsidP="00F64C7E">
      <w:pPr>
        <w:pStyle w:val="14pt"/>
        <w:widowControl w:val="0"/>
        <w:ind w:left="426" w:hanging="426"/>
        <w:jc w:val="center"/>
        <w:rPr>
          <w:color w:val="auto"/>
        </w:rPr>
      </w:pPr>
      <w:r w:rsidRPr="00D7294C">
        <w:rPr>
          <w:color w:val="auto"/>
        </w:rPr>
        <w:t>Литература и источники</w:t>
      </w:r>
    </w:p>
    <w:p w:rsidR="00F64C7E" w:rsidRPr="00D7294C" w:rsidRDefault="00F64C7E" w:rsidP="00F64C7E">
      <w:pPr>
        <w:pStyle w:val="14pt"/>
        <w:widowControl w:val="0"/>
        <w:numPr>
          <w:ilvl w:val="0"/>
          <w:numId w:val="2"/>
        </w:numPr>
        <w:jc w:val="both"/>
        <w:rPr>
          <w:color w:val="auto"/>
        </w:rPr>
      </w:pPr>
      <w:r w:rsidRPr="00D7294C">
        <w:rPr>
          <w:color w:val="auto"/>
        </w:rPr>
        <w:t>История России с древнейших времен до наших дней. – В 12-ти томах – М., 1966. – Т. 2.</w:t>
      </w:r>
    </w:p>
    <w:p w:rsidR="00F64C7E" w:rsidRDefault="00F64C7E" w:rsidP="00F64C7E">
      <w:pPr>
        <w:pStyle w:val="14pt"/>
        <w:widowControl w:val="0"/>
        <w:numPr>
          <w:ilvl w:val="0"/>
          <w:numId w:val="2"/>
        </w:numPr>
        <w:jc w:val="both"/>
        <w:rPr>
          <w:color w:val="auto"/>
        </w:rPr>
      </w:pPr>
      <w:r>
        <w:rPr>
          <w:color w:val="auto"/>
        </w:rPr>
        <w:t>Кузьмин А.Г. История России с древнейших времен до 1618 г.: в 2 кн. – М., 2003. – Кн. 2.</w:t>
      </w:r>
    </w:p>
    <w:p w:rsidR="00F64C7E" w:rsidRPr="00D7294C" w:rsidRDefault="00F64C7E" w:rsidP="00F64C7E">
      <w:pPr>
        <w:pStyle w:val="14pt"/>
        <w:widowControl w:val="0"/>
        <w:numPr>
          <w:ilvl w:val="0"/>
          <w:numId w:val="2"/>
        </w:numPr>
        <w:jc w:val="both"/>
        <w:rPr>
          <w:color w:val="auto"/>
        </w:rPr>
      </w:pPr>
      <w:r>
        <w:rPr>
          <w:color w:val="auto"/>
        </w:rPr>
        <w:t xml:space="preserve">Очерки истории СССР </w:t>
      </w:r>
      <w:r w:rsidRPr="00D7294C">
        <w:rPr>
          <w:lang w:val="en-US"/>
        </w:rPr>
        <w:t>XIV</w:t>
      </w:r>
      <w:r w:rsidRPr="00D7294C">
        <w:t xml:space="preserve">- </w:t>
      </w:r>
      <w:r w:rsidRPr="00D7294C">
        <w:rPr>
          <w:lang w:val="en-US"/>
        </w:rPr>
        <w:t>XV</w:t>
      </w:r>
      <w:r>
        <w:t xml:space="preserve"> вв. – М., 1953.</w:t>
      </w:r>
    </w:p>
    <w:p w:rsidR="00F64C7E" w:rsidRPr="00D7294C" w:rsidRDefault="00F64C7E" w:rsidP="00F64C7E">
      <w:pPr>
        <w:pStyle w:val="14pt"/>
        <w:widowControl w:val="0"/>
        <w:numPr>
          <w:ilvl w:val="0"/>
          <w:numId w:val="2"/>
        </w:numPr>
        <w:jc w:val="both"/>
        <w:rPr>
          <w:color w:val="auto"/>
        </w:rPr>
      </w:pPr>
      <w:r>
        <w:t xml:space="preserve">Сахаров А.М. Образование и развитие Российского государства в </w:t>
      </w:r>
      <w:r w:rsidRPr="00D7294C">
        <w:rPr>
          <w:lang w:val="en-US"/>
        </w:rPr>
        <w:t>XIV</w:t>
      </w:r>
      <w:r w:rsidRPr="00D7294C">
        <w:t xml:space="preserve">- </w:t>
      </w:r>
      <w:r w:rsidRPr="00D7294C">
        <w:rPr>
          <w:lang w:val="en-US"/>
        </w:rPr>
        <w:t>XVII</w:t>
      </w:r>
      <w:r>
        <w:t xml:space="preserve"> вв. – М., 1969.</w:t>
      </w:r>
    </w:p>
    <w:p w:rsidR="00F64C7E" w:rsidRPr="00D7294C" w:rsidRDefault="00F64C7E" w:rsidP="00F64C7E">
      <w:pPr>
        <w:pStyle w:val="14pt"/>
        <w:widowControl w:val="0"/>
        <w:numPr>
          <w:ilvl w:val="0"/>
          <w:numId w:val="2"/>
        </w:numPr>
        <w:jc w:val="both"/>
        <w:rPr>
          <w:color w:val="auto"/>
        </w:rPr>
      </w:pPr>
      <w:r>
        <w:t>Хрестоматия по истории СССР с древнейших времен до 1861 г. – М., 1987.</w:t>
      </w:r>
    </w:p>
    <w:p w:rsidR="00F64C7E" w:rsidRPr="0085290F" w:rsidRDefault="00F64C7E" w:rsidP="00F64C7E">
      <w:pPr>
        <w:pStyle w:val="14pt"/>
        <w:widowControl w:val="0"/>
        <w:numPr>
          <w:ilvl w:val="0"/>
          <w:numId w:val="2"/>
        </w:numPr>
        <w:jc w:val="both"/>
        <w:rPr>
          <w:color w:val="auto"/>
        </w:rPr>
      </w:pPr>
      <w:r>
        <w:t xml:space="preserve">Черепнин Л.В. Образование русского централизованного государства в </w:t>
      </w:r>
      <w:r w:rsidRPr="00D7294C">
        <w:rPr>
          <w:lang w:val="en-US"/>
        </w:rPr>
        <w:t>XIV</w:t>
      </w:r>
      <w:r w:rsidRPr="00D7294C">
        <w:t xml:space="preserve">- </w:t>
      </w:r>
      <w:r w:rsidRPr="00D7294C">
        <w:rPr>
          <w:lang w:val="en-US"/>
        </w:rPr>
        <w:t>XV</w:t>
      </w:r>
      <w:r>
        <w:t xml:space="preserve"> вв. – М., 1960.</w:t>
      </w:r>
    </w:p>
    <w:p w:rsidR="00F64C7E" w:rsidRDefault="00F64C7E" w:rsidP="00F64C7E">
      <w:pPr>
        <w:pStyle w:val="14pt"/>
        <w:widowControl w:val="0"/>
        <w:jc w:val="both"/>
      </w:pPr>
    </w:p>
    <w:p w:rsidR="00F64C7E" w:rsidRDefault="00F64C7E" w:rsidP="00F64C7E">
      <w:pPr>
        <w:pStyle w:val="14pt"/>
        <w:widowControl w:val="0"/>
        <w:jc w:val="both"/>
      </w:pPr>
    </w:p>
    <w:p w:rsidR="00F64C7E" w:rsidRDefault="00F64C7E" w:rsidP="00F64C7E">
      <w:pPr>
        <w:pStyle w:val="14pt"/>
        <w:widowControl w:val="0"/>
        <w:jc w:val="both"/>
        <w:rPr>
          <w:b/>
        </w:rPr>
      </w:pPr>
      <w:r w:rsidRPr="0085290F">
        <w:rPr>
          <w:b/>
        </w:rPr>
        <w:t>Понедельник 27</w:t>
      </w:r>
      <w:r>
        <w:rPr>
          <w:b/>
        </w:rPr>
        <w:t xml:space="preserve"> апреля</w:t>
      </w:r>
    </w:p>
    <w:p w:rsidR="00F64C7E" w:rsidRDefault="00F64C7E" w:rsidP="00F64C7E">
      <w:pPr>
        <w:pStyle w:val="14pt"/>
        <w:widowControl w:val="0"/>
        <w:jc w:val="both"/>
        <w:rPr>
          <w:b/>
        </w:rPr>
      </w:pPr>
    </w:p>
    <w:p w:rsidR="00F64C7E" w:rsidRDefault="00F64C7E" w:rsidP="00F64C7E">
      <w:pPr>
        <w:spacing w:line="240" w:lineRule="auto"/>
        <w:ind w:firstLine="567"/>
        <w:jc w:val="both"/>
        <w:rPr>
          <w:rFonts w:ascii="Times New Roman" w:hAnsi="Times New Roman" w:cs="Times New Roman"/>
          <w:sz w:val="28"/>
          <w:szCs w:val="28"/>
        </w:rPr>
      </w:pPr>
      <w:r w:rsidRPr="00B37AB1">
        <w:rPr>
          <w:rFonts w:ascii="Times New Roman" w:hAnsi="Times New Roman" w:cs="Times New Roman"/>
          <w:b/>
          <w:sz w:val="28"/>
          <w:szCs w:val="28"/>
        </w:rPr>
        <w:t>Группы</w:t>
      </w:r>
      <w:r>
        <w:rPr>
          <w:rFonts w:ascii="Times New Roman" w:hAnsi="Times New Roman" w:cs="Times New Roman"/>
          <w:sz w:val="28"/>
          <w:szCs w:val="28"/>
        </w:rPr>
        <w:t xml:space="preserve"> 260119, 260219, 260319.</w:t>
      </w:r>
    </w:p>
    <w:p w:rsidR="00F64C7E" w:rsidRDefault="00F64C7E" w:rsidP="00F64C7E">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45 – 17. 20 лекция № 13 </w:t>
      </w:r>
    </w:p>
    <w:p w:rsidR="00F64C7E" w:rsidRDefault="00F64C7E" w:rsidP="00F64C7E">
      <w:pPr>
        <w:spacing w:line="240" w:lineRule="auto"/>
        <w:ind w:firstLine="567"/>
        <w:jc w:val="both"/>
        <w:rPr>
          <w:rFonts w:ascii="Times New Roman" w:hAnsi="Times New Roman" w:cs="Times New Roman"/>
          <w:sz w:val="28"/>
          <w:szCs w:val="28"/>
        </w:rPr>
      </w:pPr>
      <w:r w:rsidRPr="00904889">
        <w:rPr>
          <w:rFonts w:ascii="Times New Roman" w:hAnsi="Times New Roman" w:cs="Times New Roman"/>
          <w:b/>
          <w:sz w:val="28"/>
          <w:szCs w:val="28"/>
        </w:rPr>
        <w:lastRenderedPageBreak/>
        <w:t>Задание:</w:t>
      </w:r>
      <w:r>
        <w:rPr>
          <w:rFonts w:ascii="Times New Roman" w:hAnsi="Times New Roman" w:cs="Times New Roman"/>
          <w:sz w:val="28"/>
          <w:szCs w:val="28"/>
        </w:rPr>
        <w:t xml:space="preserve"> составить краткий конспект лекции</w:t>
      </w:r>
    </w:p>
    <w:p w:rsidR="00F64C7E" w:rsidRDefault="00F64C7E" w:rsidP="00F64C7E">
      <w:pPr>
        <w:spacing w:line="240" w:lineRule="auto"/>
        <w:ind w:firstLine="567"/>
        <w:jc w:val="both"/>
        <w:rPr>
          <w:rFonts w:ascii="Times New Roman" w:hAnsi="Times New Roman" w:cs="Times New Roman"/>
          <w:b/>
          <w:sz w:val="28"/>
          <w:szCs w:val="28"/>
        </w:rPr>
      </w:pPr>
      <w:r w:rsidRPr="00904889">
        <w:rPr>
          <w:rFonts w:ascii="Times New Roman" w:hAnsi="Times New Roman" w:cs="Times New Roman"/>
          <w:b/>
          <w:sz w:val="28"/>
          <w:szCs w:val="28"/>
        </w:rPr>
        <w:t>Тема:</w:t>
      </w:r>
      <w:r>
        <w:rPr>
          <w:rFonts w:ascii="Times New Roman" w:hAnsi="Times New Roman" w:cs="Times New Roman"/>
          <w:b/>
          <w:sz w:val="28"/>
          <w:szCs w:val="28"/>
        </w:rPr>
        <w:t xml:space="preserve"> «Завершение процесса политического объединения русских земель».</w:t>
      </w:r>
    </w:p>
    <w:p w:rsidR="00F64C7E" w:rsidRDefault="00F64C7E" w:rsidP="00F64C7E">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План</w:t>
      </w:r>
    </w:p>
    <w:p w:rsidR="00F64C7E" w:rsidRPr="0085290F" w:rsidRDefault="00F64C7E" w:rsidP="00F64C7E">
      <w:pPr>
        <w:spacing w:line="240" w:lineRule="auto"/>
        <w:contextualSpacing/>
        <w:rPr>
          <w:rFonts w:ascii="Times New Roman" w:hAnsi="Times New Roman" w:cs="Times New Roman"/>
          <w:sz w:val="28"/>
          <w:szCs w:val="28"/>
        </w:rPr>
      </w:pPr>
      <w:r w:rsidRPr="0085290F">
        <w:rPr>
          <w:rFonts w:ascii="Times New Roman" w:hAnsi="Times New Roman" w:cs="Times New Roman"/>
          <w:sz w:val="28"/>
          <w:szCs w:val="28"/>
        </w:rPr>
        <w:t>1. Правление Василия I</w:t>
      </w:r>
    </w:p>
    <w:p w:rsidR="00F64C7E" w:rsidRPr="0085290F" w:rsidRDefault="00F64C7E" w:rsidP="00F64C7E">
      <w:pPr>
        <w:spacing w:line="240" w:lineRule="auto"/>
        <w:contextualSpacing/>
        <w:rPr>
          <w:rFonts w:ascii="Times New Roman" w:hAnsi="Times New Roman" w:cs="Times New Roman"/>
          <w:sz w:val="28"/>
          <w:szCs w:val="28"/>
        </w:rPr>
      </w:pPr>
      <w:r w:rsidRPr="0085290F">
        <w:rPr>
          <w:rFonts w:ascii="Times New Roman" w:hAnsi="Times New Roman" w:cs="Times New Roman"/>
          <w:sz w:val="28"/>
          <w:szCs w:val="28"/>
        </w:rPr>
        <w:t xml:space="preserve">2. Феодальная война второй четверти XV </w:t>
      </w:r>
      <w:proofErr w:type="gramStart"/>
      <w:r w:rsidRPr="0085290F">
        <w:rPr>
          <w:rFonts w:ascii="Times New Roman" w:hAnsi="Times New Roman" w:cs="Times New Roman"/>
          <w:sz w:val="28"/>
          <w:szCs w:val="28"/>
        </w:rPr>
        <w:t>в</w:t>
      </w:r>
      <w:proofErr w:type="gramEnd"/>
      <w:r w:rsidRPr="0085290F">
        <w:rPr>
          <w:rFonts w:ascii="Times New Roman" w:hAnsi="Times New Roman" w:cs="Times New Roman"/>
          <w:sz w:val="28"/>
          <w:szCs w:val="28"/>
        </w:rPr>
        <w:t>.</w:t>
      </w:r>
    </w:p>
    <w:p w:rsidR="00F64C7E" w:rsidRPr="0085290F" w:rsidRDefault="00F64C7E" w:rsidP="00F64C7E">
      <w:pPr>
        <w:spacing w:line="240" w:lineRule="auto"/>
        <w:contextualSpacing/>
        <w:rPr>
          <w:rFonts w:ascii="Times New Roman" w:hAnsi="Times New Roman" w:cs="Times New Roman"/>
          <w:sz w:val="28"/>
          <w:szCs w:val="28"/>
        </w:rPr>
      </w:pPr>
      <w:r w:rsidRPr="0085290F">
        <w:rPr>
          <w:rFonts w:ascii="Times New Roman" w:hAnsi="Times New Roman" w:cs="Times New Roman"/>
          <w:sz w:val="28"/>
          <w:szCs w:val="28"/>
        </w:rPr>
        <w:t>3. Взаимоотношения церковной и светской власти в конце Х</w:t>
      </w:r>
      <w:proofErr w:type="gramStart"/>
      <w:r w:rsidRPr="0085290F">
        <w:rPr>
          <w:rFonts w:ascii="Times New Roman" w:hAnsi="Times New Roman" w:cs="Times New Roman"/>
          <w:sz w:val="28"/>
          <w:szCs w:val="28"/>
        </w:rPr>
        <w:t>V</w:t>
      </w:r>
      <w:proofErr w:type="gramEnd"/>
      <w:r w:rsidRPr="0085290F">
        <w:rPr>
          <w:rFonts w:ascii="Times New Roman" w:hAnsi="Times New Roman" w:cs="Times New Roman"/>
          <w:sz w:val="28"/>
          <w:szCs w:val="28"/>
        </w:rPr>
        <w:t xml:space="preserve"> – первой половине ХVІ вв.</w:t>
      </w:r>
    </w:p>
    <w:p w:rsidR="00F64C7E" w:rsidRDefault="00F64C7E" w:rsidP="00F64C7E">
      <w:pPr>
        <w:spacing w:line="240" w:lineRule="auto"/>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4. Боярское правление 30-40-х годов ХVІ </w:t>
      </w:r>
      <w:proofErr w:type="gramStart"/>
      <w:r w:rsidRPr="0085290F">
        <w:rPr>
          <w:rFonts w:ascii="Times New Roman" w:hAnsi="Times New Roman" w:cs="Times New Roman"/>
          <w:sz w:val="28"/>
          <w:szCs w:val="28"/>
        </w:rPr>
        <w:t>в</w:t>
      </w:r>
      <w:proofErr w:type="gramEnd"/>
      <w:r w:rsidRPr="0085290F">
        <w:rPr>
          <w:rFonts w:ascii="Times New Roman" w:hAnsi="Times New Roman" w:cs="Times New Roman"/>
          <w:sz w:val="28"/>
          <w:szCs w:val="28"/>
        </w:rPr>
        <w:t>.</w:t>
      </w:r>
    </w:p>
    <w:p w:rsidR="00F64C7E" w:rsidRDefault="00F64C7E" w:rsidP="00F64C7E">
      <w:pPr>
        <w:widowControl w:val="0"/>
        <w:ind w:firstLine="567"/>
        <w:jc w:val="both"/>
        <w:rPr>
          <w:i/>
          <w:sz w:val="28"/>
          <w:szCs w:val="28"/>
        </w:rPr>
      </w:pPr>
    </w:p>
    <w:p w:rsidR="00F64C7E"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i/>
          <w:sz w:val="28"/>
          <w:szCs w:val="28"/>
        </w:rPr>
        <w:t>Ключевые понятия:</w:t>
      </w:r>
      <w:r w:rsidRPr="0085290F">
        <w:rPr>
          <w:rFonts w:ascii="Times New Roman" w:hAnsi="Times New Roman" w:cs="Times New Roman"/>
          <w:sz w:val="28"/>
          <w:szCs w:val="28"/>
        </w:rPr>
        <w:t xml:space="preserve"> централизация, феодальная война, Великое княжество Литовское, </w:t>
      </w:r>
      <w:proofErr w:type="spellStart"/>
      <w:r w:rsidRPr="0085290F">
        <w:rPr>
          <w:rFonts w:ascii="Times New Roman" w:hAnsi="Times New Roman" w:cs="Times New Roman"/>
          <w:sz w:val="28"/>
          <w:szCs w:val="28"/>
        </w:rPr>
        <w:t>иосифилияне</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нестяжатели</w:t>
      </w:r>
      <w:proofErr w:type="spellEnd"/>
      <w:r w:rsidRPr="0085290F">
        <w:rPr>
          <w:rFonts w:ascii="Times New Roman" w:hAnsi="Times New Roman" w:cs="Times New Roman"/>
          <w:sz w:val="28"/>
          <w:szCs w:val="28"/>
        </w:rPr>
        <w:t>, губная реформа, боярское правление.</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b/>
          <w:i/>
          <w:sz w:val="28"/>
          <w:szCs w:val="28"/>
        </w:rPr>
        <w:t xml:space="preserve">1. Правление Василия I. </w:t>
      </w:r>
      <w:r w:rsidRPr="0085290F">
        <w:rPr>
          <w:rFonts w:ascii="Times New Roman" w:hAnsi="Times New Roman" w:cs="Times New Roman"/>
          <w:sz w:val="28"/>
          <w:szCs w:val="28"/>
        </w:rPr>
        <w:t xml:space="preserve">Дмитрию Донскому наследовал старший сын Василий (1389–1425). В 1385 году он бежит из Золотой Орды, в которой находился в качестве заложника. Домой возвращается через волынские земли, где познакомился князем ВКЛ </w:t>
      </w:r>
      <w:proofErr w:type="spellStart"/>
      <w:r w:rsidRPr="0085290F">
        <w:rPr>
          <w:rFonts w:ascii="Times New Roman" w:hAnsi="Times New Roman" w:cs="Times New Roman"/>
          <w:sz w:val="28"/>
          <w:szCs w:val="28"/>
        </w:rPr>
        <w:t>Витовтом</w:t>
      </w:r>
      <w:proofErr w:type="spellEnd"/>
      <w:r w:rsidRPr="0085290F">
        <w:rPr>
          <w:rFonts w:ascii="Times New Roman" w:hAnsi="Times New Roman" w:cs="Times New Roman"/>
          <w:sz w:val="28"/>
          <w:szCs w:val="28"/>
        </w:rPr>
        <w:t xml:space="preserve">. Тот ведет борьбу со своим двоюродным братом великим князем ВКЛ Ягайло за независимость Литвы (белорусских земель) от Польши и нуждается в союзнике. Им стал князь Василий, которому был необходим мир на западных рубежах Московского княжества. В 1390 году союз был закреплен династическим браком между дочкой </w:t>
      </w:r>
      <w:proofErr w:type="spellStart"/>
      <w:r w:rsidRPr="0085290F">
        <w:rPr>
          <w:rFonts w:ascii="Times New Roman" w:hAnsi="Times New Roman" w:cs="Times New Roman"/>
          <w:sz w:val="28"/>
          <w:szCs w:val="28"/>
        </w:rPr>
        <w:t>Витовта</w:t>
      </w:r>
      <w:proofErr w:type="spellEnd"/>
      <w:r w:rsidRPr="0085290F">
        <w:rPr>
          <w:rFonts w:ascii="Times New Roman" w:hAnsi="Times New Roman" w:cs="Times New Roman"/>
          <w:sz w:val="28"/>
          <w:szCs w:val="28"/>
        </w:rPr>
        <w:t xml:space="preserve"> Софьей и Василием. В 1392 году он направляется в Золотую Орду, чтобы получить подтверждение прав на великокняжеский престол от ее хана </w:t>
      </w:r>
      <w:proofErr w:type="spellStart"/>
      <w:r w:rsidRPr="0085290F">
        <w:rPr>
          <w:rFonts w:ascii="Times New Roman" w:hAnsi="Times New Roman" w:cs="Times New Roman"/>
          <w:sz w:val="28"/>
          <w:szCs w:val="28"/>
        </w:rPr>
        <w:t>Тохтамыша</w:t>
      </w:r>
      <w:proofErr w:type="spellEnd"/>
      <w:r w:rsidRPr="0085290F">
        <w:rPr>
          <w:rFonts w:ascii="Times New Roman" w:hAnsi="Times New Roman" w:cs="Times New Roman"/>
          <w:sz w:val="28"/>
          <w:szCs w:val="28"/>
        </w:rPr>
        <w:t xml:space="preserve">. Там же ему удалось, благодаря щедрым подаркам хану, получить и ярлык на Нижегородское княжество, а затем подчинить его своей власти.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Стремясь к расширению границ Московского княжества, великий князь Василий I ставит перед собой цель подчинить Великий Новгород. Поводом для начала военных действий послужил отказ новгородцев подчиниться суду московского митрополита и стремление подчиняться судебной власти своего архиепископа. В 1395 году войска Василия I захватывают город Торжок, входивший в состав новгородских владений и так называемую Двинскую землю, через которую шли важные торговые пути в Сибирь. Местное боярство и купечество, в обмен на обещанные привилегии в торговле, изменило интересам Новгорода и перешло на сторону великого московского князя. Великий Новгород силой отбивает Двинскую землю, покарав предателей смертной казнью и возложив большую контрибуцию на остальное население (2 тыс. рублей серебром и 3 тыс. коней). Василий I не </w:t>
      </w:r>
      <w:proofErr w:type="spellStart"/>
      <w:r w:rsidRPr="0085290F">
        <w:rPr>
          <w:rFonts w:ascii="Times New Roman" w:hAnsi="Times New Roman" w:cs="Times New Roman"/>
          <w:sz w:val="28"/>
          <w:szCs w:val="28"/>
        </w:rPr>
        <w:t>очсмелился</w:t>
      </w:r>
      <w:proofErr w:type="spellEnd"/>
      <w:r w:rsidRPr="0085290F">
        <w:rPr>
          <w:rFonts w:ascii="Times New Roman" w:hAnsi="Times New Roman" w:cs="Times New Roman"/>
          <w:sz w:val="28"/>
          <w:szCs w:val="28"/>
        </w:rPr>
        <w:t xml:space="preserve"> придти на помощь Двинской земле потому, что Великий Новгород заручился поддержкой ВКЛ. Несмотря на то, что его великий князь </w:t>
      </w:r>
      <w:proofErr w:type="spellStart"/>
      <w:r w:rsidRPr="0085290F">
        <w:rPr>
          <w:rFonts w:ascii="Times New Roman" w:hAnsi="Times New Roman" w:cs="Times New Roman"/>
          <w:sz w:val="28"/>
          <w:szCs w:val="28"/>
        </w:rPr>
        <w:t>Витовт</w:t>
      </w:r>
      <w:proofErr w:type="spellEnd"/>
      <w:r w:rsidRPr="0085290F">
        <w:rPr>
          <w:rFonts w:ascii="Times New Roman" w:hAnsi="Times New Roman" w:cs="Times New Roman"/>
          <w:sz w:val="28"/>
          <w:szCs w:val="28"/>
        </w:rPr>
        <w:t xml:space="preserve"> был тестем Василия I, он ставил государственные интересы превыше </w:t>
      </w:r>
      <w:proofErr w:type="gramStart"/>
      <w:r w:rsidRPr="0085290F">
        <w:rPr>
          <w:rFonts w:ascii="Times New Roman" w:hAnsi="Times New Roman" w:cs="Times New Roman"/>
          <w:sz w:val="28"/>
          <w:szCs w:val="28"/>
        </w:rPr>
        <w:lastRenderedPageBreak/>
        <w:t>личных</w:t>
      </w:r>
      <w:proofErr w:type="gramEnd"/>
      <w:r w:rsidRPr="0085290F">
        <w:rPr>
          <w:rFonts w:ascii="Times New Roman" w:hAnsi="Times New Roman" w:cs="Times New Roman"/>
          <w:sz w:val="28"/>
          <w:szCs w:val="28"/>
        </w:rPr>
        <w:t>.</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Одной из главных внешнеполитических проблем для Московского княжества в этот период стали взаимоотношения с Золотой Ордой. Ее хан </w:t>
      </w:r>
      <w:proofErr w:type="spellStart"/>
      <w:r w:rsidRPr="0085290F">
        <w:rPr>
          <w:rFonts w:ascii="Times New Roman" w:hAnsi="Times New Roman" w:cs="Times New Roman"/>
          <w:sz w:val="28"/>
          <w:szCs w:val="28"/>
        </w:rPr>
        <w:t>Тохтамыш</w:t>
      </w:r>
      <w:proofErr w:type="spellEnd"/>
      <w:r w:rsidRPr="0085290F">
        <w:rPr>
          <w:rFonts w:ascii="Times New Roman" w:hAnsi="Times New Roman" w:cs="Times New Roman"/>
          <w:sz w:val="28"/>
          <w:szCs w:val="28"/>
        </w:rPr>
        <w:t xml:space="preserve"> вступил в соперничество с державой властителя Средней Азии хана Тимура (Тамерлана). В 1395 году тот разгромил </w:t>
      </w:r>
      <w:proofErr w:type="spellStart"/>
      <w:r w:rsidRPr="0085290F">
        <w:rPr>
          <w:rFonts w:ascii="Times New Roman" w:hAnsi="Times New Roman" w:cs="Times New Roman"/>
          <w:sz w:val="28"/>
          <w:szCs w:val="28"/>
        </w:rPr>
        <w:t>Тохтамыша</w:t>
      </w:r>
      <w:proofErr w:type="spellEnd"/>
      <w:r w:rsidRPr="0085290F">
        <w:rPr>
          <w:rFonts w:ascii="Times New Roman" w:hAnsi="Times New Roman" w:cs="Times New Roman"/>
          <w:sz w:val="28"/>
          <w:szCs w:val="28"/>
        </w:rPr>
        <w:t xml:space="preserve"> </w:t>
      </w:r>
      <w:proofErr w:type="gramStart"/>
      <w:r w:rsidRPr="0085290F">
        <w:rPr>
          <w:rFonts w:ascii="Times New Roman" w:hAnsi="Times New Roman" w:cs="Times New Roman"/>
          <w:sz w:val="28"/>
          <w:szCs w:val="28"/>
        </w:rPr>
        <w:t>и</w:t>
      </w:r>
      <w:proofErr w:type="gramEnd"/>
      <w:r w:rsidRPr="0085290F">
        <w:rPr>
          <w:rFonts w:ascii="Times New Roman" w:hAnsi="Times New Roman" w:cs="Times New Roman"/>
          <w:sz w:val="28"/>
          <w:szCs w:val="28"/>
        </w:rPr>
        <w:t xml:space="preserve"> преследуя его войска, вторгся в земли Рязанского княжества. В планах Тимура был поход на Москву, но он вынужден был от них отказаться, поскольку в тылу завоеванных им территорий (Северный Кавказ) начались народные восстания.</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После смерти Тимура, власть в Золотой Орде формально перешла к малолетнему хану </w:t>
      </w:r>
      <w:proofErr w:type="spellStart"/>
      <w:proofErr w:type="gramStart"/>
      <w:r w:rsidRPr="0085290F">
        <w:rPr>
          <w:rFonts w:ascii="Times New Roman" w:hAnsi="Times New Roman" w:cs="Times New Roman"/>
          <w:sz w:val="28"/>
          <w:szCs w:val="28"/>
        </w:rPr>
        <w:t>Булат-бею</w:t>
      </w:r>
      <w:proofErr w:type="spellEnd"/>
      <w:proofErr w:type="gramEnd"/>
      <w:r w:rsidRPr="0085290F">
        <w:rPr>
          <w:rFonts w:ascii="Times New Roman" w:hAnsi="Times New Roman" w:cs="Times New Roman"/>
          <w:sz w:val="28"/>
          <w:szCs w:val="28"/>
        </w:rPr>
        <w:t xml:space="preserve">. Фактическую же власть взял в свои руки </w:t>
      </w:r>
      <w:proofErr w:type="gramStart"/>
      <w:r w:rsidRPr="0085290F">
        <w:rPr>
          <w:rFonts w:ascii="Times New Roman" w:hAnsi="Times New Roman" w:cs="Times New Roman"/>
          <w:sz w:val="28"/>
          <w:szCs w:val="28"/>
        </w:rPr>
        <w:t>талантливый</w:t>
      </w:r>
      <w:proofErr w:type="gram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военаначальник</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Едыгей</w:t>
      </w:r>
      <w:proofErr w:type="spellEnd"/>
      <w:r w:rsidRPr="0085290F">
        <w:rPr>
          <w:rFonts w:ascii="Times New Roman" w:hAnsi="Times New Roman" w:cs="Times New Roman"/>
          <w:sz w:val="28"/>
          <w:szCs w:val="28"/>
        </w:rPr>
        <w:t xml:space="preserve">. Он сумел объединить большую часть земель, ранее входивших в состав Золотой Орды, после чего поставил цель восстановить власть над русскими землями. В 1408 году он потребовал от великого московского князя Василия возобновить выплату дани с учетом задолженностей за предшествующие годы. Василий I </w:t>
      </w:r>
      <w:proofErr w:type="gramStart"/>
      <w:r w:rsidRPr="0085290F">
        <w:rPr>
          <w:rFonts w:ascii="Times New Roman" w:hAnsi="Times New Roman" w:cs="Times New Roman"/>
          <w:sz w:val="28"/>
          <w:szCs w:val="28"/>
        </w:rPr>
        <w:t xml:space="preserve">отказывается и войска </w:t>
      </w:r>
      <w:proofErr w:type="spellStart"/>
      <w:r w:rsidRPr="0085290F">
        <w:rPr>
          <w:rFonts w:ascii="Times New Roman" w:hAnsi="Times New Roman" w:cs="Times New Roman"/>
          <w:sz w:val="28"/>
          <w:szCs w:val="28"/>
        </w:rPr>
        <w:t>Едыгея</w:t>
      </w:r>
      <w:proofErr w:type="spellEnd"/>
      <w:r w:rsidRPr="0085290F">
        <w:rPr>
          <w:rFonts w:ascii="Times New Roman" w:hAnsi="Times New Roman" w:cs="Times New Roman"/>
          <w:sz w:val="28"/>
          <w:szCs w:val="28"/>
        </w:rPr>
        <w:t xml:space="preserve"> вторгаются</w:t>
      </w:r>
      <w:proofErr w:type="gramEnd"/>
      <w:r w:rsidRPr="0085290F">
        <w:rPr>
          <w:rFonts w:ascii="Times New Roman" w:hAnsi="Times New Roman" w:cs="Times New Roman"/>
          <w:sz w:val="28"/>
          <w:szCs w:val="28"/>
        </w:rPr>
        <w:t xml:space="preserve"> в русские земли. Захватив города Нижний Новгород, Ростов, </w:t>
      </w:r>
      <w:proofErr w:type="spellStart"/>
      <w:r w:rsidRPr="0085290F">
        <w:rPr>
          <w:rFonts w:ascii="Times New Roman" w:hAnsi="Times New Roman" w:cs="Times New Roman"/>
          <w:sz w:val="28"/>
          <w:szCs w:val="28"/>
        </w:rPr>
        <w:t>Переяславль</w:t>
      </w:r>
      <w:proofErr w:type="spellEnd"/>
      <w:r w:rsidRPr="0085290F">
        <w:rPr>
          <w:rFonts w:ascii="Times New Roman" w:hAnsi="Times New Roman" w:cs="Times New Roman"/>
          <w:sz w:val="28"/>
          <w:szCs w:val="28"/>
        </w:rPr>
        <w:t xml:space="preserve"> и осадив Москву, </w:t>
      </w:r>
      <w:proofErr w:type="spellStart"/>
      <w:r w:rsidRPr="0085290F">
        <w:rPr>
          <w:rFonts w:ascii="Times New Roman" w:hAnsi="Times New Roman" w:cs="Times New Roman"/>
          <w:sz w:val="28"/>
          <w:szCs w:val="28"/>
        </w:rPr>
        <w:t>Едыгей</w:t>
      </w:r>
      <w:proofErr w:type="spellEnd"/>
      <w:r w:rsidRPr="0085290F">
        <w:rPr>
          <w:rFonts w:ascii="Times New Roman" w:hAnsi="Times New Roman" w:cs="Times New Roman"/>
          <w:sz w:val="28"/>
          <w:szCs w:val="28"/>
        </w:rPr>
        <w:t xml:space="preserve"> рассчитывал на восстановление власти Золотой Орды над русскими землями в полном объеме. Но этим планам не суждено было сбыться. </w:t>
      </w:r>
      <w:proofErr w:type="gramStart"/>
      <w:r w:rsidRPr="0085290F">
        <w:rPr>
          <w:rFonts w:ascii="Times New Roman" w:hAnsi="Times New Roman" w:cs="Times New Roman"/>
          <w:sz w:val="28"/>
          <w:szCs w:val="28"/>
        </w:rPr>
        <w:t xml:space="preserve">В самой Золотой Орде начались новые </w:t>
      </w:r>
      <w:proofErr w:type="spellStart"/>
      <w:r w:rsidRPr="0085290F">
        <w:rPr>
          <w:rFonts w:ascii="Times New Roman" w:hAnsi="Times New Roman" w:cs="Times New Roman"/>
          <w:sz w:val="28"/>
          <w:szCs w:val="28"/>
        </w:rPr>
        <w:t>междуусобицы</w:t>
      </w:r>
      <w:proofErr w:type="spellEnd"/>
      <w:r w:rsidRPr="0085290F">
        <w:rPr>
          <w:rFonts w:ascii="Times New Roman" w:hAnsi="Times New Roman" w:cs="Times New Roman"/>
          <w:sz w:val="28"/>
          <w:szCs w:val="28"/>
        </w:rPr>
        <w:t xml:space="preserve"> и хан </w:t>
      </w:r>
      <w:proofErr w:type="spellStart"/>
      <w:r w:rsidRPr="0085290F">
        <w:rPr>
          <w:rFonts w:ascii="Times New Roman" w:hAnsi="Times New Roman" w:cs="Times New Roman"/>
          <w:sz w:val="28"/>
          <w:szCs w:val="28"/>
        </w:rPr>
        <w:t>Едыгей</w:t>
      </w:r>
      <w:proofErr w:type="spellEnd"/>
      <w:r w:rsidRPr="0085290F">
        <w:rPr>
          <w:rFonts w:ascii="Times New Roman" w:hAnsi="Times New Roman" w:cs="Times New Roman"/>
          <w:sz w:val="28"/>
          <w:szCs w:val="28"/>
        </w:rPr>
        <w:t>, удовлетворившись данью в 3 тыс. рублей, спешно снял осаду с Москвы и вернулся в свои степи.</w:t>
      </w:r>
      <w:proofErr w:type="gramEnd"/>
      <w:r w:rsidRPr="0085290F">
        <w:rPr>
          <w:rFonts w:ascii="Times New Roman" w:hAnsi="Times New Roman" w:cs="Times New Roman"/>
          <w:sz w:val="28"/>
          <w:szCs w:val="28"/>
        </w:rPr>
        <w:t xml:space="preserve"> Тем не менее, эти события свидетельствовали о возобновлении зависимости русских земель от Золотой Орды, которая по-прежнему проявлялась в виде выплаты дани.</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Достаточно сложными в годы правления великого московского князя Василия I оставались отношения и с ВКЛ. Несмотря на родственные отношения с его великим князем </w:t>
      </w:r>
      <w:proofErr w:type="spellStart"/>
      <w:r w:rsidRPr="0085290F">
        <w:rPr>
          <w:rFonts w:ascii="Times New Roman" w:hAnsi="Times New Roman" w:cs="Times New Roman"/>
          <w:sz w:val="28"/>
          <w:szCs w:val="28"/>
        </w:rPr>
        <w:t>Витовтом</w:t>
      </w:r>
      <w:proofErr w:type="spellEnd"/>
      <w:r w:rsidRPr="0085290F">
        <w:rPr>
          <w:rFonts w:ascii="Times New Roman" w:hAnsi="Times New Roman" w:cs="Times New Roman"/>
          <w:sz w:val="28"/>
          <w:szCs w:val="28"/>
        </w:rPr>
        <w:t xml:space="preserve">, оба великих князя, будучи в первую очередь государственными деятелями, заботились о расширении границ своих держав. Так, в 1395 году, когда в русские земли вторгается Тамерлан, </w:t>
      </w:r>
      <w:proofErr w:type="spellStart"/>
      <w:r w:rsidRPr="0085290F">
        <w:rPr>
          <w:rFonts w:ascii="Times New Roman" w:hAnsi="Times New Roman" w:cs="Times New Roman"/>
          <w:sz w:val="28"/>
          <w:szCs w:val="28"/>
        </w:rPr>
        <w:t>Витовт</w:t>
      </w:r>
      <w:proofErr w:type="spellEnd"/>
      <w:r w:rsidRPr="0085290F">
        <w:rPr>
          <w:rFonts w:ascii="Times New Roman" w:hAnsi="Times New Roman" w:cs="Times New Roman"/>
          <w:sz w:val="28"/>
          <w:szCs w:val="28"/>
        </w:rPr>
        <w:t xml:space="preserve"> захватил Смоленск, </w:t>
      </w:r>
      <w:proofErr w:type="gramStart"/>
      <w:r w:rsidRPr="0085290F">
        <w:rPr>
          <w:rFonts w:ascii="Times New Roman" w:hAnsi="Times New Roman" w:cs="Times New Roman"/>
          <w:sz w:val="28"/>
          <w:szCs w:val="28"/>
        </w:rPr>
        <w:t>использовав</w:t>
      </w:r>
      <w:proofErr w:type="gram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междуусобную</w:t>
      </w:r>
      <w:proofErr w:type="spellEnd"/>
      <w:r w:rsidRPr="0085290F">
        <w:rPr>
          <w:rFonts w:ascii="Times New Roman" w:hAnsi="Times New Roman" w:cs="Times New Roman"/>
          <w:sz w:val="28"/>
          <w:szCs w:val="28"/>
        </w:rPr>
        <w:t xml:space="preserve"> борьбу его князей.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Далее, </w:t>
      </w:r>
      <w:proofErr w:type="spellStart"/>
      <w:r w:rsidRPr="0085290F">
        <w:rPr>
          <w:rFonts w:ascii="Times New Roman" w:hAnsi="Times New Roman" w:cs="Times New Roman"/>
          <w:sz w:val="28"/>
          <w:szCs w:val="28"/>
        </w:rPr>
        <w:t>Витовт</w:t>
      </w:r>
      <w:proofErr w:type="spellEnd"/>
      <w:r w:rsidRPr="0085290F">
        <w:rPr>
          <w:rFonts w:ascii="Times New Roman" w:hAnsi="Times New Roman" w:cs="Times New Roman"/>
          <w:sz w:val="28"/>
          <w:szCs w:val="28"/>
        </w:rPr>
        <w:t xml:space="preserve"> дает прибежище хану </w:t>
      </w:r>
      <w:proofErr w:type="spellStart"/>
      <w:r w:rsidRPr="0085290F">
        <w:rPr>
          <w:rFonts w:ascii="Times New Roman" w:hAnsi="Times New Roman" w:cs="Times New Roman"/>
          <w:sz w:val="28"/>
          <w:szCs w:val="28"/>
        </w:rPr>
        <w:t>Тохтамышу</w:t>
      </w:r>
      <w:proofErr w:type="spellEnd"/>
      <w:r w:rsidRPr="0085290F">
        <w:rPr>
          <w:rFonts w:ascii="Times New Roman" w:hAnsi="Times New Roman" w:cs="Times New Roman"/>
          <w:sz w:val="28"/>
          <w:szCs w:val="28"/>
        </w:rPr>
        <w:t xml:space="preserve"> и обещает ему помощь в восстановлении власти в Золотой Орде. В 1399 году во главе двухсоттысячного войска они идут против </w:t>
      </w:r>
      <w:proofErr w:type="spellStart"/>
      <w:r w:rsidRPr="0085290F">
        <w:rPr>
          <w:rFonts w:ascii="Times New Roman" w:hAnsi="Times New Roman" w:cs="Times New Roman"/>
          <w:sz w:val="28"/>
          <w:szCs w:val="28"/>
        </w:rPr>
        <w:t>Едыгея</w:t>
      </w:r>
      <w:proofErr w:type="spellEnd"/>
      <w:r w:rsidRPr="0085290F">
        <w:rPr>
          <w:rFonts w:ascii="Times New Roman" w:hAnsi="Times New Roman" w:cs="Times New Roman"/>
          <w:sz w:val="28"/>
          <w:szCs w:val="28"/>
        </w:rPr>
        <w:t xml:space="preserve"> и терпят от него поражение в битве на р. </w:t>
      </w:r>
      <w:proofErr w:type="spellStart"/>
      <w:r w:rsidRPr="0085290F">
        <w:rPr>
          <w:rFonts w:ascii="Times New Roman" w:hAnsi="Times New Roman" w:cs="Times New Roman"/>
          <w:sz w:val="28"/>
          <w:szCs w:val="28"/>
        </w:rPr>
        <w:t>Ворскле</w:t>
      </w:r>
      <w:proofErr w:type="spellEnd"/>
      <w:r w:rsidRPr="0085290F">
        <w:rPr>
          <w:rFonts w:ascii="Times New Roman" w:hAnsi="Times New Roman" w:cs="Times New Roman"/>
          <w:sz w:val="28"/>
          <w:szCs w:val="28"/>
        </w:rPr>
        <w:t xml:space="preserve">. Карамзин: «ни </w:t>
      </w:r>
      <w:proofErr w:type="spellStart"/>
      <w:proofErr w:type="gramStart"/>
      <w:r w:rsidRPr="0085290F">
        <w:rPr>
          <w:rFonts w:ascii="Times New Roman" w:hAnsi="Times New Roman" w:cs="Times New Roman"/>
          <w:sz w:val="28"/>
          <w:szCs w:val="28"/>
        </w:rPr>
        <w:t>Чингис-хан</w:t>
      </w:r>
      <w:proofErr w:type="spellEnd"/>
      <w:proofErr w:type="gramEnd"/>
      <w:r w:rsidRPr="0085290F">
        <w:rPr>
          <w:rFonts w:ascii="Times New Roman" w:hAnsi="Times New Roman" w:cs="Times New Roman"/>
          <w:sz w:val="28"/>
          <w:szCs w:val="28"/>
        </w:rPr>
        <w:t xml:space="preserve">, ни Батый не одерживали победы столь совершеннейшей». </w:t>
      </w:r>
      <w:proofErr w:type="spellStart"/>
      <w:r w:rsidRPr="0085290F">
        <w:rPr>
          <w:rFonts w:ascii="Times New Roman" w:hAnsi="Times New Roman" w:cs="Times New Roman"/>
          <w:sz w:val="28"/>
          <w:szCs w:val="28"/>
        </w:rPr>
        <w:t>Ославлением</w:t>
      </w:r>
      <w:proofErr w:type="spellEnd"/>
      <w:r w:rsidRPr="0085290F">
        <w:rPr>
          <w:rFonts w:ascii="Times New Roman" w:hAnsi="Times New Roman" w:cs="Times New Roman"/>
          <w:sz w:val="28"/>
          <w:szCs w:val="28"/>
        </w:rPr>
        <w:t xml:space="preserve"> ВКЛ тут же воспользовался Василий I, отбив в 1401 году Смоленск. В 1405 году, </w:t>
      </w:r>
      <w:proofErr w:type="spellStart"/>
      <w:r w:rsidRPr="0085290F">
        <w:rPr>
          <w:rFonts w:ascii="Times New Roman" w:hAnsi="Times New Roman" w:cs="Times New Roman"/>
          <w:sz w:val="28"/>
          <w:szCs w:val="28"/>
        </w:rPr>
        <w:t>Витовт</w:t>
      </w:r>
      <w:proofErr w:type="spellEnd"/>
      <w:r w:rsidRPr="0085290F">
        <w:rPr>
          <w:rFonts w:ascii="Times New Roman" w:hAnsi="Times New Roman" w:cs="Times New Roman"/>
          <w:sz w:val="28"/>
          <w:szCs w:val="28"/>
        </w:rPr>
        <w:t xml:space="preserve"> его возвращает вместе с городом Вязьмой и несколькими мелкими пограничными княжествами в верховьях реки Оки (</w:t>
      </w:r>
      <w:proofErr w:type="spellStart"/>
      <w:r w:rsidRPr="0085290F">
        <w:rPr>
          <w:rFonts w:ascii="Times New Roman" w:hAnsi="Times New Roman" w:cs="Times New Roman"/>
          <w:sz w:val="28"/>
          <w:szCs w:val="28"/>
        </w:rPr>
        <w:t>Перемышльское</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Одоевское</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Воротынское</w:t>
      </w:r>
      <w:proofErr w:type="spellEnd"/>
      <w:r w:rsidRPr="0085290F">
        <w:rPr>
          <w:rFonts w:ascii="Times New Roman" w:hAnsi="Times New Roman" w:cs="Times New Roman"/>
          <w:sz w:val="28"/>
          <w:szCs w:val="28"/>
        </w:rPr>
        <w:t>). В конечном итоге в этих войнах оба государства ослабели и в 1408 году заключили мирное соглашение. Согласно его условиям, за каждым государством закреплялись те земли, которыми они владели на момент его подписания. Этот договор не нарушался до смерти великого московского князя Василия I в 1425 году.</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lastRenderedPageBreak/>
        <w:t>Согласно введенной Дмитрием Донским традиции передачи верховной великокняжеской власти от отца к старшему сыну, Василий I завещает ее своему десятилетнему сыну Василию II (1425–1462). Не смотря на то, что тот был несовершеннолетний, никто из русских князей не посмел выступить против завещания, поскольку Московское княжество было самым сильных среди всех остальных. Однако</w:t>
      </w:r>
      <w:proofErr w:type="gramStart"/>
      <w:r w:rsidRPr="0085290F">
        <w:rPr>
          <w:rFonts w:ascii="Times New Roman" w:hAnsi="Times New Roman" w:cs="Times New Roman"/>
          <w:sz w:val="28"/>
          <w:szCs w:val="28"/>
        </w:rPr>
        <w:t>,</w:t>
      </w:r>
      <w:proofErr w:type="gramEnd"/>
      <w:r w:rsidRPr="0085290F">
        <w:rPr>
          <w:rFonts w:ascii="Times New Roman" w:hAnsi="Times New Roman" w:cs="Times New Roman"/>
          <w:sz w:val="28"/>
          <w:szCs w:val="28"/>
        </w:rPr>
        <w:t xml:space="preserve"> против завещания выступает ближайший родственник Василия II, его дядя </w:t>
      </w:r>
      <w:proofErr w:type="spellStart"/>
      <w:r w:rsidRPr="0085290F">
        <w:rPr>
          <w:rFonts w:ascii="Times New Roman" w:hAnsi="Times New Roman" w:cs="Times New Roman"/>
          <w:sz w:val="28"/>
          <w:szCs w:val="28"/>
        </w:rPr>
        <w:t>звенигородский</w:t>
      </w:r>
      <w:proofErr w:type="spellEnd"/>
      <w:r w:rsidRPr="0085290F">
        <w:rPr>
          <w:rFonts w:ascii="Times New Roman" w:hAnsi="Times New Roman" w:cs="Times New Roman"/>
          <w:sz w:val="28"/>
          <w:szCs w:val="28"/>
        </w:rPr>
        <w:t xml:space="preserve"> князь Юрий Дмитриевич. Он требует передачи именно ему великокняжеской власти и при этом ссылается на древнюю традицию «</w:t>
      </w:r>
      <w:proofErr w:type="spellStart"/>
      <w:r w:rsidRPr="0085290F">
        <w:rPr>
          <w:rFonts w:ascii="Times New Roman" w:hAnsi="Times New Roman" w:cs="Times New Roman"/>
          <w:sz w:val="28"/>
          <w:szCs w:val="28"/>
        </w:rPr>
        <w:t>лествичного</w:t>
      </w:r>
      <w:proofErr w:type="spellEnd"/>
      <w:r w:rsidRPr="0085290F">
        <w:rPr>
          <w:rFonts w:ascii="Times New Roman" w:hAnsi="Times New Roman" w:cs="Times New Roman"/>
          <w:sz w:val="28"/>
          <w:szCs w:val="28"/>
        </w:rPr>
        <w:t xml:space="preserve"> восхождения», согласно которому высшая власть наследуется старшим князем в роду. Для обоснования своих претензий он также использует текст завещания своего отца Дмитрия Донского, в котором было записано, что власть наследуется старшим сыном Василием, а после его смерти переходит следующему по старшинству сыну. Какому? Его или его старшего сына? Ученые считают, что данная оговорка попала в завещание для разрешения ситуации, если бы у Василия I не было детей.</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Отказавшись присягнуть на верность своему племяннику </w:t>
      </w:r>
      <w:proofErr w:type="spellStart"/>
      <w:r w:rsidRPr="0085290F">
        <w:rPr>
          <w:rFonts w:ascii="Times New Roman" w:hAnsi="Times New Roman" w:cs="Times New Roman"/>
          <w:sz w:val="28"/>
          <w:szCs w:val="28"/>
        </w:rPr>
        <w:t>Васлию</w:t>
      </w:r>
      <w:proofErr w:type="spellEnd"/>
      <w:r w:rsidRPr="0085290F">
        <w:rPr>
          <w:rFonts w:ascii="Times New Roman" w:hAnsi="Times New Roman" w:cs="Times New Roman"/>
          <w:sz w:val="28"/>
          <w:szCs w:val="28"/>
        </w:rPr>
        <w:t xml:space="preserve"> II, </w:t>
      </w:r>
      <w:proofErr w:type="spellStart"/>
      <w:r w:rsidRPr="0085290F">
        <w:rPr>
          <w:rFonts w:ascii="Times New Roman" w:hAnsi="Times New Roman" w:cs="Times New Roman"/>
          <w:sz w:val="28"/>
          <w:szCs w:val="28"/>
        </w:rPr>
        <w:t>звенигородский</w:t>
      </w:r>
      <w:proofErr w:type="spellEnd"/>
      <w:r w:rsidRPr="0085290F">
        <w:rPr>
          <w:rFonts w:ascii="Times New Roman" w:hAnsi="Times New Roman" w:cs="Times New Roman"/>
          <w:sz w:val="28"/>
          <w:szCs w:val="28"/>
        </w:rPr>
        <w:t xml:space="preserve"> князь Юрий Дмитриевич отправляется в свой удел Галичское княжество и начинает подготовку к борьбе за власть. Население удела, особенно боярство, поддержали своего князя, рассчитывая в случае успеха в полной мере воспользоваться выгодами его нового статуса. Таким образом, в русских </w:t>
      </w:r>
      <w:proofErr w:type="spellStart"/>
      <w:r w:rsidRPr="0085290F">
        <w:rPr>
          <w:rFonts w:ascii="Times New Roman" w:hAnsi="Times New Roman" w:cs="Times New Roman"/>
          <w:sz w:val="28"/>
          <w:szCs w:val="28"/>
        </w:rPr>
        <w:t>земляхначинается</w:t>
      </w:r>
      <w:proofErr w:type="spellEnd"/>
      <w:r w:rsidRPr="0085290F">
        <w:rPr>
          <w:rFonts w:ascii="Times New Roman" w:hAnsi="Times New Roman" w:cs="Times New Roman"/>
          <w:sz w:val="28"/>
          <w:szCs w:val="28"/>
        </w:rPr>
        <w:t xml:space="preserve"> одна из самых продолжительных и кровопролитных </w:t>
      </w:r>
      <w:proofErr w:type="spellStart"/>
      <w:r w:rsidRPr="0085290F">
        <w:rPr>
          <w:rFonts w:ascii="Times New Roman" w:hAnsi="Times New Roman" w:cs="Times New Roman"/>
          <w:sz w:val="28"/>
          <w:szCs w:val="28"/>
        </w:rPr>
        <w:t>междуусобиц</w:t>
      </w:r>
      <w:proofErr w:type="spellEnd"/>
      <w:r w:rsidRPr="0085290F">
        <w:rPr>
          <w:rFonts w:ascii="Times New Roman" w:hAnsi="Times New Roman" w:cs="Times New Roman"/>
          <w:sz w:val="28"/>
          <w:szCs w:val="28"/>
        </w:rPr>
        <w:t>, длившаяся почти 30 лет.</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Московское боярство, не желавшее расстаться со своим </w:t>
      </w:r>
      <w:proofErr w:type="spellStart"/>
      <w:r w:rsidRPr="0085290F">
        <w:rPr>
          <w:rFonts w:ascii="Times New Roman" w:hAnsi="Times New Roman" w:cs="Times New Roman"/>
          <w:sz w:val="28"/>
          <w:szCs w:val="28"/>
        </w:rPr>
        <w:t>привелигированным</w:t>
      </w:r>
      <w:proofErr w:type="spellEnd"/>
      <w:r w:rsidRPr="0085290F">
        <w:rPr>
          <w:rFonts w:ascii="Times New Roman" w:hAnsi="Times New Roman" w:cs="Times New Roman"/>
          <w:sz w:val="28"/>
          <w:szCs w:val="28"/>
        </w:rPr>
        <w:t xml:space="preserve"> положением в случае прихода к власти князя Юрия </w:t>
      </w:r>
      <w:proofErr w:type="spellStart"/>
      <w:r w:rsidRPr="0085290F">
        <w:rPr>
          <w:rFonts w:ascii="Times New Roman" w:hAnsi="Times New Roman" w:cs="Times New Roman"/>
          <w:sz w:val="28"/>
          <w:szCs w:val="28"/>
        </w:rPr>
        <w:t>Дмитровича</w:t>
      </w:r>
      <w:proofErr w:type="spellEnd"/>
      <w:r w:rsidRPr="0085290F">
        <w:rPr>
          <w:rFonts w:ascii="Times New Roman" w:hAnsi="Times New Roman" w:cs="Times New Roman"/>
          <w:sz w:val="28"/>
          <w:szCs w:val="28"/>
        </w:rPr>
        <w:t xml:space="preserve">, в срочном порядке собрав войска, идет войной на Галичскую землю. До войны дело не дошло, потому что Юрий Дмитриевич предложил заключить перемирие сроком на год. За это время, при посредничестве московского митрополита </w:t>
      </w:r>
      <w:proofErr w:type="spellStart"/>
      <w:r w:rsidRPr="0085290F">
        <w:rPr>
          <w:rFonts w:ascii="Times New Roman" w:hAnsi="Times New Roman" w:cs="Times New Roman"/>
          <w:sz w:val="28"/>
          <w:szCs w:val="28"/>
        </w:rPr>
        <w:t>Фотия</w:t>
      </w:r>
      <w:proofErr w:type="spellEnd"/>
      <w:r w:rsidRPr="0085290F">
        <w:rPr>
          <w:rFonts w:ascii="Times New Roman" w:hAnsi="Times New Roman" w:cs="Times New Roman"/>
          <w:sz w:val="28"/>
          <w:szCs w:val="28"/>
        </w:rPr>
        <w:t>, вопрос о том, кому по закону принадлежит великокняжеская власть в русских землях, должен был решить хан Золотой Орды.</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В 1342 году оба претендента явились в Золотую Орду. Выступая перед ее ханом, князь Юрий Дмитриевич обосновывал свои претензии, ссылаясь на традицию «</w:t>
      </w:r>
      <w:proofErr w:type="spellStart"/>
      <w:r w:rsidRPr="0085290F">
        <w:rPr>
          <w:rFonts w:ascii="Times New Roman" w:hAnsi="Times New Roman" w:cs="Times New Roman"/>
          <w:sz w:val="28"/>
          <w:szCs w:val="28"/>
        </w:rPr>
        <w:t>лествичного</w:t>
      </w:r>
      <w:proofErr w:type="spellEnd"/>
      <w:r w:rsidRPr="0085290F">
        <w:rPr>
          <w:rFonts w:ascii="Times New Roman" w:hAnsi="Times New Roman" w:cs="Times New Roman"/>
          <w:sz w:val="28"/>
          <w:szCs w:val="28"/>
        </w:rPr>
        <w:t xml:space="preserve"> восхождения» и завещание Дмитрия Донского. Его оппонент, московский боярин </w:t>
      </w:r>
      <w:proofErr w:type="spellStart"/>
      <w:r w:rsidRPr="0085290F">
        <w:rPr>
          <w:rFonts w:ascii="Times New Roman" w:hAnsi="Times New Roman" w:cs="Times New Roman"/>
          <w:sz w:val="28"/>
          <w:szCs w:val="28"/>
        </w:rPr>
        <w:t>Всеволжский</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представлялвший</w:t>
      </w:r>
      <w:proofErr w:type="spellEnd"/>
      <w:r w:rsidRPr="0085290F">
        <w:rPr>
          <w:rFonts w:ascii="Times New Roman" w:hAnsi="Times New Roman" w:cs="Times New Roman"/>
          <w:sz w:val="28"/>
          <w:szCs w:val="28"/>
        </w:rPr>
        <w:t xml:space="preserve"> интересы Василия II заявил хану следующее: «князь Юрий ищет великого княжения по завещанию своего отца, а князь Василий – по твоей милости». Ярлык на великое княжение был передан Василию II. </w:t>
      </w:r>
      <w:proofErr w:type="spellStart"/>
      <w:r w:rsidRPr="0085290F">
        <w:rPr>
          <w:rFonts w:ascii="Times New Roman" w:hAnsi="Times New Roman" w:cs="Times New Roman"/>
          <w:sz w:val="28"/>
          <w:szCs w:val="28"/>
        </w:rPr>
        <w:t>Звенигородский</w:t>
      </w:r>
      <w:proofErr w:type="spellEnd"/>
      <w:r w:rsidRPr="0085290F">
        <w:rPr>
          <w:rFonts w:ascii="Times New Roman" w:hAnsi="Times New Roman" w:cs="Times New Roman"/>
          <w:sz w:val="28"/>
          <w:szCs w:val="28"/>
        </w:rPr>
        <w:t xml:space="preserve"> князь Юрий Дмитриевич вынужден был смириться с решением хана Золотой </w:t>
      </w:r>
      <w:proofErr w:type="gramStart"/>
      <w:r w:rsidRPr="0085290F">
        <w:rPr>
          <w:rFonts w:ascii="Times New Roman" w:hAnsi="Times New Roman" w:cs="Times New Roman"/>
          <w:sz w:val="28"/>
          <w:szCs w:val="28"/>
        </w:rPr>
        <w:t>Орды</w:t>
      </w:r>
      <w:proofErr w:type="gramEnd"/>
      <w:r w:rsidRPr="0085290F">
        <w:rPr>
          <w:rFonts w:ascii="Times New Roman" w:hAnsi="Times New Roman" w:cs="Times New Roman"/>
          <w:sz w:val="28"/>
          <w:szCs w:val="28"/>
        </w:rPr>
        <w:t xml:space="preserve"> и направился в свой удел. Однако он не оставил намерения вернуть себе великокняжескую власть и ждал только удобного повода для начала новой </w:t>
      </w:r>
      <w:proofErr w:type="spellStart"/>
      <w:r w:rsidRPr="0085290F">
        <w:rPr>
          <w:rFonts w:ascii="Times New Roman" w:hAnsi="Times New Roman" w:cs="Times New Roman"/>
          <w:sz w:val="28"/>
          <w:szCs w:val="28"/>
        </w:rPr>
        <w:t>междуусобицы</w:t>
      </w:r>
      <w:proofErr w:type="spellEnd"/>
      <w:r w:rsidRPr="0085290F">
        <w:rPr>
          <w:rFonts w:ascii="Times New Roman" w:hAnsi="Times New Roman" w:cs="Times New Roman"/>
          <w:sz w:val="28"/>
          <w:szCs w:val="28"/>
        </w:rPr>
        <w:t>.</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b/>
          <w:i/>
          <w:sz w:val="28"/>
          <w:szCs w:val="28"/>
        </w:rPr>
        <w:t xml:space="preserve">2. Феодальная война второй четверти XV в. </w:t>
      </w:r>
      <w:r w:rsidRPr="0085290F">
        <w:rPr>
          <w:rFonts w:ascii="Times New Roman" w:hAnsi="Times New Roman" w:cs="Times New Roman"/>
          <w:sz w:val="28"/>
          <w:szCs w:val="28"/>
        </w:rPr>
        <w:t xml:space="preserve">Такой повод представился ему в 1433 году, благодаря скандалу, разразившемуся во время свадьбы Василия II с серпуховской княжной Марией </w:t>
      </w:r>
      <w:proofErr w:type="spellStart"/>
      <w:r w:rsidRPr="0085290F">
        <w:rPr>
          <w:rFonts w:ascii="Times New Roman" w:hAnsi="Times New Roman" w:cs="Times New Roman"/>
          <w:sz w:val="28"/>
          <w:szCs w:val="28"/>
        </w:rPr>
        <w:t>Ярославовной</w:t>
      </w:r>
      <w:proofErr w:type="spellEnd"/>
      <w:r w:rsidRPr="0085290F">
        <w:rPr>
          <w:rFonts w:ascii="Times New Roman" w:hAnsi="Times New Roman" w:cs="Times New Roman"/>
          <w:sz w:val="28"/>
          <w:szCs w:val="28"/>
        </w:rPr>
        <w:t xml:space="preserve">. На </w:t>
      </w:r>
      <w:r w:rsidRPr="0085290F">
        <w:rPr>
          <w:rFonts w:ascii="Times New Roman" w:hAnsi="Times New Roman" w:cs="Times New Roman"/>
          <w:sz w:val="28"/>
          <w:szCs w:val="28"/>
        </w:rPr>
        <w:lastRenderedPageBreak/>
        <w:t xml:space="preserve">свадебном пиру в качестве приглашенных гостей присутствовали его двоюродные братья, сыновья Юрия Дмитриевича – Василий Косой и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Мать Василия II княжна Софья </w:t>
      </w:r>
      <w:proofErr w:type="spellStart"/>
      <w:r w:rsidRPr="0085290F">
        <w:rPr>
          <w:rFonts w:ascii="Times New Roman" w:hAnsi="Times New Roman" w:cs="Times New Roman"/>
          <w:sz w:val="28"/>
          <w:szCs w:val="28"/>
        </w:rPr>
        <w:t>Витовна</w:t>
      </w:r>
      <w:proofErr w:type="spellEnd"/>
      <w:r w:rsidRPr="0085290F">
        <w:rPr>
          <w:rFonts w:ascii="Times New Roman" w:hAnsi="Times New Roman" w:cs="Times New Roman"/>
          <w:sz w:val="28"/>
          <w:szCs w:val="28"/>
        </w:rPr>
        <w:t xml:space="preserve"> заметила, что Василий Косой подпоясан золототканым поясом, который принадлежал Дмитрию Донскому и являлся атрибутом великокняжеской власти, который у него </w:t>
      </w:r>
      <w:proofErr w:type="spellStart"/>
      <w:r w:rsidRPr="0085290F">
        <w:rPr>
          <w:rFonts w:ascii="Times New Roman" w:hAnsi="Times New Roman" w:cs="Times New Roman"/>
          <w:sz w:val="28"/>
          <w:szCs w:val="28"/>
        </w:rPr>
        <w:t>будто-бы</w:t>
      </w:r>
      <w:proofErr w:type="spellEnd"/>
      <w:r w:rsidRPr="0085290F">
        <w:rPr>
          <w:rFonts w:ascii="Times New Roman" w:hAnsi="Times New Roman" w:cs="Times New Roman"/>
          <w:sz w:val="28"/>
          <w:szCs w:val="28"/>
        </w:rPr>
        <w:t xml:space="preserve"> украли. Она публично потребовала вернуть этот пояс законному владельцу, что привело к скандалу. Кровно </w:t>
      </w:r>
      <w:proofErr w:type="gramStart"/>
      <w:r w:rsidRPr="0085290F">
        <w:rPr>
          <w:rFonts w:ascii="Times New Roman" w:hAnsi="Times New Roman" w:cs="Times New Roman"/>
          <w:sz w:val="28"/>
          <w:szCs w:val="28"/>
        </w:rPr>
        <w:t>обиженные</w:t>
      </w:r>
      <w:proofErr w:type="gramEnd"/>
      <w:r w:rsidRPr="0085290F">
        <w:rPr>
          <w:rFonts w:ascii="Times New Roman" w:hAnsi="Times New Roman" w:cs="Times New Roman"/>
          <w:sz w:val="28"/>
          <w:szCs w:val="28"/>
        </w:rPr>
        <w:t xml:space="preserve">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и Василий Косой поклялись отомстить и </w:t>
      </w:r>
      <w:proofErr w:type="spellStart"/>
      <w:r w:rsidRPr="0085290F">
        <w:rPr>
          <w:rFonts w:ascii="Times New Roman" w:hAnsi="Times New Roman" w:cs="Times New Roman"/>
          <w:sz w:val="28"/>
          <w:szCs w:val="28"/>
        </w:rPr>
        <w:t>обратьились</w:t>
      </w:r>
      <w:proofErr w:type="spellEnd"/>
      <w:r w:rsidRPr="0085290F">
        <w:rPr>
          <w:rFonts w:ascii="Times New Roman" w:hAnsi="Times New Roman" w:cs="Times New Roman"/>
          <w:sz w:val="28"/>
          <w:szCs w:val="28"/>
        </w:rPr>
        <w:t xml:space="preserve"> за помощью к своему отцу </w:t>
      </w:r>
      <w:proofErr w:type="spellStart"/>
      <w:r w:rsidRPr="0085290F">
        <w:rPr>
          <w:rFonts w:ascii="Times New Roman" w:hAnsi="Times New Roman" w:cs="Times New Roman"/>
          <w:sz w:val="28"/>
          <w:szCs w:val="28"/>
        </w:rPr>
        <w:t>звенигородскому</w:t>
      </w:r>
      <w:proofErr w:type="spellEnd"/>
      <w:r w:rsidRPr="0085290F">
        <w:rPr>
          <w:rFonts w:ascii="Times New Roman" w:hAnsi="Times New Roman" w:cs="Times New Roman"/>
          <w:sz w:val="28"/>
          <w:szCs w:val="28"/>
        </w:rPr>
        <w:t xml:space="preserve"> князю Юрию Дмитриевичу.</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Галицкие войска тут же выступили в поход на Москву. В битве на реке </w:t>
      </w:r>
      <w:proofErr w:type="spellStart"/>
      <w:r w:rsidRPr="0085290F">
        <w:rPr>
          <w:rFonts w:ascii="Times New Roman" w:hAnsi="Times New Roman" w:cs="Times New Roman"/>
          <w:sz w:val="28"/>
          <w:szCs w:val="28"/>
        </w:rPr>
        <w:t>Клязьме</w:t>
      </w:r>
      <w:proofErr w:type="spellEnd"/>
      <w:r w:rsidRPr="0085290F">
        <w:rPr>
          <w:rFonts w:ascii="Times New Roman" w:hAnsi="Times New Roman" w:cs="Times New Roman"/>
          <w:sz w:val="28"/>
          <w:szCs w:val="28"/>
        </w:rPr>
        <w:t xml:space="preserve"> спешно собранные войска Василия II были полностью разгромлены, а он сам попал в плен. Князь Юрий Дмитриевич вошел в Москву, но Василия II не поместил под арест, а отпустил на свободу и дал ему в удел город Коломну. Тот тут же начал готовиться к реваншу. На его призывы откликнулись в первую очередь московские бояре и дворяне, опасавшиеся, что их земли и должности займут </w:t>
      </w:r>
      <w:proofErr w:type="spellStart"/>
      <w:r w:rsidRPr="0085290F">
        <w:rPr>
          <w:rFonts w:ascii="Times New Roman" w:hAnsi="Times New Roman" w:cs="Times New Roman"/>
          <w:sz w:val="28"/>
          <w:szCs w:val="28"/>
        </w:rPr>
        <w:t>галицкие</w:t>
      </w:r>
      <w:proofErr w:type="spellEnd"/>
      <w:r w:rsidRPr="0085290F">
        <w:rPr>
          <w:rFonts w:ascii="Times New Roman" w:hAnsi="Times New Roman" w:cs="Times New Roman"/>
          <w:sz w:val="28"/>
          <w:szCs w:val="28"/>
        </w:rPr>
        <w:t xml:space="preserve"> служилые люди </w:t>
      </w:r>
      <w:proofErr w:type="spellStart"/>
      <w:r w:rsidRPr="0085290F">
        <w:rPr>
          <w:rFonts w:ascii="Times New Roman" w:hAnsi="Times New Roman" w:cs="Times New Roman"/>
          <w:sz w:val="28"/>
          <w:szCs w:val="28"/>
        </w:rPr>
        <w:t>галического</w:t>
      </w:r>
      <w:proofErr w:type="spellEnd"/>
      <w:r w:rsidRPr="0085290F">
        <w:rPr>
          <w:rFonts w:ascii="Times New Roman" w:hAnsi="Times New Roman" w:cs="Times New Roman"/>
          <w:sz w:val="28"/>
          <w:szCs w:val="28"/>
        </w:rPr>
        <w:t xml:space="preserve"> князя. Поскольку именно на них он опирался в борьбе за власть то, достигнув ее, действительно стал раздавать им подмосковные земли и должности. Недовольство москвичей вызвало и то обстоятельство, что сыновья князя Юрия Дмитриевича подорвали своим недостойным поведением его авторитет. Они везде видели врагов и боролись с ними без суда и следствия. Их жертвой пал очень авторитетный боярин Морозов.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Очень скоро под знамена Василия II собралось большое войско. Не имея поддержки в народе, князь Юрий Дмитриевич не смог ему ничего противопоставить, и вынужден был «добровольно» заключить с ним мирное соглашение. Согласно с его условиями, он покидал Москву, признавал Василия II за «старшего брата» и отказывался поддерживать связь со своими сыновьями. Те не желали подчиняться Василию II и выступили против него во главе своих дружин, но были разбиты в битве на р. </w:t>
      </w:r>
      <w:proofErr w:type="spellStart"/>
      <w:r w:rsidRPr="0085290F">
        <w:rPr>
          <w:rFonts w:ascii="Times New Roman" w:hAnsi="Times New Roman" w:cs="Times New Roman"/>
          <w:sz w:val="28"/>
          <w:szCs w:val="28"/>
        </w:rPr>
        <w:t>Кусим</w:t>
      </w:r>
      <w:proofErr w:type="spellEnd"/>
      <w:r w:rsidRPr="0085290F">
        <w:rPr>
          <w:rFonts w:ascii="Times New Roman" w:hAnsi="Times New Roman" w:cs="Times New Roman"/>
          <w:sz w:val="28"/>
          <w:szCs w:val="28"/>
        </w:rPr>
        <w:t>. Великий московский князь использовал это событие для того, чтобы обвинить князя Юрия Дмитриевича в нарушении условий подписанного мирного соглашения и, в качестве наказания, захватил и сжег столицу его удела город Галич.</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Такими действиями Василий II озлобил против себя все население Галицкого княжества и дал повод его князю Юрию Дмитриевичу возобновить </w:t>
      </w:r>
      <w:proofErr w:type="spellStart"/>
      <w:r w:rsidRPr="0085290F">
        <w:rPr>
          <w:rFonts w:ascii="Times New Roman" w:hAnsi="Times New Roman" w:cs="Times New Roman"/>
          <w:sz w:val="28"/>
          <w:szCs w:val="28"/>
        </w:rPr>
        <w:t>междуусобную</w:t>
      </w:r>
      <w:proofErr w:type="spellEnd"/>
      <w:r w:rsidRPr="0085290F">
        <w:rPr>
          <w:rFonts w:ascii="Times New Roman" w:hAnsi="Times New Roman" w:cs="Times New Roman"/>
          <w:sz w:val="28"/>
          <w:szCs w:val="28"/>
        </w:rPr>
        <w:t xml:space="preserve"> войну. В 1434 году, объединившись со своими сыновьями, он в первой же битве разгромил войска Василия II и вновь вошел в Москву как победитель. Его пленниками стали мат и, жена низвергнутого московского князя. Сам Василий II нашел пристанище в Нижнем Новгороде. Его положение было незавидное, он даже пытался найти поддержку в Золотой Орде, но в это время в Москве умирает князь Юрий Дмитриевич.</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С его смертью заканчивается первый этап феодальной войны, в ходе которого галичские князья дважды сумели одержать победу над московским князем Василием II. Однако закрепить победу они не смогли вследствие отсутствия поддержки населения Московского княжества. На этом этапе борьба удельно-княжеской оппозиции против великокняжеской политики </w:t>
      </w:r>
      <w:r w:rsidRPr="0085290F">
        <w:rPr>
          <w:rFonts w:ascii="Times New Roman" w:hAnsi="Times New Roman" w:cs="Times New Roman"/>
          <w:sz w:val="28"/>
          <w:szCs w:val="28"/>
        </w:rPr>
        <w:lastRenderedPageBreak/>
        <w:t>объединения русских земель велась в виде «законной» борьбы за возвращение к древней традиции наследования великокняжеского престола, «</w:t>
      </w:r>
      <w:proofErr w:type="spellStart"/>
      <w:r w:rsidRPr="0085290F">
        <w:rPr>
          <w:rFonts w:ascii="Times New Roman" w:hAnsi="Times New Roman" w:cs="Times New Roman"/>
          <w:sz w:val="28"/>
          <w:szCs w:val="28"/>
        </w:rPr>
        <w:t>лествичного</w:t>
      </w:r>
      <w:proofErr w:type="spellEnd"/>
      <w:r w:rsidRPr="0085290F">
        <w:rPr>
          <w:rFonts w:ascii="Times New Roman" w:hAnsi="Times New Roman" w:cs="Times New Roman"/>
          <w:sz w:val="28"/>
          <w:szCs w:val="28"/>
        </w:rPr>
        <w:t xml:space="preserve"> восхождения».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На втором этапе борьба удельных князей против политики централизации, велась уже открыто и захватила Новгород, Тверь, Вологду, Устюг. Этот этап </w:t>
      </w:r>
      <w:proofErr w:type="spellStart"/>
      <w:r w:rsidRPr="0085290F">
        <w:rPr>
          <w:rFonts w:ascii="Times New Roman" w:hAnsi="Times New Roman" w:cs="Times New Roman"/>
          <w:sz w:val="28"/>
          <w:szCs w:val="28"/>
        </w:rPr>
        <w:t>начингается</w:t>
      </w:r>
      <w:proofErr w:type="spellEnd"/>
      <w:r w:rsidRPr="0085290F">
        <w:rPr>
          <w:rFonts w:ascii="Times New Roman" w:hAnsi="Times New Roman" w:cs="Times New Roman"/>
          <w:sz w:val="28"/>
          <w:szCs w:val="28"/>
        </w:rPr>
        <w:t xml:space="preserve"> захватом сыном умершего князя Юрия Василием Косым московского престола. Его брат,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отказывается признать над собой власть брата и вступает в союз с Василием II. Совместными усилиями они изгнали из Москвы Василия Косого, который находился у власти не более одного месяца.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Великокняжеская власть возвращается к Василию II, а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за оказанную помощь награждается обширными земельными владениями. Василий Косой сбегает в Кострому и собирает там войско. Его попытки вооруженным путем вернуться на княжеский престол в Москву закончились неудачей. Попав в плен, он был по приказу Василия II лишен зрения. Этим событием заканчивается второй этап феодальной войны.</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Третий этап феодальной войны начинается весной 1445 года, когда великий московский князь Василий II, не сумев отразить нападение внука </w:t>
      </w:r>
      <w:proofErr w:type="spellStart"/>
      <w:r w:rsidRPr="0085290F">
        <w:rPr>
          <w:rFonts w:ascii="Times New Roman" w:hAnsi="Times New Roman" w:cs="Times New Roman"/>
          <w:sz w:val="28"/>
          <w:szCs w:val="28"/>
        </w:rPr>
        <w:t>Тохтамыша</w:t>
      </w:r>
      <w:proofErr w:type="spellEnd"/>
      <w:r w:rsidRPr="0085290F">
        <w:rPr>
          <w:rFonts w:ascii="Times New Roman" w:hAnsi="Times New Roman" w:cs="Times New Roman"/>
          <w:sz w:val="28"/>
          <w:szCs w:val="28"/>
        </w:rPr>
        <w:t xml:space="preserve">, основателя Казанского ханства хана Улу-Мухаммеда, попал к нему в плен. </w:t>
      </w:r>
      <w:proofErr w:type="spellStart"/>
      <w:r w:rsidRPr="0085290F">
        <w:rPr>
          <w:rFonts w:ascii="Times New Roman" w:hAnsi="Times New Roman" w:cs="Times New Roman"/>
          <w:sz w:val="28"/>
          <w:szCs w:val="28"/>
        </w:rPr>
        <w:t>Сопутствовашие</w:t>
      </w:r>
      <w:proofErr w:type="spellEnd"/>
      <w:r w:rsidRPr="0085290F">
        <w:rPr>
          <w:rFonts w:ascii="Times New Roman" w:hAnsi="Times New Roman" w:cs="Times New Roman"/>
          <w:sz w:val="28"/>
          <w:szCs w:val="28"/>
        </w:rPr>
        <w:t xml:space="preserve"> этому факту обстоятельства были очень нелицеприятны. Дело в том, что в ночь перед решающей битвой, как свидетельствует летописная запись «князь ужинал у себя со всею братиею и </w:t>
      </w:r>
      <w:proofErr w:type="spellStart"/>
      <w:r w:rsidRPr="0085290F">
        <w:rPr>
          <w:rFonts w:ascii="Times New Roman" w:hAnsi="Times New Roman" w:cs="Times New Roman"/>
          <w:sz w:val="28"/>
          <w:szCs w:val="28"/>
        </w:rPr>
        <w:t>з</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боляры</w:t>
      </w:r>
      <w:proofErr w:type="spellEnd"/>
      <w:r w:rsidRPr="0085290F">
        <w:rPr>
          <w:rFonts w:ascii="Times New Roman" w:hAnsi="Times New Roman" w:cs="Times New Roman"/>
          <w:sz w:val="28"/>
          <w:szCs w:val="28"/>
        </w:rPr>
        <w:t xml:space="preserve"> и </w:t>
      </w:r>
      <w:proofErr w:type="spellStart"/>
      <w:r w:rsidRPr="0085290F">
        <w:rPr>
          <w:rFonts w:ascii="Times New Roman" w:hAnsi="Times New Roman" w:cs="Times New Roman"/>
          <w:sz w:val="28"/>
          <w:szCs w:val="28"/>
        </w:rPr>
        <w:t>пиша</w:t>
      </w:r>
      <w:proofErr w:type="spellEnd"/>
      <w:r w:rsidRPr="0085290F">
        <w:rPr>
          <w:rFonts w:ascii="Times New Roman" w:hAnsi="Times New Roman" w:cs="Times New Roman"/>
          <w:sz w:val="28"/>
          <w:szCs w:val="28"/>
        </w:rPr>
        <w:t xml:space="preserve"> долго в ночи». На следующее утро, когда великий князь «с перепою очень хотел «</w:t>
      </w:r>
      <w:proofErr w:type="spellStart"/>
      <w:r w:rsidRPr="0085290F">
        <w:rPr>
          <w:rFonts w:ascii="Times New Roman" w:hAnsi="Times New Roman" w:cs="Times New Roman"/>
          <w:sz w:val="28"/>
          <w:szCs w:val="28"/>
        </w:rPr>
        <w:t>опочинути</w:t>
      </w:r>
      <w:proofErr w:type="spellEnd"/>
      <w:r w:rsidRPr="0085290F">
        <w:rPr>
          <w:rFonts w:ascii="Times New Roman" w:hAnsi="Times New Roman" w:cs="Times New Roman"/>
          <w:sz w:val="28"/>
          <w:szCs w:val="28"/>
        </w:rPr>
        <w:t>» и пришло известие о нападении татар. Этот факт дал основание известному исследователю российской истории феодального периода А.А. Зимину сделать следующий вывод: «Пили на Руси всегда много. В 1433 году москвичи умудрились пропить великое княжение. Случай с золотым поясом на свадьбе Василия II и его последующее поражение от дяди благодаря тому, что московское войско «было пьяно и везло с собой меды, чтобы пить еще». В 1445 году «пропили и самого великого князя, попавшего с перепоя в татарский плен».</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Ослаблением великокняжеской власти воспользовался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Он принял у себя в Галиче послов хана Улу-Мухаммеда и предложил им убить Василия II, с последующей передачей великокняжеского ярлыка ему, Дмитрию </w:t>
      </w:r>
      <w:proofErr w:type="spellStart"/>
      <w:r w:rsidRPr="0085290F">
        <w:rPr>
          <w:rFonts w:ascii="Times New Roman" w:hAnsi="Times New Roman" w:cs="Times New Roman"/>
          <w:sz w:val="28"/>
          <w:szCs w:val="28"/>
        </w:rPr>
        <w:t>Шемяке</w:t>
      </w:r>
      <w:proofErr w:type="spellEnd"/>
      <w:r w:rsidRPr="0085290F">
        <w:rPr>
          <w:rFonts w:ascii="Times New Roman" w:hAnsi="Times New Roman" w:cs="Times New Roman"/>
          <w:sz w:val="28"/>
          <w:szCs w:val="28"/>
        </w:rPr>
        <w:t>. За это он обещал проводить в русских землях политику в пользу Казанского ханства. Но предложенная им политическая комбинация не осуществилась. Василий II сумел выторговать себе свободу в обмен на громадный выкуп в 200 тысяч рублей серебром и обещание отдать татарам на «кормление» несколько русских городов. В ноябре 1445 года он возвращается в Москву в сопровождении татарских мурз и под охраной татарского войска.</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Недовольство москвичей недальновидной политикой своего князя использует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и организует против него заговор. К нему примкнули тверской князь Борис, московские бояре и «гости» (крупные купцы, занимавшиеся международной торговлей), духовенство Троице-</w:t>
      </w:r>
      <w:r w:rsidRPr="0085290F">
        <w:rPr>
          <w:rFonts w:ascii="Times New Roman" w:hAnsi="Times New Roman" w:cs="Times New Roman"/>
          <w:sz w:val="28"/>
          <w:szCs w:val="28"/>
        </w:rPr>
        <w:lastRenderedPageBreak/>
        <w:t xml:space="preserve">Сергиева монастыря. Заговорщики стали распространять слухи о том, что в Москве будет вскоре править не Василий II, а хан Улу-Мухаммед, что русские князья потеряют свои уделы. В феврале 1446 года, на пике общественного недовольства, Василий II был арестован заговорщиками во время богослужения в </w:t>
      </w:r>
      <w:proofErr w:type="spellStart"/>
      <w:proofErr w:type="gramStart"/>
      <w:r w:rsidRPr="0085290F">
        <w:rPr>
          <w:rFonts w:ascii="Times New Roman" w:hAnsi="Times New Roman" w:cs="Times New Roman"/>
          <w:sz w:val="28"/>
          <w:szCs w:val="28"/>
        </w:rPr>
        <w:t>Троице-Сергиевом</w:t>
      </w:r>
      <w:proofErr w:type="spellEnd"/>
      <w:proofErr w:type="gramEnd"/>
      <w:r w:rsidRPr="0085290F">
        <w:rPr>
          <w:rFonts w:ascii="Times New Roman" w:hAnsi="Times New Roman" w:cs="Times New Roman"/>
          <w:sz w:val="28"/>
          <w:szCs w:val="28"/>
        </w:rPr>
        <w:t xml:space="preserve"> монастыре.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захватывает </w:t>
      </w:r>
      <w:proofErr w:type="gramStart"/>
      <w:r w:rsidRPr="0085290F">
        <w:rPr>
          <w:rFonts w:ascii="Times New Roman" w:hAnsi="Times New Roman" w:cs="Times New Roman"/>
          <w:sz w:val="28"/>
          <w:szCs w:val="28"/>
        </w:rPr>
        <w:t>Москву</w:t>
      </w:r>
      <w:proofErr w:type="gramEnd"/>
      <w:r w:rsidRPr="0085290F">
        <w:rPr>
          <w:rFonts w:ascii="Times New Roman" w:hAnsi="Times New Roman" w:cs="Times New Roman"/>
          <w:sz w:val="28"/>
          <w:szCs w:val="28"/>
        </w:rPr>
        <w:t xml:space="preserve"> и становиться ее князем. Его первым распоряжением на этом посту стал приказ о лишении Василия II зрения. С тех пор тот получил прозвище «Темный».</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Осенью того же года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созывает в Москву представителей высшего духовенства русских земель и поручает им решить дальнейшую судьбу Василия Темного. Согласно их приговору, тот вынужден дать клятву о том, что не будет предъявлять </w:t>
      </w:r>
      <w:proofErr w:type="spellStart"/>
      <w:r w:rsidRPr="0085290F">
        <w:rPr>
          <w:rFonts w:ascii="Times New Roman" w:hAnsi="Times New Roman" w:cs="Times New Roman"/>
          <w:sz w:val="28"/>
          <w:szCs w:val="28"/>
        </w:rPr>
        <w:t>притензии</w:t>
      </w:r>
      <w:proofErr w:type="spellEnd"/>
      <w:r w:rsidRPr="0085290F">
        <w:rPr>
          <w:rFonts w:ascii="Times New Roman" w:hAnsi="Times New Roman" w:cs="Times New Roman"/>
          <w:sz w:val="28"/>
          <w:szCs w:val="28"/>
        </w:rPr>
        <w:t xml:space="preserve"> на великокняжескую власть, после чего его освобождают из тюрьмы и отправляют в Вологду, которая становится его уделом.</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Очень скоро положение Дмитрия </w:t>
      </w:r>
      <w:proofErr w:type="spellStart"/>
      <w:r w:rsidRPr="0085290F">
        <w:rPr>
          <w:rFonts w:ascii="Times New Roman" w:hAnsi="Times New Roman" w:cs="Times New Roman"/>
          <w:sz w:val="28"/>
          <w:szCs w:val="28"/>
        </w:rPr>
        <w:t>Шемяки</w:t>
      </w:r>
      <w:proofErr w:type="spellEnd"/>
      <w:r w:rsidRPr="0085290F">
        <w:rPr>
          <w:rFonts w:ascii="Times New Roman" w:hAnsi="Times New Roman" w:cs="Times New Roman"/>
          <w:sz w:val="28"/>
          <w:szCs w:val="28"/>
        </w:rPr>
        <w:t xml:space="preserve"> в Москве ухудшилось, и он потерял поддержку ее населения. Ему пришлось выплачивать татарам выкуп, который им обещал за свою свободу Василий II. Кроме того, недовольство вызвала и его внутренняя политика, направленная на закрепление порядков времен феодальной раздробленности (он восстановил независимость Суздальско-Нижегородского княжества, пообещал не угрожать независимости Новгорода, расширил иммунные права светских и духовных феодалов). Эти действия ослабляли влияние московского боярства и угрожали их земельным владениям, приобретенным в годы правления Василия Темного. Ослабление центральной власти вызвало недовольство всех слоев населения Московского княжества, поскольку тормозило процесс восстановления разрушенного в годы феодальной войны хозяйства, лишало простой народ защиты от усилившейся эксплуатации со стороны феодалов. Улавливая господствующие в обществе настроения, от Дмитрия </w:t>
      </w:r>
      <w:proofErr w:type="spellStart"/>
      <w:r w:rsidRPr="0085290F">
        <w:rPr>
          <w:rFonts w:ascii="Times New Roman" w:hAnsi="Times New Roman" w:cs="Times New Roman"/>
          <w:sz w:val="28"/>
          <w:szCs w:val="28"/>
        </w:rPr>
        <w:t>Шемяки</w:t>
      </w:r>
      <w:proofErr w:type="spellEnd"/>
      <w:r w:rsidRPr="0085290F">
        <w:rPr>
          <w:rFonts w:ascii="Times New Roman" w:hAnsi="Times New Roman" w:cs="Times New Roman"/>
          <w:sz w:val="28"/>
          <w:szCs w:val="28"/>
        </w:rPr>
        <w:t xml:space="preserve"> отвернулась и церковь. Именно она сыграла решающую роль в его свержении, освободив народ от клятвы соблюдать ему верность. Тут же под знамена Василия Темного собираются все, кто был недоволен внешней и внутренней политикой, </w:t>
      </w:r>
      <w:proofErr w:type="spellStart"/>
      <w:r w:rsidRPr="0085290F">
        <w:rPr>
          <w:rFonts w:ascii="Times New Roman" w:hAnsi="Times New Roman" w:cs="Times New Roman"/>
          <w:sz w:val="28"/>
          <w:szCs w:val="28"/>
        </w:rPr>
        <w:t>провдимой</w:t>
      </w:r>
      <w:proofErr w:type="spellEnd"/>
      <w:r w:rsidRPr="0085290F">
        <w:rPr>
          <w:rFonts w:ascii="Times New Roman" w:hAnsi="Times New Roman" w:cs="Times New Roman"/>
          <w:sz w:val="28"/>
          <w:szCs w:val="28"/>
        </w:rPr>
        <w:t xml:space="preserve"> Дмитрием </w:t>
      </w:r>
      <w:proofErr w:type="spellStart"/>
      <w:r w:rsidRPr="0085290F">
        <w:rPr>
          <w:rFonts w:ascii="Times New Roman" w:hAnsi="Times New Roman" w:cs="Times New Roman"/>
          <w:sz w:val="28"/>
          <w:szCs w:val="28"/>
        </w:rPr>
        <w:t>Шемякой</w:t>
      </w:r>
      <w:proofErr w:type="spellEnd"/>
      <w:r w:rsidRPr="0085290F">
        <w:rPr>
          <w:rFonts w:ascii="Times New Roman" w:hAnsi="Times New Roman" w:cs="Times New Roman"/>
          <w:sz w:val="28"/>
          <w:szCs w:val="28"/>
        </w:rPr>
        <w:t>. В 1450 году его войска потерпели сокрушительное поражение, а сам он сбежал в Новгород, где в 1453 году умер (был отравлен).</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Историк Зимин: «князь Дмитрий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был самым блистательным сыном той мрачной эпохи. Необыкновенная энергия, страстность в борьбе с противниками, широкие государственные замыслы, умение увлечь за собой трусливых и ненадежных союзников, отчетливое осознание, что только опора на вольное население Севера (Вятка, Галич) позволит вести бескомпромиссную борьбу с татарами и московским деспотизмом. Так что же, «виват </w:t>
      </w:r>
      <w:proofErr w:type="spellStart"/>
      <w:r w:rsidRPr="0085290F">
        <w:rPr>
          <w:rFonts w:ascii="Times New Roman" w:hAnsi="Times New Roman" w:cs="Times New Roman"/>
          <w:sz w:val="28"/>
          <w:szCs w:val="28"/>
        </w:rPr>
        <w:t>Шемяка</w:t>
      </w:r>
      <w:proofErr w:type="spellEnd"/>
      <w:r w:rsidRPr="0085290F">
        <w:rPr>
          <w:rFonts w:ascii="Times New Roman" w:hAnsi="Times New Roman" w:cs="Times New Roman"/>
          <w:sz w:val="28"/>
          <w:szCs w:val="28"/>
        </w:rPr>
        <w:t xml:space="preserve">»!? Увы, нет. Он смотрел дальше, чем полагалось по неписаным законам истории. А история никогда и ничего не прощает тем, кто пытается приподнять завесу, скрывающую тайны будущего. Гибель </w:t>
      </w:r>
      <w:proofErr w:type="spellStart"/>
      <w:r w:rsidRPr="0085290F">
        <w:rPr>
          <w:rFonts w:ascii="Times New Roman" w:hAnsi="Times New Roman" w:cs="Times New Roman"/>
          <w:sz w:val="28"/>
          <w:szCs w:val="28"/>
        </w:rPr>
        <w:t>Шемяки</w:t>
      </w:r>
      <w:proofErr w:type="spellEnd"/>
      <w:r w:rsidRPr="0085290F">
        <w:rPr>
          <w:rFonts w:ascii="Times New Roman" w:hAnsi="Times New Roman" w:cs="Times New Roman"/>
          <w:sz w:val="28"/>
          <w:szCs w:val="28"/>
        </w:rPr>
        <w:t xml:space="preserve"> была предопределена. В российских условиях он не мог не стать тираном, авантюристом. Вокруг него не заметно ни одного талантливого </w:t>
      </w:r>
      <w:r w:rsidRPr="0085290F">
        <w:rPr>
          <w:rFonts w:ascii="Times New Roman" w:hAnsi="Times New Roman" w:cs="Times New Roman"/>
          <w:sz w:val="28"/>
          <w:szCs w:val="28"/>
        </w:rPr>
        <w:lastRenderedPageBreak/>
        <w:t xml:space="preserve">сподвижника – он везде решал все за всех сам. А вот вокруг этого ничтожества, темного Василия, можно найти много ярких государственных мужей и </w:t>
      </w:r>
      <w:proofErr w:type="spellStart"/>
      <w:r w:rsidRPr="0085290F">
        <w:rPr>
          <w:rFonts w:ascii="Times New Roman" w:hAnsi="Times New Roman" w:cs="Times New Roman"/>
          <w:sz w:val="28"/>
          <w:szCs w:val="28"/>
        </w:rPr>
        <w:t>военоначальников</w:t>
      </w:r>
      <w:proofErr w:type="spellEnd"/>
      <w:r w:rsidRPr="0085290F">
        <w:rPr>
          <w:rFonts w:ascii="Times New Roman" w:hAnsi="Times New Roman" w:cs="Times New Roman"/>
          <w:sz w:val="28"/>
          <w:szCs w:val="28"/>
        </w:rPr>
        <w:t xml:space="preserve">. Они вершили делами Москвы, не подозревая, что как только она победит, их роль подойдет к последнему акту. Конец их был предрешен».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Итоги феодальной войны:</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экономическое разорение русских земель;</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заторможен процесс образования централизованного государства;</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Золотая Орда получила возможность вмешиваться во внутренние дела русских земель;</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раздача привилегий феодалам для преодоления разрухи;</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 усиление эксплуатации крестьян и ограничение их личной свободы </w:t>
      </w:r>
      <w:proofErr w:type="gramStart"/>
      <w:r w:rsidRPr="0085290F">
        <w:rPr>
          <w:rFonts w:ascii="Times New Roman" w:hAnsi="Times New Roman" w:cs="Times New Roman"/>
          <w:sz w:val="28"/>
          <w:szCs w:val="28"/>
        </w:rPr>
        <w:t>согласно</w:t>
      </w:r>
      <w:proofErr w:type="gramEnd"/>
      <w:r w:rsidRPr="0085290F">
        <w:rPr>
          <w:rFonts w:ascii="Times New Roman" w:hAnsi="Times New Roman" w:cs="Times New Roman"/>
          <w:sz w:val="28"/>
          <w:szCs w:val="28"/>
        </w:rPr>
        <w:t xml:space="preserve"> юридической нормы «Юрьев день осенний»;</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 1456 году войска Василия Темного идут походом на Великий Новгород, чтобы отомстить ему за поддержку Дмитрия </w:t>
      </w:r>
      <w:proofErr w:type="spellStart"/>
      <w:r w:rsidRPr="0085290F">
        <w:rPr>
          <w:rFonts w:ascii="Times New Roman" w:hAnsi="Times New Roman" w:cs="Times New Roman"/>
          <w:sz w:val="28"/>
          <w:szCs w:val="28"/>
        </w:rPr>
        <w:t>Шемяки</w:t>
      </w:r>
      <w:proofErr w:type="spellEnd"/>
      <w:r w:rsidRPr="0085290F">
        <w:rPr>
          <w:rFonts w:ascii="Times New Roman" w:hAnsi="Times New Roman" w:cs="Times New Roman"/>
          <w:sz w:val="28"/>
          <w:szCs w:val="28"/>
        </w:rPr>
        <w:t xml:space="preserve">. После поражения новгородцы были обязаны </w:t>
      </w:r>
      <w:proofErr w:type="spellStart"/>
      <w:r w:rsidRPr="0085290F">
        <w:rPr>
          <w:rFonts w:ascii="Times New Roman" w:hAnsi="Times New Roman" w:cs="Times New Roman"/>
          <w:sz w:val="28"/>
          <w:szCs w:val="28"/>
        </w:rPr>
        <w:t>выплотить</w:t>
      </w:r>
      <w:proofErr w:type="spellEnd"/>
      <w:r w:rsidRPr="0085290F">
        <w:rPr>
          <w:rFonts w:ascii="Times New Roman" w:hAnsi="Times New Roman" w:cs="Times New Roman"/>
          <w:sz w:val="28"/>
          <w:szCs w:val="28"/>
        </w:rPr>
        <w:t xml:space="preserve"> огромный выкуп в 10 тысяч руб. серебром, не принимать к себе врагов московского князя и все принимаемые на вече решения скреплять печатью великих московских князей. Новгород лишался права внешних сношений с другими государствами и законодательных прав. Верховной судебной инстанцией для его жителей теперь становился великий московский князь.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 1462 году власти Москвы подчинено Серпуховское княжество, под предлогом измены его князя. Такая же участь постигла уделы Дмитрия </w:t>
      </w:r>
      <w:proofErr w:type="spellStart"/>
      <w:r w:rsidRPr="0085290F">
        <w:rPr>
          <w:rFonts w:ascii="Times New Roman" w:hAnsi="Times New Roman" w:cs="Times New Roman"/>
          <w:sz w:val="28"/>
          <w:szCs w:val="28"/>
        </w:rPr>
        <w:t>Шемяки</w:t>
      </w:r>
      <w:proofErr w:type="spellEnd"/>
      <w:r w:rsidRPr="0085290F">
        <w:rPr>
          <w:rFonts w:ascii="Times New Roman" w:hAnsi="Times New Roman" w:cs="Times New Roman"/>
          <w:sz w:val="28"/>
          <w:szCs w:val="28"/>
        </w:rPr>
        <w:t xml:space="preserve"> и Можайское княжество. Все эти земли были присоединены к Московскому княжеству и под его контролем оказались почти все земли Северо-Восточной Руси. Историк Зимин: «На смену «гнезду </w:t>
      </w:r>
      <w:proofErr w:type="spellStart"/>
      <w:r w:rsidRPr="0085290F">
        <w:rPr>
          <w:rFonts w:ascii="Times New Roman" w:hAnsi="Times New Roman" w:cs="Times New Roman"/>
          <w:sz w:val="28"/>
          <w:szCs w:val="28"/>
        </w:rPr>
        <w:t>Калиты</w:t>
      </w:r>
      <w:proofErr w:type="spellEnd"/>
      <w:r w:rsidRPr="0085290F">
        <w:rPr>
          <w:rFonts w:ascii="Times New Roman" w:hAnsi="Times New Roman" w:cs="Times New Roman"/>
          <w:sz w:val="28"/>
          <w:szCs w:val="28"/>
        </w:rPr>
        <w:t>» пришла семья великого князя, а от этого было уже рукой подать до самодержца типа Ивана Грозного».</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b/>
          <w:i/>
          <w:sz w:val="28"/>
          <w:szCs w:val="28"/>
        </w:rPr>
        <w:t xml:space="preserve">3. Взаимоотношения церковной и светской власти в конце XV – первой половине XVI вв. </w:t>
      </w:r>
      <w:r w:rsidRPr="0085290F">
        <w:rPr>
          <w:rFonts w:ascii="Times New Roman" w:hAnsi="Times New Roman" w:cs="Times New Roman"/>
          <w:sz w:val="28"/>
          <w:szCs w:val="28"/>
        </w:rPr>
        <w:t xml:space="preserve">Правление Ивана III Васильевича (1462–1505) разбирается во время семинарских занятий. Он правил более 40 лет и при нем Русь стала самодержавной монархией, поскольку вся полнота власти принадлежала великому князю. Имея право назначать себе </w:t>
      </w:r>
      <w:proofErr w:type="spellStart"/>
      <w:r w:rsidRPr="0085290F">
        <w:rPr>
          <w:rFonts w:ascii="Times New Roman" w:hAnsi="Times New Roman" w:cs="Times New Roman"/>
          <w:sz w:val="28"/>
          <w:szCs w:val="28"/>
        </w:rPr>
        <w:t>переемника</w:t>
      </w:r>
      <w:proofErr w:type="spellEnd"/>
      <w:r w:rsidRPr="0085290F">
        <w:rPr>
          <w:rFonts w:ascii="Times New Roman" w:hAnsi="Times New Roman" w:cs="Times New Roman"/>
          <w:sz w:val="28"/>
          <w:szCs w:val="28"/>
        </w:rPr>
        <w:t xml:space="preserve">, Иван III </w:t>
      </w:r>
      <w:proofErr w:type="spellStart"/>
      <w:r w:rsidRPr="0085290F">
        <w:rPr>
          <w:rFonts w:ascii="Times New Roman" w:hAnsi="Times New Roman" w:cs="Times New Roman"/>
          <w:sz w:val="28"/>
          <w:szCs w:val="28"/>
        </w:rPr>
        <w:t>остановливает</w:t>
      </w:r>
      <w:proofErr w:type="spellEnd"/>
      <w:r w:rsidRPr="0085290F">
        <w:rPr>
          <w:rFonts w:ascii="Times New Roman" w:hAnsi="Times New Roman" w:cs="Times New Roman"/>
          <w:sz w:val="28"/>
          <w:szCs w:val="28"/>
        </w:rPr>
        <w:t xml:space="preserve"> свой выбор на старшем сыне от первой жены, также </w:t>
      </w:r>
      <w:proofErr w:type="spellStart"/>
      <w:r w:rsidRPr="0085290F">
        <w:rPr>
          <w:rFonts w:ascii="Times New Roman" w:hAnsi="Times New Roman" w:cs="Times New Roman"/>
          <w:sz w:val="28"/>
          <w:szCs w:val="28"/>
        </w:rPr>
        <w:t>иване</w:t>
      </w:r>
      <w:proofErr w:type="spellEnd"/>
      <w:r w:rsidRPr="0085290F">
        <w:rPr>
          <w:rFonts w:ascii="Times New Roman" w:hAnsi="Times New Roman" w:cs="Times New Roman"/>
          <w:sz w:val="28"/>
          <w:szCs w:val="28"/>
        </w:rPr>
        <w:t xml:space="preserve">. Во избежание путаницы, он получил </w:t>
      </w:r>
      <w:proofErr w:type="spellStart"/>
      <w:r w:rsidRPr="0085290F">
        <w:rPr>
          <w:rFonts w:ascii="Times New Roman" w:hAnsi="Times New Roman" w:cs="Times New Roman"/>
          <w:sz w:val="28"/>
          <w:szCs w:val="28"/>
        </w:rPr>
        <w:t>прозвишче</w:t>
      </w:r>
      <w:proofErr w:type="spellEnd"/>
      <w:r w:rsidRPr="0085290F">
        <w:rPr>
          <w:rFonts w:ascii="Times New Roman" w:hAnsi="Times New Roman" w:cs="Times New Roman"/>
          <w:sz w:val="28"/>
          <w:szCs w:val="28"/>
        </w:rPr>
        <w:t xml:space="preserve"> «Молодой». Выделявшийся среди других сыновей способностью к государственному управлению, он был назначен </w:t>
      </w:r>
      <w:proofErr w:type="spellStart"/>
      <w:r w:rsidRPr="0085290F">
        <w:rPr>
          <w:rFonts w:ascii="Times New Roman" w:hAnsi="Times New Roman" w:cs="Times New Roman"/>
          <w:sz w:val="28"/>
          <w:szCs w:val="28"/>
        </w:rPr>
        <w:t>Иванаом</w:t>
      </w:r>
      <w:proofErr w:type="spellEnd"/>
      <w:r w:rsidRPr="0085290F">
        <w:rPr>
          <w:rFonts w:ascii="Times New Roman" w:hAnsi="Times New Roman" w:cs="Times New Roman"/>
          <w:sz w:val="28"/>
          <w:szCs w:val="28"/>
        </w:rPr>
        <w:t xml:space="preserve"> III не только </w:t>
      </w:r>
      <w:proofErr w:type="spellStart"/>
      <w:r w:rsidRPr="0085290F">
        <w:rPr>
          <w:rFonts w:ascii="Times New Roman" w:hAnsi="Times New Roman" w:cs="Times New Roman"/>
          <w:sz w:val="28"/>
          <w:szCs w:val="28"/>
        </w:rPr>
        <w:t>переемником</w:t>
      </w:r>
      <w:proofErr w:type="spellEnd"/>
      <w:r w:rsidRPr="0085290F">
        <w:rPr>
          <w:rFonts w:ascii="Times New Roman" w:hAnsi="Times New Roman" w:cs="Times New Roman"/>
          <w:sz w:val="28"/>
          <w:szCs w:val="28"/>
        </w:rPr>
        <w:t xml:space="preserve">, но и </w:t>
      </w:r>
      <w:proofErr w:type="spellStart"/>
      <w:r w:rsidRPr="0085290F">
        <w:rPr>
          <w:rFonts w:ascii="Times New Roman" w:hAnsi="Times New Roman" w:cs="Times New Roman"/>
          <w:sz w:val="28"/>
          <w:szCs w:val="28"/>
        </w:rPr>
        <w:t>сопровителем</w:t>
      </w:r>
      <w:proofErr w:type="spellEnd"/>
      <w:r w:rsidRPr="0085290F">
        <w:rPr>
          <w:rFonts w:ascii="Times New Roman" w:hAnsi="Times New Roman" w:cs="Times New Roman"/>
          <w:sz w:val="28"/>
          <w:szCs w:val="28"/>
        </w:rPr>
        <w:t xml:space="preserve">. Умер Иван Молодой очень рано. Не исключено, что он был отравлен второй женой Ивана III Софьей Палеолог, устранившей таким образом конкурента за верховную власть для своего сына Василия. После этого сложилась чрезвычайно сложная политическая ситуация, расколовшая московское боярство на два лагеря. Первый лагерь ориентировался как на законного наследника престола, на сына умершего Ивана Молодого Дмитрия, а второй – на Василия. Ситуацию осложняло и то обстоятельство, что Дмитрию было только 6 лет, а Василию 10. Планы Ивана III в отношении назначения </w:t>
      </w:r>
      <w:r w:rsidRPr="0085290F">
        <w:rPr>
          <w:rFonts w:ascii="Times New Roman" w:hAnsi="Times New Roman" w:cs="Times New Roman"/>
          <w:sz w:val="28"/>
          <w:szCs w:val="28"/>
        </w:rPr>
        <w:lastRenderedPageBreak/>
        <w:t xml:space="preserve">наследника неоднократно менялись, что еще больше усиливало борьбу внутри боярства. В 1497 году Софью Палеолог и Василия обвиняют в заговоре против Дмитрия и арестовывают, а поддерживавших их бояр казнят. В 1498 году Иван III объявляет своим наследником Дмитрия, </w:t>
      </w:r>
      <w:proofErr w:type="spellStart"/>
      <w:r w:rsidRPr="0085290F">
        <w:rPr>
          <w:rFonts w:ascii="Times New Roman" w:hAnsi="Times New Roman" w:cs="Times New Roman"/>
          <w:sz w:val="28"/>
          <w:szCs w:val="28"/>
        </w:rPr>
        <w:t>благославляет</w:t>
      </w:r>
      <w:proofErr w:type="spellEnd"/>
      <w:r w:rsidRPr="0085290F">
        <w:rPr>
          <w:rFonts w:ascii="Times New Roman" w:hAnsi="Times New Roman" w:cs="Times New Roman"/>
          <w:sz w:val="28"/>
          <w:szCs w:val="28"/>
        </w:rPr>
        <w:t xml:space="preserve"> его на царство и коронует шапкой Мономаха. В 1500 году ситуация резко меняется, поскольку сторонники Дмитрия обвиняются в предательстве в пользу ВКЛ, мол предупредили о желании нескольких князей перейти на службу московскому великому князю. В 1502 году Дмитрий арестован, а наследником объявлен Василий. Он и вступает на трон после смерти Ивана III в 1505 году. Одним из первых распоряжений нового великого князя был арест Дмитрия, который умер в тюрьме через год.</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Во внутренней и внешней политике Василий III (1505–1533) продолжал </w:t>
      </w:r>
      <w:proofErr w:type="spellStart"/>
      <w:r w:rsidRPr="0085290F">
        <w:rPr>
          <w:rFonts w:ascii="Times New Roman" w:hAnsi="Times New Roman" w:cs="Times New Roman"/>
          <w:sz w:val="28"/>
          <w:szCs w:val="28"/>
        </w:rPr>
        <w:t>поитику</w:t>
      </w:r>
      <w:proofErr w:type="spellEnd"/>
      <w:r w:rsidRPr="0085290F">
        <w:rPr>
          <w:rFonts w:ascii="Times New Roman" w:hAnsi="Times New Roman" w:cs="Times New Roman"/>
          <w:sz w:val="28"/>
          <w:szCs w:val="28"/>
        </w:rPr>
        <w:t xml:space="preserve"> своего отца, за что получил прозвище «последний собиратель земли русской». Он положил конец системе уделов и независимости отдельных земель. </w:t>
      </w:r>
      <w:proofErr w:type="gramStart"/>
      <w:r w:rsidRPr="0085290F">
        <w:rPr>
          <w:rFonts w:ascii="Times New Roman" w:hAnsi="Times New Roman" w:cs="Times New Roman"/>
          <w:sz w:val="28"/>
          <w:szCs w:val="28"/>
        </w:rPr>
        <w:t>Использовав</w:t>
      </w:r>
      <w:proofErr w:type="gramEnd"/>
      <w:r w:rsidRPr="0085290F">
        <w:rPr>
          <w:rFonts w:ascii="Times New Roman" w:hAnsi="Times New Roman" w:cs="Times New Roman"/>
          <w:sz w:val="28"/>
          <w:szCs w:val="28"/>
        </w:rPr>
        <w:t xml:space="preserve"> благоприятные обстоятельства (бунт черных людей в Пскове, перемирие с Ливонией, Крымским и Казанским ханствами) Василий III предъявляет Пскову ультиматум. Только в случае выполнения его условий, предусматривавших снятие вечевого колокола, упразднения вече, передача власти его наместникам, он готов был взять город под свою защиту и </w:t>
      </w:r>
      <w:proofErr w:type="spellStart"/>
      <w:r w:rsidRPr="0085290F">
        <w:rPr>
          <w:rFonts w:ascii="Times New Roman" w:hAnsi="Times New Roman" w:cs="Times New Roman"/>
          <w:sz w:val="28"/>
          <w:szCs w:val="28"/>
        </w:rPr>
        <w:t>начести</w:t>
      </w:r>
      <w:proofErr w:type="spellEnd"/>
      <w:r w:rsidRPr="0085290F">
        <w:rPr>
          <w:rFonts w:ascii="Times New Roman" w:hAnsi="Times New Roman" w:cs="Times New Roman"/>
          <w:sz w:val="28"/>
          <w:szCs w:val="28"/>
        </w:rPr>
        <w:t xml:space="preserve"> в нем порядок. В январе 1505 года псковичи приняли условия ультиматума и, тем самым, утратили свою независимость.</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Следующим шагом Василия III стала борьба за возвращение Смоленска в состав русских земель. Используя период безвластия в ВКЛ после смерти Александра </w:t>
      </w:r>
      <w:proofErr w:type="spellStart"/>
      <w:r w:rsidRPr="0085290F">
        <w:rPr>
          <w:rFonts w:ascii="Times New Roman" w:hAnsi="Times New Roman" w:cs="Times New Roman"/>
          <w:sz w:val="28"/>
          <w:szCs w:val="28"/>
        </w:rPr>
        <w:t>Казимировича</w:t>
      </w:r>
      <w:proofErr w:type="spellEnd"/>
      <w:r w:rsidRPr="0085290F">
        <w:rPr>
          <w:rFonts w:ascii="Times New Roman" w:hAnsi="Times New Roman" w:cs="Times New Roman"/>
          <w:sz w:val="28"/>
          <w:szCs w:val="28"/>
        </w:rPr>
        <w:t xml:space="preserve">, не оставившего наследников, а также то обстоятельство, что его жена </w:t>
      </w:r>
      <w:proofErr w:type="gramStart"/>
      <w:r w:rsidRPr="0085290F">
        <w:rPr>
          <w:rFonts w:ascii="Times New Roman" w:hAnsi="Times New Roman" w:cs="Times New Roman"/>
          <w:sz w:val="28"/>
          <w:szCs w:val="28"/>
        </w:rPr>
        <w:t>являлась сестрой</w:t>
      </w:r>
      <w:proofErr w:type="gramEnd"/>
      <w:r w:rsidRPr="0085290F">
        <w:rPr>
          <w:rFonts w:ascii="Times New Roman" w:hAnsi="Times New Roman" w:cs="Times New Roman"/>
          <w:sz w:val="28"/>
          <w:szCs w:val="28"/>
        </w:rPr>
        <w:t xml:space="preserve"> умершего великого князя ВКЛ, Василий III предъявляет права на престол в соседнем государстве. Его соперником выступает один из крупнейших магнатов ВКЛ Михаил Глинский и брат покойного великого князя Сигизмунд. В 1507 году именно его избирает великим князем ВКЛ Литовская Рада. Будучи русофобом, Сигизмунд сразу же потребовал от Василия III тех земель, которые были завоеваны его отцом Иваном III у ВКЛ. Так начинается война между Московским государством и ВКЛ. Второй претендент на престол в ВКЛ Михаил Глинский сразу же поднимает мятеж и присягает на верность Василию III. Мятеж окончился поражением, после которого Михаил Глинский со всей родней и сторонниками, переходят в Московское государство. Попытка Василия III штурмом взять Смоленск окончилась неудачей. В 1508 году между Россией и ВКЛ подписан мирный договор, согласно которому ВКЛ признавал право России на северские земли, но оставляло за собой Смоленск.</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 1512 году военные действия возобновились. На территорию ВКЛ вводится восьмидесятитысячное русское войско, которое берет в осаду Смоленск, кроме того отряд в 24 тысячи действует под Полоцком и восьмитысячный – под Витебском. Решающий штурм Смоленска был осуществлен летом 1514 года, после того как з00 осадных орудий несколько дней вели обстрел его укреплений. Город капитулировал, но попытка развить </w:t>
      </w:r>
      <w:r w:rsidRPr="0085290F">
        <w:rPr>
          <w:rFonts w:ascii="Times New Roman" w:hAnsi="Times New Roman" w:cs="Times New Roman"/>
          <w:sz w:val="28"/>
          <w:szCs w:val="28"/>
        </w:rPr>
        <w:lastRenderedPageBreak/>
        <w:t xml:space="preserve">успех, обернулась для русских войск полным разгромом в битве под Оршей 8 сентября 1514 года. </w:t>
      </w:r>
      <w:proofErr w:type="gramStart"/>
      <w:r w:rsidRPr="0085290F">
        <w:rPr>
          <w:rFonts w:ascii="Times New Roman" w:hAnsi="Times New Roman" w:cs="Times New Roman"/>
          <w:sz w:val="28"/>
          <w:szCs w:val="28"/>
        </w:rPr>
        <w:t>Попытки захвата земель ВКЛ в 1518 году (Полоцк, Витебск, Минск, Слуцк, Могилев) и в 1519 – (Минск, Молодечно, Крево, Борисов), окончились безрезультатно.</w:t>
      </w:r>
      <w:proofErr w:type="gramEnd"/>
      <w:r w:rsidRPr="0085290F">
        <w:rPr>
          <w:rFonts w:ascii="Times New Roman" w:hAnsi="Times New Roman" w:cs="Times New Roman"/>
          <w:sz w:val="28"/>
          <w:szCs w:val="28"/>
        </w:rPr>
        <w:t xml:space="preserve"> В итоге было подписано соглашение о перемирие, которое возобновлялось в 1521, 1527 и 1532 годах. В каждом из них со стороны Москвы содержалась оговорка о том, что Смоленск является частью русской земли и не подлежит возврату в состав ВКЛ.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Конец системы уделов был положен приказом Василия III, запрещавшим его братьям вступать в брак и иметь законных детей. После их смерти уделы с центрами в </w:t>
      </w:r>
      <w:proofErr w:type="spellStart"/>
      <w:r w:rsidRPr="0085290F">
        <w:rPr>
          <w:rFonts w:ascii="Times New Roman" w:hAnsi="Times New Roman" w:cs="Times New Roman"/>
          <w:sz w:val="28"/>
          <w:szCs w:val="28"/>
        </w:rPr>
        <w:t>Волоцке</w:t>
      </w:r>
      <w:proofErr w:type="spellEnd"/>
      <w:r w:rsidRPr="0085290F">
        <w:rPr>
          <w:rFonts w:ascii="Times New Roman" w:hAnsi="Times New Roman" w:cs="Times New Roman"/>
          <w:sz w:val="28"/>
          <w:szCs w:val="28"/>
        </w:rPr>
        <w:t xml:space="preserve">, Угличе и Калуге были включены в состав Московского государства. В 1518 году после смерти </w:t>
      </w:r>
      <w:proofErr w:type="spellStart"/>
      <w:r w:rsidRPr="0085290F">
        <w:rPr>
          <w:rFonts w:ascii="Times New Roman" w:hAnsi="Times New Roman" w:cs="Times New Roman"/>
          <w:sz w:val="28"/>
          <w:szCs w:val="28"/>
        </w:rPr>
        <w:t>стародубского</w:t>
      </w:r>
      <w:proofErr w:type="spellEnd"/>
      <w:r w:rsidRPr="0085290F">
        <w:rPr>
          <w:rFonts w:ascii="Times New Roman" w:hAnsi="Times New Roman" w:cs="Times New Roman"/>
          <w:sz w:val="28"/>
          <w:szCs w:val="28"/>
        </w:rPr>
        <w:t xml:space="preserve"> князя его земли были присоединены к Москве. В 1521 году рязанский князь был обвинен в измене и лишился своих земель, а в 1523 году, такая же участь постигла новгород-северского князя.</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 последние годы правления Ивана III обостряются отношения между представителями светской и духовной власти. Получив от великих князей Московских большие привилегии и земельные владения в благодарность за поддержку, церковь стала играть значительную роль в жизни государства. Не удовлетворившись этим, ее отдельные представители выступили с </w:t>
      </w:r>
      <w:proofErr w:type="spellStart"/>
      <w:r w:rsidRPr="0085290F">
        <w:rPr>
          <w:rFonts w:ascii="Times New Roman" w:hAnsi="Times New Roman" w:cs="Times New Roman"/>
          <w:sz w:val="28"/>
          <w:szCs w:val="28"/>
        </w:rPr>
        <w:t>теоритическим</w:t>
      </w:r>
      <w:proofErr w:type="spellEnd"/>
      <w:r w:rsidRPr="0085290F">
        <w:rPr>
          <w:rFonts w:ascii="Times New Roman" w:hAnsi="Times New Roman" w:cs="Times New Roman"/>
          <w:sz w:val="28"/>
          <w:szCs w:val="28"/>
        </w:rPr>
        <w:t xml:space="preserve"> обоснованием положения о первенстве духовной власти </w:t>
      </w:r>
      <w:proofErr w:type="gramStart"/>
      <w:r w:rsidRPr="0085290F">
        <w:rPr>
          <w:rFonts w:ascii="Times New Roman" w:hAnsi="Times New Roman" w:cs="Times New Roman"/>
          <w:sz w:val="28"/>
          <w:szCs w:val="28"/>
        </w:rPr>
        <w:t>над</w:t>
      </w:r>
      <w:proofErr w:type="gramEnd"/>
      <w:r w:rsidRPr="0085290F">
        <w:rPr>
          <w:rFonts w:ascii="Times New Roman" w:hAnsi="Times New Roman" w:cs="Times New Roman"/>
          <w:sz w:val="28"/>
          <w:szCs w:val="28"/>
        </w:rPr>
        <w:t xml:space="preserve"> светской. В самой церкви, под влиянием идей Реформации, оформляются два течения, отстаивавшие свои пути ее дальнейшего развития. Первое из них получило название «</w:t>
      </w:r>
      <w:proofErr w:type="spellStart"/>
      <w:r w:rsidRPr="0085290F">
        <w:rPr>
          <w:rFonts w:ascii="Times New Roman" w:hAnsi="Times New Roman" w:cs="Times New Roman"/>
          <w:sz w:val="28"/>
          <w:szCs w:val="28"/>
        </w:rPr>
        <w:t>нестяжатели</w:t>
      </w:r>
      <w:proofErr w:type="spellEnd"/>
      <w:r w:rsidRPr="0085290F">
        <w:rPr>
          <w:rFonts w:ascii="Times New Roman" w:hAnsi="Times New Roman" w:cs="Times New Roman"/>
          <w:sz w:val="28"/>
          <w:szCs w:val="28"/>
        </w:rPr>
        <w:t xml:space="preserve">» и во главе его стоял монах Нил </w:t>
      </w:r>
      <w:proofErr w:type="spellStart"/>
      <w:r w:rsidRPr="0085290F">
        <w:rPr>
          <w:rFonts w:ascii="Times New Roman" w:hAnsi="Times New Roman" w:cs="Times New Roman"/>
          <w:sz w:val="28"/>
          <w:szCs w:val="28"/>
        </w:rPr>
        <w:t>Сорский</w:t>
      </w:r>
      <w:proofErr w:type="spellEnd"/>
      <w:r w:rsidRPr="0085290F">
        <w:rPr>
          <w:rFonts w:ascii="Times New Roman" w:hAnsi="Times New Roman" w:cs="Times New Roman"/>
          <w:sz w:val="28"/>
          <w:szCs w:val="28"/>
        </w:rPr>
        <w:t xml:space="preserve">. Его сторонники проповедовали аскетизм в личной жизни и отрицали необходимость церковного землевладения. По их мнению, церковь и монастыри должны иметь столько земли, чтобы иметь возможность с нее прокормиться, но не более. Обрабатывать эти земли должны сами монахи, а не крестьяне. При этом они выступали за первенство духовной власти </w:t>
      </w:r>
      <w:proofErr w:type="gramStart"/>
      <w:r w:rsidRPr="0085290F">
        <w:rPr>
          <w:rFonts w:ascii="Times New Roman" w:hAnsi="Times New Roman" w:cs="Times New Roman"/>
          <w:sz w:val="28"/>
          <w:szCs w:val="28"/>
        </w:rPr>
        <w:t>над</w:t>
      </w:r>
      <w:proofErr w:type="gramEnd"/>
      <w:r w:rsidRPr="0085290F">
        <w:rPr>
          <w:rFonts w:ascii="Times New Roman" w:hAnsi="Times New Roman" w:cs="Times New Roman"/>
          <w:sz w:val="28"/>
          <w:szCs w:val="28"/>
        </w:rPr>
        <w:t xml:space="preserve"> светской. Их идеология была сформулирована архиепископом Геннадием в произведении «Слово кратко» и заключалась в следующих словах: «следует более повиноваться духовной </w:t>
      </w:r>
      <w:proofErr w:type="gramStart"/>
      <w:r w:rsidRPr="0085290F">
        <w:rPr>
          <w:rFonts w:ascii="Times New Roman" w:hAnsi="Times New Roman" w:cs="Times New Roman"/>
          <w:sz w:val="28"/>
          <w:szCs w:val="28"/>
        </w:rPr>
        <w:t>власти</w:t>
      </w:r>
      <w:proofErr w:type="gramEnd"/>
      <w:r w:rsidRPr="0085290F">
        <w:rPr>
          <w:rFonts w:ascii="Times New Roman" w:hAnsi="Times New Roman" w:cs="Times New Roman"/>
          <w:sz w:val="28"/>
          <w:szCs w:val="28"/>
        </w:rPr>
        <w:t xml:space="preserve"> нежели мирской».</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Второе течение в РПЦ получило названием «</w:t>
      </w:r>
      <w:proofErr w:type="spellStart"/>
      <w:r w:rsidRPr="0085290F">
        <w:rPr>
          <w:rFonts w:ascii="Times New Roman" w:hAnsi="Times New Roman" w:cs="Times New Roman"/>
          <w:sz w:val="28"/>
          <w:szCs w:val="28"/>
        </w:rPr>
        <w:t>иосифилияне</w:t>
      </w:r>
      <w:proofErr w:type="spellEnd"/>
      <w:r w:rsidRPr="0085290F">
        <w:rPr>
          <w:rFonts w:ascii="Times New Roman" w:hAnsi="Times New Roman" w:cs="Times New Roman"/>
          <w:sz w:val="28"/>
          <w:szCs w:val="28"/>
        </w:rPr>
        <w:t xml:space="preserve">», по имени его лидера Иосифа Волоцкого. Его представители считали, что церковь имеет право от Бога на имущество и земли, а также на торгово-промышленную деятельность. </w:t>
      </w:r>
      <w:proofErr w:type="gramStart"/>
      <w:r w:rsidRPr="0085290F">
        <w:rPr>
          <w:rFonts w:ascii="Times New Roman" w:hAnsi="Times New Roman" w:cs="Times New Roman"/>
          <w:sz w:val="28"/>
          <w:szCs w:val="28"/>
        </w:rPr>
        <w:t>Отрицающие</w:t>
      </w:r>
      <w:proofErr w:type="gramEnd"/>
      <w:r w:rsidRPr="0085290F">
        <w:rPr>
          <w:rFonts w:ascii="Times New Roman" w:hAnsi="Times New Roman" w:cs="Times New Roman"/>
          <w:sz w:val="28"/>
          <w:szCs w:val="28"/>
        </w:rPr>
        <w:t xml:space="preserve"> данное положение, выступают против Бога. В отличие от «</w:t>
      </w:r>
      <w:proofErr w:type="spellStart"/>
      <w:r w:rsidRPr="0085290F">
        <w:rPr>
          <w:rFonts w:ascii="Times New Roman" w:hAnsi="Times New Roman" w:cs="Times New Roman"/>
          <w:sz w:val="28"/>
          <w:szCs w:val="28"/>
        </w:rPr>
        <w:t>нестежателей</w:t>
      </w:r>
      <w:proofErr w:type="spellEnd"/>
      <w:r w:rsidRPr="0085290F">
        <w:rPr>
          <w:rFonts w:ascii="Times New Roman" w:hAnsi="Times New Roman" w:cs="Times New Roman"/>
          <w:sz w:val="28"/>
          <w:szCs w:val="28"/>
        </w:rPr>
        <w:t>», «</w:t>
      </w:r>
      <w:proofErr w:type="spellStart"/>
      <w:r w:rsidRPr="0085290F">
        <w:rPr>
          <w:rFonts w:ascii="Times New Roman" w:hAnsi="Times New Roman" w:cs="Times New Roman"/>
          <w:sz w:val="28"/>
          <w:szCs w:val="28"/>
        </w:rPr>
        <w:t>иосифилияне</w:t>
      </w:r>
      <w:proofErr w:type="spellEnd"/>
      <w:r w:rsidRPr="0085290F">
        <w:rPr>
          <w:rFonts w:ascii="Times New Roman" w:hAnsi="Times New Roman" w:cs="Times New Roman"/>
          <w:sz w:val="28"/>
          <w:szCs w:val="28"/>
        </w:rPr>
        <w:t xml:space="preserve">» признавали зависимость церковной власти </w:t>
      </w:r>
      <w:proofErr w:type="gramStart"/>
      <w:r w:rsidRPr="0085290F">
        <w:rPr>
          <w:rFonts w:ascii="Times New Roman" w:hAnsi="Times New Roman" w:cs="Times New Roman"/>
          <w:sz w:val="28"/>
          <w:szCs w:val="28"/>
        </w:rPr>
        <w:t>от</w:t>
      </w:r>
      <w:proofErr w:type="gramEnd"/>
      <w:r w:rsidRPr="0085290F">
        <w:rPr>
          <w:rFonts w:ascii="Times New Roman" w:hAnsi="Times New Roman" w:cs="Times New Roman"/>
          <w:sz w:val="28"/>
          <w:szCs w:val="28"/>
        </w:rPr>
        <w:t xml:space="preserve"> светской. </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 1503 году проходит церковный собор, на котором рассматривается инициированное Иваном III предложение о ликвидации монастырского землевладения. Эти земли понадобились для наделения служилых людей (дворянства), на которых великий князь опирался в борьбе против крупных бояр и удельных князей, противодействовавших политики централизации власти. Собор отклонил предложение Ивана III и, тем самым продемонстрировал претензии церкви на ведущую роль в решении вопросов политической жизни государства. В ответ, великий князь становится на путь </w:t>
      </w:r>
      <w:r w:rsidRPr="0085290F">
        <w:rPr>
          <w:rFonts w:ascii="Times New Roman" w:hAnsi="Times New Roman" w:cs="Times New Roman"/>
          <w:sz w:val="28"/>
          <w:szCs w:val="28"/>
        </w:rPr>
        <w:lastRenderedPageBreak/>
        <w:t>поддержки «</w:t>
      </w:r>
      <w:proofErr w:type="spellStart"/>
      <w:r w:rsidRPr="0085290F">
        <w:rPr>
          <w:rFonts w:ascii="Times New Roman" w:hAnsi="Times New Roman" w:cs="Times New Roman"/>
          <w:sz w:val="28"/>
          <w:szCs w:val="28"/>
        </w:rPr>
        <w:t>нестяжателей</w:t>
      </w:r>
      <w:proofErr w:type="spellEnd"/>
      <w:r w:rsidRPr="0085290F">
        <w:rPr>
          <w:rFonts w:ascii="Times New Roman" w:hAnsi="Times New Roman" w:cs="Times New Roman"/>
          <w:sz w:val="28"/>
          <w:szCs w:val="28"/>
        </w:rPr>
        <w:t>», которые обещали ему передачу монастырских земель.</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b/>
          <w:i/>
          <w:sz w:val="28"/>
          <w:szCs w:val="28"/>
        </w:rPr>
        <w:t>4. Боярское правление 30–40 гг. ХVІ в</w:t>
      </w:r>
      <w:proofErr w:type="gramStart"/>
      <w:r w:rsidRPr="0085290F">
        <w:rPr>
          <w:rFonts w:ascii="Times New Roman" w:hAnsi="Times New Roman" w:cs="Times New Roman"/>
          <w:b/>
          <w:i/>
          <w:sz w:val="28"/>
          <w:szCs w:val="28"/>
        </w:rPr>
        <w:t>.</w:t>
      </w:r>
      <w:r w:rsidRPr="0085290F">
        <w:rPr>
          <w:rFonts w:ascii="Times New Roman" w:hAnsi="Times New Roman" w:cs="Times New Roman"/>
          <w:sz w:val="28"/>
          <w:szCs w:val="28"/>
        </w:rPr>
        <w:t>В</w:t>
      </w:r>
      <w:proofErr w:type="gramEnd"/>
      <w:r w:rsidRPr="0085290F">
        <w:rPr>
          <w:rFonts w:ascii="Times New Roman" w:hAnsi="Times New Roman" w:cs="Times New Roman"/>
          <w:sz w:val="28"/>
          <w:szCs w:val="28"/>
        </w:rPr>
        <w:t xml:space="preserve"> годы правления Василия III наметился союз между «</w:t>
      </w:r>
      <w:proofErr w:type="spellStart"/>
      <w:r w:rsidRPr="0085290F">
        <w:rPr>
          <w:rFonts w:ascii="Times New Roman" w:hAnsi="Times New Roman" w:cs="Times New Roman"/>
          <w:sz w:val="28"/>
          <w:szCs w:val="28"/>
        </w:rPr>
        <w:t>нестяжателями</w:t>
      </w:r>
      <w:proofErr w:type="spellEnd"/>
      <w:r w:rsidRPr="0085290F">
        <w:rPr>
          <w:rFonts w:ascii="Times New Roman" w:hAnsi="Times New Roman" w:cs="Times New Roman"/>
          <w:sz w:val="28"/>
          <w:szCs w:val="28"/>
        </w:rPr>
        <w:t xml:space="preserve">» и крупным боярством, имевший целью борьбу против политики великого князя, ограничивавшей их права и </w:t>
      </w:r>
      <w:proofErr w:type="spellStart"/>
      <w:r w:rsidRPr="0085290F">
        <w:rPr>
          <w:rFonts w:ascii="Times New Roman" w:hAnsi="Times New Roman" w:cs="Times New Roman"/>
          <w:sz w:val="28"/>
          <w:szCs w:val="28"/>
        </w:rPr>
        <w:t>устанавление</w:t>
      </w:r>
      <w:proofErr w:type="spellEnd"/>
      <w:r w:rsidRPr="0085290F">
        <w:rPr>
          <w:rFonts w:ascii="Times New Roman" w:hAnsi="Times New Roman" w:cs="Times New Roman"/>
          <w:sz w:val="28"/>
          <w:szCs w:val="28"/>
        </w:rPr>
        <w:t xml:space="preserve"> самодержавной власти. Благодаря их действиям, под угрозу был поставлен процесс создания централизованного государства. Понимая это, Василий III становится </w:t>
      </w:r>
      <w:proofErr w:type="spellStart"/>
      <w:r w:rsidRPr="0085290F">
        <w:rPr>
          <w:rFonts w:ascii="Times New Roman" w:hAnsi="Times New Roman" w:cs="Times New Roman"/>
          <w:sz w:val="28"/>
          <w:szCs w:val="28"/>
        </w:rPr>
        <w:t>непремиримым</w:t>
      </w:r>
      <w:proofErr w:type="spellEnd"/>
      <w:r w:rsidRPr="0085290F">
        <w:rPr>
          <w:rFonts w:ascii="Times New Roman" w:hAnsi="Times New Roman" w:cs="Times New Roman"/>
          <w:sz w:val="28"/>
          <w:szCs w:val="28"/>
        </w:rPr>
        <w:t xml:space="preserve"> противником «</w:t>
      </w:r>
      <w:proofErr w:type="spellStart"/>
      <w:r w:rsidRPr="0085290F">
        <w:rPr>
          <w:rFonts w:ascii="Times New Roman" w:hAnsi="Times New Roman" w:cs="Times New Roman"/>
          <w:sz w:val="28"/>
          <w:szCs w:val="28"/>
        </w:rPr>
        <w:t>нестяжателей</w:t>
      </w:r>
      <w:proofErr w:type="spellEnd"/>
      <w:r w:rsidRPr="0085290F">
        <w:rPr>
          <w:rFonts w:ascii="Times New Roman" w:hAnsi="Times New Roman" w:cs="Times New Roman"/>
          <w:sz w:val="28"/>
          <w:szCs w:val="28"/>
        </w:rPr>
        <w:t>» и в борьбе с ними опирается на «</w:t>
      </w:r>
      <w:proofErr w:type="spellStart"/>
      <w:r w:rsidRPr="0085290F">
        <w:rPr>
          <w:rFonts w:ascii="Times New Roman" w:hAnsi="Times New Roman" w:cs="Times New Roman"/>
          <w:sz w:val="28"/>
          <w:szCs w:val="28"/>
        </w:rPr>
        <w:t>иосифилиан</w:t>
      </w:r>
      <w:proofErr w:type="spellEnd"/>
      <w:r w:rsidRPr="0085290F">
        <w:rPr>
          <w:rFonts w:ascii="Times New Roman" w:hAnsi="Times New Roman" w:cs="Times New Roman"/>
          <w:sz w:val="28"/>
          <w:szCs w:val="28"/>
        </w:rPr>
        <w:t xml:space="preserve">». В обмен на поддержку со стороны светской власти, те разработали идеологическое обоснование укрепления самодержавия: «царь своим естеством подобен всем людям, а властью подобен вышнему богу» (Иосиф Волоцкий). Ими также была разработана знаменитая теория «Москва – третий Рим», согласно которой вся история человечества представляет собой историю трех царств, являющихся носителями христианства. После гибели последнего из них наступит конец света. Первые два царства Рим и Византия пали потому, что изменили христианству. Последнему царству – Русскому гибель не грозит потому, что оно является защитником христианской веры. «Два Рима пали, третий стоит, а четвертому не бывать». Эта теория объективно служила укреплению </w:t>
      </w:r>
      <w:proofErr w:type="spellStart"/>
      <w:r w:rsidRPr="0085290F">
        <w:rPr>
          <w:rFonts w:ascii="Times New Roman" w:hAnsi="Times New Roman" w:cs="Times New Roman"/>
          <w:sz w:val="28"/>
          <w:szCs w:val="28"/>
        </w:rPr>
        <w:t>единоначальной</w:t>
      </w:r>
      <w:proofErr w:type="spellEnd"/>
      <w:r w:rsidRPr="0085290F">
        <w:rPr>
          <w:rFonts w:ascii="Times New Roman" w:hAnsi="Times New Roman" w:cs="Times New Roman"/>
          <w:sz w:val="28"/>
          <w:szCs w:val="28"/>
        </w:rPr>
        <w:t xml:space="preserve"> власти Василия III, укрепляла ее международный авторитет, объявляя великого князя </w:t>
      </w:r>
      <w:proofErr w:type="spellStart"/>
      <w:r w:rsidRPr="0085290F">
        <w:rPr>
          <w:rFonts w:ascii="Times New Roman" w:hAnsi="Times New Roman" w:cs="Times New Roman"/>
          <w:sz w:val="28"/>
          <w:szCs w:val="28"/>
        </w:rPr>
        <w:t>переемником</w:t>
      </w:r>
      <w:proofErr w:type="spellEnd"/>
      <w:r w:rsidRPr="0085290F">
        <w:rPr>
          <w:rFonts w:ascii="Times New Roman" w:hAnsi="Times New Roman" w:cs="Times New Roman"/>
          <w:sz w:val="28"/>
          <w:szCs w:val="28"/>
        </w:rPr>
        <w:t xml:space="preserve"> Рима и Византии, наделяла его титулами «</w:t>
      </w:r>
      <w:proofErr w:type="spellStart"/>
      <w:r w:rsidRPr="0085290F">
        <w:rPr>
          <w:rFonts w:ascii="Times New Roman" w:hAnsi="Times New Roman" w:cs="Times New Roman"/>
          <w:sz w:val="28"/>
          <w:szCs w:val="28"/>
        </w:rPr>
        <w:t>богоизбранный</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боговенченный</w:t>
      </w:r>
      <w:proofErr w:type="spellEnd"/>
      <w:r w:rsidRPr="0085290F">
        <w:rPr>
          <w:rFonts w:ascii="Times New Roman" w:hAnsi="Times New Roman" w:cs="Times New Roman"/>
          <w:sz w:val="28"/>
          <w:szCs w:val="28"/>
        </w:rPr>
        <w:t xml:space="preserve">, </w:t>
      </w:r>
      <w:proofErr w:type="spellStart"/>
      <w:r w:rsidRPr="0085290F">
        <w:rPr>
          <w:rFonts w:ascii="Times New Roman" w:hAnsi="Times New Roman" w:cs="Times New Roman"/>
          <w:sz w:val="28"/>
          <w:szCs w:val="28"/>
        </w:rPr>
        <w:t>вседержавный</w:t>
      </w:r>
      <w:proofErr w:type="spellEnd"/>
      <w:r w:rsidRPr="0085290F">
        <w:rPr>
          <w:rFonts w:ascii="Times New Roman" w:hAnsi="Times New Roman" w:cs="Times New Roman"/>
          <w:sz w:val="28"/>
          <w:szCs w:val="28"/>
        </w:rPr>
        <w:t>», тем самым обосновывая божественность происхождения царской власти. В 1525 году, обвинив «</w:t>
      </w:r>
      <w:proofErr w:type="spellStart"/>
      <w:r w:rsidRPr="0085290F">
        <w:rPr>
          <w:rFonts w:ascii="Times New Roman" w:hAnsi="Times New Roman" w:cs="Times New Roman"/>
          <w:sz w:val="28"/>
          <w:szCs w:val="28"/>
        </w:rPr>
        <w:t>нестяжателей</w:t>
      </w:r>
      <w:proofErr w:type="spellEnd"/>
      <w:r w:rsidRPr="0085290F">
        <w:rPr>
          <w:rFonts w:ascii="Times New Roman" w:hAnsi="Times New Roman" w:cs="Times New Roman"/>
          <w:sz w:val="28"/>
          <w:szCs w:val="28"/>
        </w:rPr>
        <w:t>» в поддержке заговора крупных бояр против великокняжеской власти, Василий III начинает на них гонения. Лидеры «</w:t>
      </w:r>
      <w:proofErr w:type="spellStart"/>
      <w:r w:rsidRPr="0085290F">
        <w:rPr>
          <w:rFonts w:ascii="Times New Roman" w:hAnsi="Times New Roman" w:cs="Times New Roman"/>
          <w:sz w:val="28"/>
          <w:szCs w:val="28"/>
        </w:rPr>
        <w:t>нестяжателей</w:t>
      </w:r>
      <w:proofErr w:type="spellEnd"/>
      <w:r w:rsidRPr="0085290F">
        <w:rPr>
          <w:rFonts w:ascii="Times New Roman" w:hAnsi="Times New Roman" w:cs="Times New Roman"/>
          <w:sz w:val="28"/>
          <w:szCs w:val="28"/>
        </w:rPr>
        <w:t xml:space="preserve">» Максим Грек и </w:t>
      </w:r>
      <w:proofErr w:type="spellStart"/>
      <w:r w:rsidRPr="0085290F">
        <w:rPr>
          <w:rFonts w:ascii="Times New Roman" w:hAnsi="Times New Roman" w:cs="Times New Roman"/>
          <w:sz w:val="28"/>
          <w:szCs w:val="28"/>
        </w:rPr>
        <w:t>Вассиан</w:t>
      </w:r>
      <w:proofErr w:type="spellEnd"/>
      <w:r w:rsidRPr="0085290F">
        <w:rPr>
          <w:rFonts w:ascii="Times New Roman" w:hAnsi="Times New Roman" w:cs="Times New Roman"/>
          <w:sz w:val="28"/>
          <w:szCs w:val="28"/>
        </w:rPr>
        <w:t xml:space="preserve"> Патрикеев были арестованы и закончили свои дни в тюрьме.</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Одной из причин гонений на «</w:t>
      </w:r>
      <w:proofErr w:type="spellStart"/>
      <w:r w:rsidRPr="0085290F">
        <w:rPr>
          <w:rFonts w:ascii="Times New Roman" w:hAnsi="Times New Roman" w:cs="Times New Roman"/>
          <w:sz w:val="28"/>
          <w:szCs w:val="28"/>
        </w:rPr>
        <w:t>нестяжателей</w:t>
      </w:r>
      <w:proofErr w:type="spellEnd"/>
      <w:r w:rsidRPr="0085290F">
        <w:rPr>
          <w:rFonts w:ascii="Times New Roman" w:hAnsi="Times New Roman" w:cs="Times New Roman"/>
          <w:sz w:val="28"/>
          <w:szCs w:val="28"/>
        </w:rPr>
        <w:t xml:space="preserve">» явилось их нежелание дать согласие на развод Василия III с женой </w:t>
      </w:r>
      <w:proofErr w:type="spellStart"/>
      <w:r w:rsidRPr="0085290F">
        <w:rPr>
          <w:rFonts w:ascii="Times New Roman" w:hAnsi="Times New Roman" w:cs="Times New Roman"/>
          <w:sz w:val="28"/>
          <w:szCs w:val="28"/>
        </w:rPr>
        <w:t>Соломонией</w:t>
      </w:r>
      <w:proofErr w:type="spellEnd"/>
      <w:r w:rsidRPr="0085290F">
        <w:rPr>
          <w:rFonts w:ascii="Times New Roman" w:hAnsi="Times New Roman" w:cs="Times New Roman"/>
          <w:sz w:val="28"/>
          <w:szCs w:val="28"/>
        </w:rPr>
        <w:t>, у которого с ней не было детей, не смотря на 21 год жизни в браке. Как только главную роль в РПЦ стали играть «</w:t>
      </w:r>
      <w:proofErr w:type="spellStart"/>
      <w:r w:rsidRPr="0085290F">
        <w:rPr>
          <w:rFonts w:ascii="Times New Roman" w:hAnsi="Times New Roman" w:cs="Times New Roman"/>
          <w:sz w:val="28"/>
          <w:szCs w:val="28"/>
        </w:rPr>
        <w:t>иосифилиане</w:t>
      </w:r>
      <w:proofErr w:type="spellEnd"/>
      <w:r w:rsidRPr="0085290F">
        <w:rPr>
          <w:rFonts w:ascii="Times New Roman" w:hAnsi="Times New Roman" w:cs="Times New Roman"/>
          <w:sz w:val="28"/>
          <w:szCs w:val="28"/>
        </w:rPr>
        <w:t xml:space="preserve">», их представитель московский митрополит Даниил, дал согласие на развод. В январе 1526 года Василий III женился на Елене Глинской, племяннице выходца из ВКЛ Михаила Глинского. Наследник от этого брака мог рассчитывать на престол не только в Московском княжестве, но и в ВКЛ. 25 августа 1530 года на свет появился наследник Иван IV. Современники уже тогда выражали сомнение в отцовстве Василия III, считая, что настоящим отцом Ивана IV являлся фаворит Елены Глинской Иван Телепнев-Оболенский. В декабре 1533 года Василий III </w:t>
      </w:r>
      <w:proofErr w:type="gramStart"/>
      <w:r w:rsidRPr="0085290F">
        <w:rPr>
          <w:rFonts w:ascii="Times New Roman" w:hAnsi="Times New Roman" w:cs="Times New Roman"/>
          <w:sz w:val="28"/>
          <w:szCs w:val="28"/>
        </w:rPr>
        <w:t>умер</w:t>
      </w:r>
      <w:proofErr w:type="gramEnd"/>
      <w:r w:rsidRPr="0085290F">
        <w:rPr>
          <w:rFonts w:ascii="Times New Roman" w:hAnsi="Times New Roman" w:cs="Times New Roman"/>
          <w:sz w:val="28"/>
          <w:szCs w:val="28"/>
        </w:rPr>
        <w:t xml:space="preserve"> и великокняжеская власть перешла к его трехлетнему сыну. Опекуном (регентшей до совершеннолетия) при нем была назначена мать Елена Глинская. Ее первыми действиями </w:t>
      </w:r>
      <w:proofErr w:type="spellStart"/>
      <w:r w:rsidRPr="0085290F">
        <w:rPr>
          <w:rFonts w:ascii="Times New Roman" w:hAnsi="Times New Roman" w:cs="Times New Roman"/>
          <w:sz w:val="28"/>
          <w:szCs w:val="28"/>
        </w:rPr>
        <w:t>бли</w:t>
      </w:r>
      <w:proofErr w:type="spellEnd"/>
      <w:r w:rsidRPr="0085290F">
        <w:rPr>
          <w:rFonts w:ascii="Times New Roman" w:hAnsi="Times New Roman" w:cs="Times New Roman"/>
          <w:sz w:val="28"/>
          <w:szCs w:val="28"/>
        </w:rPr>
        <w:t xml:space="preserve"> аресты братьев умершего великого князя – удельных князей Юрия Ивановича Дмитровского и Андрея Ивановича Старицкого, которые могли выступить конкурентами на престол ее сыну. Вскоре князь Юрий умер, а князь Андрей присягнул на верность Ивану IV.</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lastRenderedPageBreak/>
        <w:t xml:space="preserve">Следующей жертвой борьбы за власть стал родной дядя Елены Глинской Михаил. Его обвинили в заговоре с целью захвата власти, арестовали, а затем выкололи глаза. </w:t>
      </w:r>
      <w:proofErr w:type="spellStart"/>
      <w:r w:rsidRPr="0085290F">
        <w:rPr>
          <w:rFonts w:ascii="Times New Roman" w:hAnsi="Times New Roman" w:cs="Times New Roman"/>
          <w:sz w:val="28"/>
          <w:szCs w:val="28"/>
        </w:rPr>
        <w:t>Истиная</w:t>
      </w:r>
      <w:proofErr w:type="spellEnd"/>
      <w:r w:rsidRPr="0085290F">
        <w:rPr>
          <w:rFonts w:ascii="Times New Roman" w:hAnsi="Times New Roman" w:cs="Times New Roman"/>
          <w:sz w:val="28"/>
          <w:szCs w:val="28"/>
        </w:rPr>
        <w:t xml:space="preserve"> причина его опалы заключалась в том, что он выступил против фаворита Елены Ивана Телепнева-Оболенского и попытался оспорить его право быть </w:t>
      </w:r>
      <w:proofErr w:type="spellStart"/>
      <w:r w:rsidRPr="0085290F">
        <w:rPr>
          <w:rFonts w:ascii="Times New Roman" w:hAnsi="Times New Roman" w:cs="Times New Roman"/>
          <w:sz w:val="28"/>
          <w:szCs w:val="28"/>
        </w:rPr>
        <w:t>сопровителем</w:t>
      </w:r>
      <w:proofErr w:type="spellEnd"/>
      <w:r w:rsidRPr="0085290F">
        <w:rPr>
          <w:rFonts w:ascii="Times New Roman" w:hAnsi="Times New Roman" w:cs="Times New Roman"/>
          <w:sz w:val="28"/>
          <w:szCs w:val="28"/>
        </w:rPr>
        <w:t xml:space="preserve"> при Иване IV. Инициированные Еленой Глинской действия против потенциальных противников своей </w:t>
      </w:r>
      <w:proofErr w:type="spellStart"/>
      <w:r w:rsidRPr="0085290F">
        <w:rPr>
          <w:rFonts w:ascii="Times New Roman" w:hAnsi="Times New Roman" w:cs="Times New Roman"/>
          <w:sz w:val="28"/>
          <w:szCs w:val="28"/>
        </w:rPr>
        <w:t>единоначальной</w:t>
      </w:r>
      <w:proofErr w:type="spellEnd"/>
      <w:r w:rsidRPr="0085290F">
        <w:rPr>
          <w:rFonts w:ascii="Times New Roman" w:hAnsi="Times New Roman" w:cs="Times New Roman"/>
          <w:sz w:val="28"/>
          <w:szCs w:val="28"/>
        </w:rPr>
        <w:t xml:space="preserve"> власти свидетельствовали о том, что она проводила в жизнь политику своего мужа, направленную на борьбу с княжеско-боярской оппозицией с целью усиления единого централизованного государства.</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Последней попыткой боярской и удельно-княжеской оппозиции переломить неблагоприятный для них ход развития событий, явились события, вошедшие в историю под названием «мятеж Андрея Старицкого». Историки </w:t>
      </w:r>
      <w:proofErr w:type="spellStart"/>
      <w:r w:rsidRPr="0085290F">
        <w:rPr>
          <w:rFonts w:ascii="Times New Roman" w:hAnsi="Times New Roman" w:cs="Times New Roman"/>
          <w:sz w:val="28"/>
          <w:szCs w:val="28"/>
        </w:rPr>
        <w:t>выскзывают</w:t>
      </w:r>
      <w:proofErr w:type="spellEnd"/>
      <w:r w:rsidRPr="0085290F">
        <w:rPr>
          <w:rFonts w:ascii="Times New Roman" w:hAnsi="Times New Roman" w:cs="Times New Roman"/>
          <w:sz w:val="28"/>
          <w:szCs w:val="28"/>
        </w:rPr>
        <w:t xml:space="preserve"> предположение, что они были спровоцированы самой Еленой Глинской, чтобы полностью ликвидировать угрозу конкуренции ее единоличной власти. В 1537 году она приглашает Андрея Старицкого приехать в Москву на совет. Поскольку, незадолго до этого в тюрьме умирает его брат князь Юрий, Андрей отказывается от приглашения, подозревая, что его хотят убить. Узнав, что в ответ отдан приказ «привести его силой», он «ударился в бега» и одновременно обратился со следующим призывом ко всем детям боярским: «Великий князь младенец, вы служите всего лишь боярам. Идите ко мне, я буду вас жаловать!». На этот призыв откликнулись все феодалы, недовольные политикой Елены Глинской. Правда, до открытого вооруженного противостояния дело не дошло, поскольку Андрей Старицкий поверил обещаниям с ее стороны решить все спорные вопросы мирным путем, если он приедет в Москву добровольно. Сразу же по приезде он был арестован и вскоре умер. Тридцать его ближайших соратников также были казнены. Историк </w:t>
      </w:r>
      <w:proofErr w:type="spellStart"/>
      <w:r w:rsidRPr="0085290F">
        <w:rPr>
          <w:rFonts w:ascii="Times New Roman" w:hAnsi="Times New Roman" w:cs="Times New Roman"/>
          <w:sz w:val="28"/>
          <w:szCs w:val="28"/>
        </w:rPr>
        <w:t>Капамзин</w:t>
      </w:r>
      <w:proofErr w:type="spellEnd"/>
      <w:r w:rsidRPr="0085290F">
        <w:rPr>
          <w:rFonts w:ascii="Times New Roman" w:hAnsi="Times New Roman" w:cs="Times New Roman"/>
          <w:sz w:val="28"/>
          <w:szCs w:val="28"/>
        </w:rPr>
        <w:t xml:space="preserve"> по поводу описываемых событий заметил следующее: «за четыре года </w:t>
      </w:r>
      <w:proofErr w:type="spellStart"/>
      <w:r w:rsidRPr="0085290F">
        <w:rPr>
          <w:rFonts w:ascii="Times New Roman" w:hAnsi="Times New Roman" w:cs="Times New Roman"/>
          <w:sz w:val="28"/>
          <w:szCs w:val="28"/>
        </w:rPr>
        <w:t>елениного</w:t>
      </w:r>
      <w:proofErr w:type="spellEnd"/>
      <w:r w:rsidRPr="0085290F">
        <w:rPr>
          <w:rFonts w:ascii="Times New Roman" w:hAnsi="Times New Roman" w:cs="Times New Roman"/>
          <w:sz w:val="28"/>
          <w:szCs w:val="28"/>
        </w:rPr>
        <w:t xml:space="preserve"> правления, именем юного великого князя умертвили двух единоутробных братьев его отца и дядю матери. Елена предавалась в одно время и нежностям беззаконной любви, и свирепству кровожадной злобы».</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 апреле 1538 года Елена Глинская умирает (отравлена солями ртути), а ее фаворит Телепнев-Оболенский убит по приказу бояр, которые захватывают власть в свои руки. Борьба разворачивается между двумя боярскими группировками, Бельских и Шуйских. Не смотря на то, какая из группировок одерживала победу, тенденция их правления была одинаковая – реставрация старых порядков времен феодальной раздробленности. Современник описываемых событий боярского правления итальянский архитектор Петр </w:t>
      </w:r>
      <w:proofErr w:type="spellStart"/>
      <w:r w:rsidRPr="0085290F">
        <w:rPr>
          <w:rFonts w:ascii="Times New Roman" w:hAnsi="Times New Roman" w:cs="Times New Roman"/>
          <w:sz w:val="28"/>
          <w:szCs w:val="28"/>
        </w:rPr>
        <w:t>Фрязин</w:t>
      </w:r>
      <w:proofErr w:type="spellEnd"/>
      <w:r w:rsidRPr="0085290F">
        <w:rPr>
          <w:rFonts w:ascii="Times New Roman" w:hAnsi="Times New Roman" w:cs="Times New Roman"/>
          <w:sz w:val="28"/>
          <w:szCs w:val="28"/>
        </w:rPr>
        <w:t xml:space="preserve"> так описывал ситуацию в государстве: «Как великого князя Василия не стало и великой княгини, а государь нынешний </w:t>
      </w:r>
      <w:proofErr w:type="gramStart"/>
      <w:r w:rsidRPr="0085290F">
        <w:rPr>
          <w:rFonts w:ascii="Times New Roman" w:hAnsi="Times New Roman" w:cs="Times New Roman"/>
          <w:sz w:val="28"/>
          <w:szCs w:val="28"/>
        </w:rPr>
        <w:t>мал</w:t>
      </w:r>
      <w:proofErr w:type="gramEnd"/>
      <w:r w:rsidRPr="0085290F">
        <w:rPr>
          <w:rFonts w:ascii="Times New Roman" w:hAnsi="Times New Roman" w:cs="Times New Roman"/>
          <w:sz w:val="28"/>
          <w:szCs w:val="28"/>
        </w:rPr>
        <w:t xml:space="preserve"> остался, а бояре живут по своей воле, а от них великое насилие, а управы в земле никому нет, а промеж бояр великая рознь, в земле Русской великая мятеж и безрассудство». Это действительно был период грабежа боярами государства в своих корыстных интересах, раздача государственных </w:t>
      </w:r>
      <w:r w:rsidRPr="0085290F">
        <w:rPr>
          <w:rFonts w:ascii="Times New Roman" w:hAnsi="Times New Roman" w:cs="Times New Roman"/>
          <w:sz w:val="28"/>
          <w:szCs w:val="28"/>
        </w:rPr>
        <w:lastRenderedPageBreak/>
        <w:t xml:space="preserve">должностей и земель своим сторонникам из числа крупных бояр. Так, лидер одной из боярских группировок Иван Шуйский присвоил себе пышный титул «боярин и наместник Московский». Пока бояре воевали между собой за власть, Иван IV подрос и, попав под влияние боярской фамилии Воронцовых, повел решительную борьбу с Шуйскими и Бельскими. Сам он писал впоследствии о </w:t>
      </w:r>
      <w:proofErr w:type="spellStart"/>
      <w:r w:rsidRPr="0085290F">
        <w:rPr>
          <w:rFonts w:ascii="Times New Roman" w:hAnsi="Times New Roman" w:cs="Times New Roman"/>
          <w:sz w:val="28"/>
          <w:szCs w:val="28"/>
        </w:rPr>
        <w:t>причнах</w:t>
      </w:r>
      <w:proofErr w:type="spellEnd"/>
      <w:r w:rsidRPr="0085290F">
        <w:rPr>
          <w:rFonts w:ascii="Times New Roman" w:hAnsi="Times New Roman" w:cs="Times New Roman"/>
          <w:sz w:val="28"/>
          <w:szCs w:val="28"/>
        </w:rPr>
        <w:t xml:space="preserve">, вынудивших его к ней следующее: «бояре и княжата напали на народ и села, мучили различными способами жителей, без милости грабили их селения. Всех поданных считали своими рабами, учиняли неправды и беспорядки, от всех брали безмерную мзду и за мзду только все и делали». В 1543 году, </w:t>
      </w:r>
      <w:proofErr w:type="spellStart"/>
      <w:r w:rsidRPr="0085290F">
        <w:rPr>
          <w:rFonts w:ascii="Times New Roman" w:hAnsi="Times New Roman" w:cs="Times New Roman"/>
          <w:sz w:val="28"/>
          <w:szCs w:val="28"/>
        </w:rPr>
        <w:t>тринадцетилетний</w:t>
      </w:r>
      <w:proofErr w:type="spellEnd"/>
      <w:r w:rsidRPr="0085290F">
        <w:rPr>
          <w:rFonts w:ascii="Times New Roman" w:hAnsi="Times New Roman" w:cs="Times New Roman"/>
          <w:sz w:val="28"/>
          <w:szCs w:val="28"/>
        </w:rPr>
        <w:t xml:space="preserve"> Иван IV отдал приказ задрать собаками до смерти главу рода Шуйских князя Андрея. На следующий год были казнены представители боярского рода Воронцовых. До совершеннолетия Ивана </w:t>
      </w:r>
      <w:proofErr w:type="spellStart"/>
      <w:r w:rsidRPr="0085290F">
        <w:rPr>
          <w:rFonts w:ascii="Times New Roman" w:hAnsi="Times New Roman" w:cs="Times New Roman"/>
          <w:sz w:val="28"/>
          <w:szCs w:val="28"/>
        </w:rPr>
        <w:t>IV,власть</w:t>
      </w:r>
      <w:proofErr w:type="spellEnd"/>
      <w:r w:rsidRPr="0085290F">
        <w:rPr>
          <w:rFonts w:ascii="Times New Roman" w:hAnsi="Times New Roman" w:cs="Times New Roman"/>
          <w:sz w:val="28"/>
          <w:szCs w:val="28"/>
        </w:rPr>
        <w:t xml:space="preserve"> перешла в руки его бабки Анны Глинской и его дядьев князей Михаила и Юрия.</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В январе 1547 года Иван IV стал совершеннолетним и выразил желание быть коронованным на русский престол не только с титулом «великий князь», но и «царь», который по чину был равен титулам «император Священной Римской империи», «хан Астраханского и Казанского ханств», а также считался выше, чем титул западноевропейских правителей «король». В 1561 году он был утвержден в </w:t>
      </w:r>
      <w:proofErr w:type="spellStart"/>
      <w:r w:rsidRPr="0085290F">
        <w:rPr>
          <w:rFonts w:ascii="Times New Roman" w:hAnsi="Times New Roman" w:cs="Times New Roman"/>
          <w:sz w:val="28"/>
          <w:szCs w:val="28"/>
        </w:rPr>
        <w:t>цаском</w:t>
      </w:r>
      <w:proofErr w:type="spellEnd"/>
      <w:r w:rsidRPr="0085290F">
        <w:rPr>
          <w:rFonts w:ascii="Times New Roman" w:hAnsi="Times New Roman" w:cs="Times New Roman"/>
          <w:sz w:val="28"/>
          <w:szCs w:val="28"/>
        </w:rPr>
        <w:t xml:space="preserve"> титуле специальной Соборной грамотой Константинопольского патриарха. Как заметил Карамзин по этому поводу: «с 1547 года Российские монархи начали уже не только в </w:t>
      </w:r>
      <w:proofErr w:type="spellStart"/>
      <w:r w:rsidRPr="0085290F">
        <w:rPr>
          <w:rFonts w:ascii="Times New Roman" w:hAnsi="Times New Roman" w:cs="Times New Roman"/>
          <w:sz w:val="28"/>
          <w:szCs w:val="28"/>
        </w:rPr>
        <w:t>сновшениях</w:t>
      </w:r>
      <w:proofErr w:type="spellEnd"/>
      <w:r w:rsidRPr="0085290F">
        <w:rPr>
          <w:rFonts w:ascii="Times New Roman" w:hAnsi="Times New Roman" w:cs="Times New Roman"/>
          <w:sz w:val="28"/>
          <w:szCs w:val="28"/>
        </w:rPr>
        <w:t xml:space="preserve"> с иными державами, но и внутри государства, во всех делах и бумагах, именоваться Царями, сохраняя и титул Великого Князя, освященный </w:t>
      </w:r>
      <w:proofErr w:type="spellStart"/>
      <w:r w:rsidRPr="0085290F">
        <w:rPr>
          <w:rFonts w:ascii="Times New Roman" w:hAnsi="Times New Roman" w:cs="Times New Roman"/>
          <w:sz w:val="28"/>
          <w:szCs w:val="28"/>
        </w:rPr>
        <w:t>древностию</w:t>
      </w:r>
      <w:proofErr w:type="spellEnd"/>
      <w:r w:rsidRPr="0085290F">
        <w:rPr>
          <w:rFonts w:ascii="Times New Roman" w:hAnsi="Times New Roman" w:cs="Times New Roman"/>
          <w:sz w:val="28"/>
          <w:szCs w:val="28"/>
        </w:rPr>
        <w:t>. Хотя титло не придает естественного могущества, но действует на воображение людей»».</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Царскую корону Иван IV получил из рук главы РПЦ митрополита </w:t>
      </w:r>
      <w:proofErr w:type="spellStart"/>
      <w:r w:rsidRPr="0085290F">
        <w:rPr>
          <w:rFonts w:ascii="Times New Roman" w:hAnsi="Times New Roman" w:cs="Times New Roman"/>
          <w:sz w:val="28"/>
          <w:szCs w:val="28"/>
        </w:rPr>
        <w:t>Макария</w:t>
      </w:r>
      <w:proofErr w:type="spellEnd"/>
      <w:r w:rsidRPr="0085290F">
        <w:rPr>
          <w:rFonts w:ascii="Times New Roman" w:hAnsi="Times New Roman" w:cs="Times New Roman"/>
          <w:sz w:val="28"/>
          <w:szCs w:val="28"/>
        </w:rPr>
        <w:t xml:space="preserve">, что было призвано подчеркнуть божественное происхождение царской </w:t>
      </w:r>
      <w:proofErr w:type="gramStart"/>
      <w:r w:rsidRPr="0085290F">
        <w:rPr>
          <w:rFonts w:ascii="Times New Roman" w:hAnsi="Times New Roman" w:cs="Times New Roman"/>
          <w:sz w:val="28"/>
          <w:szCs w:val="28"/>
        </w:rPr>
        <w:t>власти</w:t>
      </w:r>
      <w:proofErr w:type="gramEnd"/>
      <w:r w:rsidRPr="0085290F">
        <w:rPr>
          <w:rFonts w:ascii="Times New Roman" w:hAnsi="Times New Roman" w:cs="Times New Roman"/>
          <w:sz w:val="28"/>
          <w:szCs w:val="28"/>
        </w:rPr>
        <w:t xml:space="preserve"> и возвышало ее авторитет.</w:t>
      </w:r>
    </w:p>
    <w:p w:rsidR="00F64C7E" w:rsidRPr="0085290F" w:rsidRDefault="00F64C7E" w:rsidP="00F64C7E">
      <w:pPr>
        <w:widowControl w:val="0"/>
        <w:spacing w:line="240" w:lineRule="auto"/>
        <w:ind w:firstLine="567"/>
        <w:contextualSpacing/>
        <w:jc w:val="both"/>
        <w:rPr>
          <w:rFonts w:ascii="Times New Roman" w:hAnsi="Times New Roman" w:cs="Times New Roman"/>
          <w:sz w:val="28"/>
          <w:szCs w:val="28"/>
        </w:rPr>
      </w:pPr>
    </w:p>
    <w:p w:rsidR="00F64C7E" w:rsidRPr="0085290F" w:rsidRDefault="00F64C7E" w:rsidP="00F64C7E">
      <w:pPr>
        <w:widowControl w:val="0"/>
        <w:spacing w:line="240" w:lineRule="auto"/>
        <w:ind w:firstLine="567"/>
        <w:contextualSpacing/>
        <w:jc w:val="both"/>
        <w:rPr>
          <w:rFonts w:ascii="Times New Roman" w:hAnsi="Times New Roman" w:cs="Times New Roman"/>
          <w:b/>
          <w:i/>
          <w:sz w:val="28"/>
          <w:szCs w:val="28"/>
        </w:rPr>
      </w:pPr>
      <w:r w:rsidRPr="0085290F">
        <w:rPr>
          <w:rFonts w:ascii="Times New Roman" w:hAnsi="Times New Roman" w:cs="Times New Roman"/>
          <w:b/>
          <w:i/>
          <w:sz w:val="28"/>
          <w:szCs w:val="28"/>
        </w:rPr>
        <w:t>Контрольные вопросы для самоподготовки студентов:</w:t>
      </w:r>
    </w:p>
    <w:p w:rsidR="00F64C7E" w:rsidRPr="0085290F" w:rsidRDefault="00F64C7E" w:rsidP="00F64C7E">
      <w:pPr>
        <w:widowControl w:val="0"/>
        <w:numPr>
          <w:ilvl w:val="0"/>
          <w:numId w:val="3"/>
        </w:numPr>
        <w:spacing w:after="0" w:line="240" w:lineRule="auto"/>
        <w:contextualSpacing/>
        <w:jc w:val="both"/>
        <w:rPr>
          <w:rFonts w:ascii="Times New Roman" w:hAnsi="Times New Roman" w:cs="Times New Roman"/>
          <w:sz w:val="28"/>
          <w:szCs w:val="28"/>
        </w:rPr>
      </w:pPr>
      <w:r w:rsidRPr="0085290F">
        <w:rPr>
          <w:rFonts w:ascii="Times New Roman" w:hAnsi="Times New Roman" w:cs="Times New Roman"/>
          <w:sz w:val="28"/>
          <w:szCs w:val="28"/>
        </w:rPr>
        <w:t>Что входит в понятие «централизованное государство»? Каким образом московский князь Василий I проводил в жизнь политику централизации русских земель?</w:t>
      </w:r>
    </w:p>
    <w:p w:rsidR="00F64C7E" w:rsidRPr="0085290F" w:rsidRDefault="00F64C7E" w:rsidP="00F64C7E">
      <w:pPr>
        <w:widowControl w:val="0"/>
        <w:numPr>
          <w:ilvl w:val="0"/>
          <w:numId w:val="3"/>
        </w:numPr>
        <w:spacing w:after="0" w:line="240" w:lineRule="auto"/>
        <w:contextualSpacing/>
        <w:jc w:val="both"/>
        <w:rPr>
          <w:rFonts w:ascii="Times New Roman" w:hAnsi="Times New Roman" w:cs="Times New Roman"/>
          <w:sz w:val="28"/>
          <w:szCs w:val="28"/>
        </w:rPr>
      </w:pPr>
      <w:proofErr w:type="spellStart"/>
      <w:r w:rsidRPr="0085290F">
        <w:rPr>
          <w:rFonts w:ascii="Times New Roman" w:hAnsi="Times New Roman" w:cs="Times New Roman"/>
          <w:sz w:val="28"/>
          <w:szCs w:val="28"/>
        </w:rPr>
        <w:t>Нзовите</w:t>
      </w:r>
      <w:proofErr w:type="spellEnd"/>
      <w:r w:rsidRPr="0085290F">
        <w:rPr>
          <w:rFonts w:ascii="Times New Roman" w:hAnsi="Times New Roman" w:cs="Times New Roman"/>
          <w:sz w:val="28"/>
          <w:szCs w:val="28"/>
        </w:rPr>
        <w:t xml:space="preserve"> причины феодальной войны и охарактеризуйте ее этапы.</w:t>
      </w:r>
    </w:p>
    <w:p w:rsidR="00F64C7E" w:rsidRPr="0085290F" w:rsidRDefault="00F64C7E" w:rsidP="00F64C7E">
      <w:pPr>
        <w:widowControl w:val="0"/>
        <w:numPr>
          <w:ilvl w:val="0"/>
          <w:numId w:val="3"/>
        </w:numPr>
        <w:spacing w:after="0" w:line="240" w:lineRule="auto"/>
        <w:contextualSpacing/>
        <w:jc w:val="both"/>
        <w:rPr>
          <w:rFonts w:ascii="Times New Roman" w:hAnsi="Times New Roman" w:cs="Times New Roman"/>
          <w:sz w:val="28"/>
          <w:szCs w:val="28"/>
        </w:rPr>
      </w:pPr>
      <w:r w:rsidRPr="0085290F">
        <w:rPr>
          <w:rFonts w:ascii="Times New Roman" w:hAnsi="Times New Roman" w:cs="Times New Roman"/>
          <w:sz w:val="28"/>
          <w:szCs w:val="28"/>
        </w:rPr>
        <w:t>Чем объясняется обострение противоречий между светской и духовной властями в конце XV – первой половине XVI вв.?</w:t>
      </w:r>
    </w:p>
    <w:p w:rsidR="00F64C7E" w:rsidRPr="0085290F" w:rsidRDefault="00F64C7E" w:rsidP="00F64C7E">
      <w:pPr>
        <w:widowControl w:val="0"/>
        <w:numPr>
          <w:ilvl w:val="0"/>
          <w:numId w:val="3"/>
        </w:numPr>
        <w:spacing w:after="0" w:line="240" w:lineRule="auto"/>
        <w:contextualSpacing/>
        <w:jc w:val="both"/>
        <w:rPr>
          <w:rFonts w:ascii="Times New Roman" w:hAnsi="Times New Roman" w:cs="Times New Roman"/>
          <w:sz w:val="28"/>
          <w:szCs w:val="28"/>
        </w:rPr>
      </w:pPr>
      <w:r w:rsidRPr="0085290F">
        <w:rPr>
          <w:rFonts w:ascii="Times New Roman" w:hAnsi="Times New Roman" w:cs="Times New Roman"/>
          <w:sz w:val="28"/>
          <w:szCs w:val="28"/>
        </w:rPr>
        <w:t>Назовите основные боярские группировки, принявшие участие в борьбе за власть и охарактеризуйте итоги их правления.</w:t>
      </w:r>
    </w:p>
    <w:p w:rsidR="00F64C7E" w:rsidRPr="0085290F" w:rsidRDefault="00F64C7E" w:rsidP="00F64C7E">
      <w:pPr>
        <w:widowControl w:val="0"/>
        <w:spacing w:line="240" w:lineRule="auto"/>
        <w:ind w:firstLine="709"/>
        <w:contextualSpacing/>
        <w:jc w:val="both"/>
        <w:rPr>
          <w:rFonts w:ascii="Times New Roman" w:hAnsi="Times New Roman" w:cs="Times New Roman"/>
          <w:b/>
          <w:i/>
          <w:sz w:val="28"/>
          <w:szCs w:val="28"/>
        </w:rPr>
      </w:pPr>
    </w:p>
    <w:p w:rsidR="00F64C7E" w:rsidRPr="0085290F" w:rsidRDefault="00F64C7E" w:rsidP="00F64C7E">
      <w:pPr>
        <w:widowControl w:val="0"/>
        <w:spacing w:line="240" w:lineRule="auto"/>
        <w:ind w:firstLine="567"/>
        <w:contextualSpacing/>
        <w:jc w:val="both"/>
        <w:rPr>
          <w:rFonts w:ascii="Times New Roman" w:hAnsi="Times New Roman" w:cs="Times New Roman"/>
          <w:b/>
          <w:i/>
          <w:sz w:val="28"/>
          <w:szCs w:val="28"/>
        </w:rPr>
      </w:pPr>
      <w:r w:rsidRPr="0085290F">
        <w:rPr>
          <w:rFonts w:ascii="Times New Roman" w:hAnsi="Times New Roman" w:cs="Times New Roman"/>
          <w:b/>
          <w:i/>
          <w:sz w:val="28"/>
          <w:szCs w:val="28"/>
        </w:rPr>
        <w:t>Литература и источники:</w:t>
      </w:r>
    </w:p>
    <w:p w:rsidR="00F64C7E" w:rsidRPr="0085290F" w:rsidRDefault="00F64C7E" w:rsidP="00F64C7E">
      <w:pPr>
        <w:pStyle w:val="14pt"/>
        <w:widowControl w:val="0"/>
        <w:numPr>
          <w:ilvl w:val="0"/>
          <w:numId w:val="4"/>
        </w:numPr>
        <w:contextualSpacing/>
        <w:jc w:val="both"/>
        <w:rPr>
          <w:color w:val="auto"/>
        </w:rPr>
      </w:pPr>
      <w:r w:rsidRPr="0085290F">
        <w:rPr>
          <w:color w:val="auto"/>
        </w:rPr>
        <w:t xml:space="preserve">Хрестоматия по истории СССР с </w:t>
      </w:r>
      <w:proofErr w:type="spellStart"/>
      <w:r w:rsidRPr="0085290F">
        <w:rPr>
          <w:color w:val="auto"/>
        </w:rPr>
        <w:t>древн</w:t>
      </w:r>
      <w:proofErr w:type="spellEnd"/>
      <w:r w:rsidRPr="0085290F">
        <w:rPr>
          <w:color w:val="auto"/>
        </w:rPr>
        <w:t xml:space="preserve">. времен до 1861 года / сост. П.П. Епифанов, О.П. Епифанова. – М.: Просвещение, 1987. – 398 </w:t>
      </w:r>
      <w:proofErr w:type="gramStart"/>
      <w:r w:rsidRPr="0085290F">
        <w:rPr>
          <w:color w:val="auto"/>
        </w:rPr>
        <w:t>с</w:t>
      </w:r>
      <w:proofErr w:type="gramEnd"/>
      <w:r w:rsidRPr="0085290F">
        <w:rPr>
          <w:color w:val="auto"/>
        </w:rPr>
        <w:t>.</w:t>
      </w:r>
    </w:p>
    <w:p w:rsidR="00F64C7E" w:rsidRPr="0085290F" w:rsidRDefault="00F64C7E" w:rsidP="00F64C7E">
      <w:pPr>
        <w:pStyle w:val="14pt"/>
        <w:widowControl w:val="0"/>
        <w:numPr>
          <w:ilvl w:val="0"/>
          <w:numId w:val="4"/>
        </w:numPr>
        <w:contextualSpacing/>
        <w:jc w:val="both"/>
        <w:rPr>
          <w:color w:val="auto"/>
        </w:rPr>
      </w:pPr>
      <w:r w:rsidRPr="0085290F">
        <w:rPr>
          <w:color w:val="auto"/>
        </w:rPr>
        <w:t xml:space="preserve">Кузьмин, А.Г. История России с древнейших времен до </w:t>
      </w:r>
      <w:smartTag w:uri="urn:schemas-microsoft-com:office:smarttags" w:element="metricconverter">
        <w:smartTagPr>
          <w:attr w:name="ProductID" w:val="1618 г"/>
        </w:smartTagPr>
        <w:r w:rsidRPr="0085290F">
          <w:rPr>
            <w:color w:val="auto"/>
          </w:rPr>
          <w:t>1618 г</w:t>
        </w:r>
      </w:smartTag>
      <w:r w:rsidRPr="0085290F">
        <w:rPr>
          <w:color w:val="auto"/>
        </w:rPr>
        <w:t xml:space="preserve">.: в 2-х кн. / </w:t>
      </w:r>
      <w:r w:rsidRPr="0085290F">
        <w:rPr>
          <w:color w:val="auto"/>
        </w:rPr>
        <w:lastRenderedPageBreak/>
        <w:t xml:space="preserve">А.Г. Кузьмин.  – М.: </w:t>
      </w:r>
      <w:proofErr w:type="spellStart"/>
      <w:r w:rsidRPr="0085290F">
        <w:rPr>
          <w:color w:val="auto"/>
        </w:rPr>
        <w:t>Владос</w:t>
      </w:r>
      <w:proofErr w:type="spellEnd"/>
      <w:r w:rsidRPr="0085290F">
        <w:rPr>
          <w:color w:val="auto"/>
        </w:rPr>
        <w:t xml:space="preserve">, 2003. – 2 кн. </w:t>
      </w:r>
    </w:p>
    <w:p w:rsidR="00F64C7E" w:rsidRPr="0085290F" w:rsidRDefault="00F64C7E" w:rsidP="00F64C7E">
      <w:pPr>
        <w:widowControl w:val="0"/>
        <w:numPr>
          <w:ilvl w:val="0"/>
          <w:numId w:val="4"/>
        </w:numPr>
        <w:spacing w:after="0" w:line="240" w:lineRule="auto"/>
        <w:contextualSpacing/>
        <w:jc w:val="both"/>
        <w:rPr>
          <w:rFonts w:ascii="Times New Roman" w:hAnsi="Times New Roman" w:cs="Times New Roman"/>
          <w:sz w:val="28"/>
          <w:szCs w:val="28"/>
        </w:rPr>
      </w:pPr>
      <w:r w:rsidRPr="0085290F">
        <w:rPr>
          <w:rFonts w:ascii="Times New Roman" w:hAnsi="Times New Roman" w:cs="Times New Roman"/>
          <w:sz w:val="28"/>
          <w:szCs w:val="28"/>
        </w:rPr>
        <w:t xml:space="preserve">Греков, Б.Д. Киевская Русь / Б.Д. Греков. – М.: Наука, 1953. – 567 </w:t>
      </w:r>
      <w:proofErr w:type="gramStart"/>
      <w:r w:rsidRPr="0085290F">
        <w:rPr>
          <w:rFonts w:ascii="Times New Roman" w:hAnsi="Times New Roman" w:cs="Times New Roman"/>
          <w:sz w:val="28"/>
          <w:szCs w:val="28"/>
        </w:rPr>
        <w:t>с</w:t>
      </w:r>
      <w:proofErr w:type="gramEnd"/>
      <w:r w:rsidRPr="0085290F">
        <w:rPr>
          <w:rFonts w:ascii="Times New Roman" w:hAnsi="Times New Roman" w:cs="Times New Roman"/>
          <w:sz w:val="28"/>
          <w:szCs w:val="28"/>
        </w:rPr>
        <w:t>.</w:t>
      </w:r>
    </w:p>
    <w:p w:rsidR="00F64C7E" w:rsidRPr="0085290F" w:rsidRDefault="00F64C7E" w:rsidP="00F64C7E">
      <w:pPr>
        <w:pStyle w:val="14pt"/>
        <w:widowControl w:val="0"/>
        <w:numPr>
          <w:ilvl w:val="0"/>
          <w:numId w:val="4"/>
        </w:numPr>
        <w:contextualSpacing/>
        <w:jc w:val="both"/>
        <w:rPr>
          <w:color w:val="auto"/>
        </w:rPr>
      </w:pPr>
      <w:r w:rsidRPr="0085290F">
        <w:rPr>
          <w:color w:val="auto"/>
        </w:rPr>
        <w:t>Иловайский, Д. Начало Руси / Д. Иловайский. – М.: Олимп, 2002. – 629 </w:t>
      </w:r>
      <w:proofErr w:type="gramStart"/>
      <w:r w:rsidRPr="0085290F">
        <w:rPr>
          <w:color w:val="auto"/>
        </w:rPr>
        <w:t>с</w:t>
      </w:r>
      <w:proofErr w:type="gramEnd"/>
      <w:r w:rsidRPr="0085290F">
        <w:rPr>
          <w:color w:val="auto"/>
        </w:rPr>
        <w:t>.</w:t>
      </w:r>
    </w:p>
    <w:p w:rsidR="00F64C7E" w:rsidRPr="0085290F" w:rsidRDefault="00F64C7E" w:rsidP="00F64C7E">
      <w:pPr>
        <w:pStyle w:val="14pt"/>
        <w:widowControl w:val="0"/>
        <w:numPr>
          <w:ilvl w:val="0"/>
          <w:numId w:val="4"/>
        </w:numPr>
        <w:contextualSpacing/>
        <w:jc w:val="both"/>
        <w:rPr>
          <w:color w:val="auto"/>
        </w:rPr>
      </w:pPr>
      <w:r w:rsidRPr="0085290F">
        <w:rPr>
          <w:color w:val="auto"/>
        </w:rPr>
        <w:t xml:space="preserve">Карамзин, Н.М. История государства Российского / Н.М.Карамзин. – М.: Изд-во </w:t>
      </w:r>
      <w:proofErr w:type="spellStart"/>
      <w:r w:rsidRPr="0085290F">
        <w:rPr>
          <w:color w:val="auto"/>
        </w:rPr>
        <w:t>Эксмо</w:t>
      </w:r>
      <w:proofErr w:type="spellEnd"/>
      <w:r w:rsidRPr="0085290F">
        <w:rPr>
          <w:color w:val="auto"/>
        </w:rPr>
        <w:t xml:space="preserve">, 2005. – 1020 </w:t>
      </w:r>
      <w:proofErr w:type="gramStart"/>
      <w:r w:rsidRPr="0085290F">
        <w:rPr>
          <w:color w:val="auto"/>
        </w:rPr>
        <w:t>с</w:t>
      </w:r>
      <w:proofErr w:type="gramEnd"/>
      <w:r w:rsidRPr="0085290F">
        <w:rPr>
          <w:color w:val="auto"/>
        </w:rPr>
        <w:t>.</w:t>
      </w:r>
    </w:p>
    <w:p w:rsidR="00F64C7E" w:rsidRPr="0085290F" w:rsidRDefault="00F64C7E" w:rsidP="00F64C7E">
      <w:pPr>
        <w:pStyle w:val="14pt"/>
        <w:widowControl w:val="0"/>
        <w:numPr>
          <w:ilvl w:val="0"/>
          <w:numId w:val="4"/>
        </w:numPr>
        <w:contextualSpacing/>
        <w:jc w:val="both"/>
        <w:rPr>
          <w:color w:val="auto"/>
        </w:rPr>
      </w:pPr>
      <w:r w:rsidRPr="0085290F">
        <w:rPr>
          <w:color w:val="auto"/>
        </w:rPr>
        <w:t xml:space="preserve">Ключевский, В.О. Русская история / В.О. Ключевский. – М.: Изд-во </w:t>
      </w:r>
      <w:proofErr w:type="spellStart"/>
      <w:r w:rsidRPr="0085290F">
        <w:rPr>
          <w:color w:val="auto"/>
        </w:rPr>
        <w:t>Эксмо</w:t>
      </w:r>
      <w:proofErr w:type="spellEnd"/>
      <w:r w:rsidRPr="0085290F">
        <w:rPr>
          <w:color w:val="auto"/>
        </w:rPr>
        <w:t xml:space="preserve">, 2005. – 908 </w:t>
      </w:r>
      <w:proofErr w:type="gramStart"/>
      <w:r w:rsidRPr="0085290F">
        <w:rPr>
          <w:color w:val="auto"/>
        </w:rPr>
        <w:t>с</w:t>
      </w:r>
      <w:proofErr w:type="gramEnd"/>
      <w:r w:rsidRPr="0085290F">
        <w:rPr>
          <w:color w:val="auto"/>
        </w:rPr>
        <w:t>.</w:t>
      </w:r>
    </w:p>
    <w:p w:rsidR="00F64C7E" w:rsidRPr="0085290F" w:rsidRDefault="00F64C7E" w:rsidP="00F64C7E">
      <w:pPr>
        <w:pStyle w:val="14pt"/>
        <w:widowControl w:val="0"/>
        <w:numPr>
          <w:ilvl w:val="0"/>
          <w:numId w:val="4"/>
        </w:numPr>
        <w:contextualSpacing/>
        <w:jc w:val="both"/>
        <w:rPr>
          <w:color w:val="auto"/>
        </w:rPr>
      </w:pPr>
      <w:r w:rsidRPr="0085290F">
        <w:rPr>
          <w:color w:val="auto"/>
        </w:rPr>
        <w:t xml:space="preserve">Гумилев, Л. От Руси к России: очерки этнической истории / Л. Гумилев. – М.: </w:t>
      </w:r>
      <w:proofErr w:type="spellStart"/>
      <w:r w:rsidRPr="0085290F">
        <w:rPr>
          <w:color w:val="auto"/>
        </w:rPr>
        <w:t>Эсмо</w:t>
      </w:r>
      <w:proofErr w:type="spellEnd"/>
      <w:r w:rsidRPr="0085290F">
        <w:rPr>
          <w:color w:val="auto"/>
        </w:rPr>
        <w:t xml:space="preserve">, 2008. – 669 с. </w:t>
      </w:r>
    </w:p>
    <w:p w:rsidR="00F64C7E" w:rsidRPr="0085290F" w:rsidRDefault="00F64C7E" w:rsidP="00F64C7E">
      <w:pPr>
        <w:pStyle w:val="14pt"/>
        <w:widowControl w:val="0"/>
        <w:numPr>
          <w:ilvl w:val="0"/>
          <w:numId w:val="4"/>
        </w:numPr>
        <w:contextualSpacing/>
        <w:jc w:val="both"/>
        <w:rPr>
          <w:color w:val="auto"/>
        </w:rPr>
      </w:pPr>
      <w:r w:rsidRPr="0085290F">
        <w:rPr>
          <w:color w:val="auto"/>
        </w:rPr>
        <w:t xml:space="preserve">Тихомиров, М.Н. Российское государство XV–XVII вв. / М.Н. Тихомиров. – М.: Наука, 1973. – 422 </w:t>
      </w:r>
      <w:proofErr w:type="gramStart"/>
      <w:r w:rsidRPr="0085290F">
        <w:rPr>
          <w:color w:val="auto"/>
        </w:rPr>
        <w:t>с</w:t>
      </w:r>
      <w:proofErr w:type="gramEnd"/>
      <w:r w:rsidRPr="0085290F">
        <w:rPr>
          <w:color w:val="auto"/>
        </w:rPr>
        <w:t>.</w:t>
      </w:r>
    </w:p>
    <w:p w:rsidR="00F64C7E" w:rsidRPr="0063702A" w:rsidRDefault="00F64C7E" w:rsidP="00F64C7E">
      <w:pPr>
        <w:pStyle w:val="14pt"/>
        <w:widowControl w:val="0"/>
        <w:numPr>
          <w:ilvl w:val="0"/>
          <w:numId w:val="4"/>
        </w:numPr>
        <w:contextualSpacing/>
        <w:jc w:val="both"/>
        <w:rPr>
          <w:color w:val="auto"/>
        </w:rPr>
      </w:pPr>
      <w:r w:rsidRPr="0085290F">
        <w:rPr>
          <w:color w:val="auto"/>
        </w:rPr>
        <w:t>Черепнин, Л.В. Образование Русского централизованного государства в XIV–XV вв.: очерки социально-экономической и политической истории</w:t>
      </w:r>
      <w:r w:rsidRPr="0063702A">
        <w:rPr>
          <w:color w:val="auto"/>
        </w:rPr>
        <w:t xml:space="preserve"> Руси / Л.В. Черепнин – М.: Изд-во соц.-эк. </w:t>
      </w:r>
      <w:proofErr w:type="spellStart"/>
      <w:r w:rsidRPr="0063702A">
        <w:rPr>
          <w:color w:val="auto"/>
        </w:rPr>
        <w:t>лит-ры</w:t>
      </w:r>
      <w:proofErr w:type="spellEnd"/>
      <w:r w:rsidRPr="0063702A">
        <w:rPr>
          <w:color w:val="auto"/>
        </w:rPr>
        <w:t>, 1960. – 899 </w:t>
      </w:r>
      <w:proofErr w:type="gramStart"/>
      <w:r w:rsidRPr="0063702A">
        <w:rPr>
          <w:color w:val="auto"/>
        </w:rPr>
        <w:t>с</w:t>
      </w:r>
      <w:proofErr w:type="gramEnd"/>
      <w:r w:rsidRPr="0063702A">
        <w:rPr>
          <w:color w:val="auto"/>
        </w:rPr>
        <w:t>.</w:t>
      </w:r>
    </w:p>
    <w:p w:rsidR="00F64C7E" w:rsidRDefault="00F64C7E" w:rsidP="00F64C7E">
      <w:pPr>
        <w:spacing w:line="240" w:lineRule="auto"/>
        <w:contextualSpacing/>
        <w:jc w:val="both"/>
        <w:rPr>
          <w:rFonts w:ascii="Times New Roman" w:hAnsi="Times New Roman" w:cs="Times New Roman"/>
          <w:sz w:val="28"/>
          <w:szCs w:val="28"/>
        </w:rPr>
      </w:pPr>
    </w:p>
    <w:p w:rsidR="00F64C7E" w:rsidRDefault="00F64C7E" w:rsidP="00F64C7E">
      <w:pPr>
        <w:pStyle w:val="14pt"/>
        <w:widowControl w:val="0"/>
        <w:ind w:left="426" w:hanging="426"/>
        <w:jc w:val="both"/>
        <w:rPr>
          <w:b/>
          <w:color w:val="auto"/>
        </w:rPr>
      </w:pPr>
      <w:r w:rsidRPr="00B37AB1">
        <w:rPr>
          <w:b/>
          <w:color w:val="auto"/>
        </w:rPr>
        <w:t>17.30 – 19.05</w:t>
      </w:r>
    </w:p>
    <w:p w:rsidR="00F64C7E" w:rsidRDefault="00F64C7E" w:rsidP="00F64C7E">
      <w:pPr>
        <w:pStyle w:val="14pt"/>
        <w:widowControl w:val="0"/>
        <w:ind w:left="426" w:hanging="426"/>
        <w:jc w:val="both"/>
        <w:rPr>
          <w:b/>
          <w:color w:val="auto"/>
        </w:rPr>
      </w:pPr>
      <w:r>
        <w:rPr>
          <w:b/>
          <w:color w:val="auto"/>
        </w:rPr>
        <w:t>г</w:t>
      </w:r>
      <w:r w:rsidRPr="00B37AB1">
        <w:rPr>
          <w:b/>
          <w:color w:val="auto"/>
        </w:rPr>
        <w:t xml:space="preserve">руппа 260319. </w:t>
      </w:r>
    </w:p>
    <w:p w:rsidR="00F64C7E" w:rsidRPr="00B37AB1" w:rsidRDefault="00F64C7E" w:rsidP="00F64C7E">
      <w:pPr>
        <w:pStyle w:val="14pt"/>
        <w:widowControl w:val="0"/>
        <w:ind w:left="426" w:hanging="426"/>
        <w:jc w:val="both"/>
        <w:rPr>
          <w:b/>
          <w:color w:val="auto"/>
        </w:rPr>
      </w:pPr>
    </w:p>
    <w:p w:rsidR="00F64C7E" w:rsidRDefault="00F64C7E" w:rsidP="00F64C7E">
      <w:pPr>
        <w:spacing w:line="240" w:lineRule="auto"/>
        <w:rPr>
          <w:rFonts w:ascii="Times New Roman" w:hAnsi="Times New Roman" w:cs="Times New Roman"/>
          <w:b/>
          <w:sz w:val="28"/>
          <w:szCs w:val="28"/>
        </w:rPr>
      </w:pPr>
      <w:r w:rsidRPr="00447274">
        <w:rPr>
          <w:rFonts w:ascii="Times New Roman" w:hAnsi="Times New Roman" w:cs="Times New Roman"/>
          <w:b/>
          <w:sz w:val="28"/>
          <w:szCs w:val="28"/>
        </w:rPr>
        <w:t>Семинар №</w:t>
      </w:r>
      <w:r>
        <w:rPr>
          <w:rFonts w:ascii="Times New Roman" w:hAnsi="Times New Roman" w:cs="Times New Roman"/>
          <w:b/>
          <w:sz w:val="28"/>
          <w:szCs w:val="28"/>
        </w:rPr>
        <w:t xml:space="preserve"> 9.  Тема: «Социально-экономическое и политическое положение русских и украинских земель в </w:t>
      </w:r>
      <w:r>
        <w:rPr>
          <w:rFonts w:ascii="Times New Roman" w:hAnsi="Times New Roman" w:cs="Times New Roman"/>
          <w:b/>
          <w:sz w:val="28"/>
          <w:szCs w:val="28"/>
          <w:lang w:val="en-US"/>
        </w:rPr>
        <w:t>XIII</w:t>
      </w:r>
      <w:r w:rsidRPr="003635ED">
        <w:rPr>
          <w:rFonts w:ascii="Times New Roman" w:hAnsi="Times New Roman" w:cs="Times New Roman"/>
          <w:b/>
          <w:sz w:val="28"/>
          <w:szCs w:val="28"/>
        </w:rPr>
        <w:t xml:space="preserve"> </w:t>
      </w:r>
      <w:r>
        <w:rPr>
          <w:rFonts w:ascii="Times New Roman" w:hAnsi="Times New Roman" w:cs="Times New Roman"/>
          <w:b/>
          <w:sz w:val="28"/>
          <w:szCs w:val="28"/>
        </w:rPr>
        <w:t>–</w:t>
      </w:r>
      <w:r w:rsidRPr="003635ED">
        <w:rPr>
          <w:rFonts w:ascii="Times New Roman" w:hAnsi="Times New Roman" w:cs="Times New Roman"/>
          <w:b/>
          <w:sz w:val="28"/>
          <w:szCs w:val="28"/>
        </w:rPr>
        <w:t xml:space="preserve"> </w:t>
      </w:r>
      <w:r>
        <w:rPr>
          <w:rFonts w:ascii="Times New Roman" w:hAnsi="Times New Roman" w:cs="Times New Roman"/>
          <w:b/>
          <w:sz w:val="28"/>
          <w:szCs w:val="28"/>
        </w:rPr>
        <w:t xml:space="preserve">первой половине </w:t>
      </w:r>
      <w:r>
        <w:rPr>
          <w:rFonts w:ascii="Times New Roman" w:hAnsi="Times New Roman" w:cs="Times New Roman"/>
          <w:b/>
          <w:sz w:val="28"/>
          <w:szCs w:val="28"/>
          <w:lang w:val="en-US"/>
        </w:rPr>
        <w:t>XIV</w:t>
      </w:r>
      <w:r>
        <w:rPr>
          <w:rFonts w:ascii="Times New Roman" w:hAnsi="Times New Roman" w:cs="Times New Roman"/>
          <w:b/>
          <w:sz w:val="28"/>
          <w:szCs w:val="28"/>
        </w:rPr>
        <w:t xml:space="preserve"> вв.»</w:t>
      </w:r>
    </w:p>
    <w:p w:rsidR="00F64C7E" w:rsidRDefault="00F64C7E" w:rsidP="00F64C7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План</w:t>
      </w:r>
    </w:p>
    <w:p w:rsidR="00F64C7E" w:rsidRPr="003635ED" w:rsidRDefault="00F64C7E" w:rsidP="00F64C7E">
      <w:pPr>
        <w:pStyle w:val="14pt"/>
        <w:widowControl w:val="0"/>
      </w:pPr>
      <w:r w:rsidRPr="003635ED">
        <w:t>1.</w:t>
      </w:r>
      <w:r>
        <w:t xml:space="preserve"> </w:t>
      </w:r>
      <w:r w:rsidRPr="003635ED">
        <w:t>Сельское хозяйство.</w:t>
      </w:r>
    </w:p>
    <w:p w:rsidR="00F64C7E" w:rsidRPr="003635ED" w:rsidRDefault="00F64C7E" w:rsidP="00F64C7E">
      <w:pPr>
        <w:pStyle w:val="14pt"/>
        <w:widowControl w:val="0"/>
      </w:pPr>
      <w:r w:rsidRPr="003635ED">
        <w:t>2.</w:t>
      </w:r>
      <w:r>
        <w:t xml:space="preserve"> </w:t>
      </w:r>
      <w:r w:rsidRPr="003635ED">
        <w:t>Города и ремесла.</w:t>
      </w:r>
    </w:p>
    <w:p w:rsidR="00F64C7E" w:rsidRPr="003635ED" w:rsidRDefault="00F64C7E" w:rsidP="00F64C7E">
      <w:pPr>
        <w:pStyle w:val="14pt"/>
        <w:widowControl w:val="0"/>
      </w:pPr>
      <w:r w:rsidRPr="003635ED">
        <w:t>3.</w:t>
      </w:r>
      <w:r>
        <w:t xml:space="preserve"> </w:t>
      </w:r>
      <w:r w:rsidRPr="003635ED">
        <w:t>Внутренняя и внешняя торговля.</w:t>
      </w:r>
    </w:p>
    <w:p w:rsidR="00F64C7E" w:rsidRPr="003635ED" w:rsidRDefault="00F64C7E" w:rsidP="00F64C7E">
      <w:pPr>
        <w:spacing w:line="240" w:lineRule="auto"/>
        <w:jc w:val="both"/>
        <w:rPr>
          <w:rFonts w:ascii="Times New Roman" w:hAnsi="Times New Roman" w:cs="Times New Roman"/>
          <w:b/>
          <w:sz w:val="28"/>
          <w:szCs w:val="28"/>
        </w:rPr>
      </w:pPr>
      <w:r w:rsidRPr="003635ED">
        <w:rPr>
          <w:rFonts w:ascii="Times New Roman" w:hAnsi="Times New Roman" w:cs="Times New Roman"/>
          <w:sz w:val="28"/>
          <w:szCs w:val="28"/>
        </w:rPr>
        <w:t>4.</w:t>
      </w:r>
      <w:r>
        <w:rPr>
          <w:rFonts w:ascii="Times New Roman" w:hAnsi="Times New Roman" w:cs="Times New Roman"/>
          <w:sz w:val="28"/>
          <w:szCs w:val="28"/>
        </w:rPr>
        <w:t xml:space="preserve"> </w:t>
      </w:r>
      <w:r w:rsidRPr="003635ED">
        <w:rPr>
          <w:rFonts w:ascii="Times New Roman" w:hAnsi="Times New Roman" w:cs="Times New Roman"/>
          <w:sz w:val="28"/>
          <w:szCs w:val="28"/>
        </w:rPr>
        <w:t>Политический строй русских княжеств</w:t>
      </w:r>
    </w:p>
    <w:p w:rsidR="00F64C7E" w:rsidRPr="00D7294C" w:rsidRDefault="00F64C7E" w:rsidP="00F64C7E">
      <w:pPr>
        <w:pStyle w:val="14pt"/>
        <w:widowControl w:val="0"/>
        <w:ind w:left="426" w:hanging="426"/>
        <w:jc w:val="center"/>
        <w:rPr>
          <w:color w:val="auto"/>
        </w:rPr>
      </w:pPr>
      <w:r w:rsidRPr="00D7294C">
        <w:rPr>
          <w:color w:val="auto"/>
        </w:rPr>
        <w:t>Литература и источники</w:t>
      </w:r>
    </w:p>
    <w:p w:rsidR="00F64C7E" w:rsidRPr="00D7294C" w:rsidRDefault="00F64C7E" w:rsidP="00F64C7E">
      <w:pPr>
        <w:pStyle w:val="14pt"/>
        <w:widowControl w:val="0"/>
        <w:numPr>
          <w:ilvl w:val="0"/>
          <w:numId w:val="5"/>
        </w:numPr>
        <w:jc w:val="both"/>
        <w:rPr>
          <w:color w:val="auto"/>
        </w:rPr>
      </w:pPr>
      <w:r w:rsidRPr="00D7294C">
        <w:rPr>
          <w:color w:val="auto"/>
        </w:rPr>
        <w:t>История России с древнейших времен до наших дней. – В 12-ти томах – М., 1966. – Т. 2.</w:t>
      </w:r>
    </w:p>
    <w:p w:rsidR="00F64C7E" w:rsidRDefault="00F64C7E" w:rsidP="00F64C7E">
      <w:pPr>
        <w:pStyle w:val="14pt"/>
        <w:widowControl w:val="0"/>
        <w:numPr>
          <w:ilvl w:val="0"/>
          <w:numId w:val="5"/>
        </w:numPr>
        <w:jc w:val="both"/>
        <w:rPr>
          <w:color w:val="auto"/>
        </w:rPr>
      </w:pPr>
      <w:r>
        <w:rPr>
          <w:color w:val="auto"/>
        </w:rPr>
        <w:t>Кузьмин А.Г. История России с древнейших времен до 1618 г.: в 2 кн. – М., 2003. – Кн. 2.</w:t>
      </w:r>
    </w:p>
    <w:p w:rsidR="00F64C7E" w:rsidRPr="00D7294C" w:rsidRDefault="00F64C7E" w:rsidP="00F64C7E">
      <w:pPr>
        <w:pStyle w:val="14pt"/>
        <w:widowControl w:val="0"/>
        <w:numPr>
          <w:ilvl w:val="0"/>
          <w:numId w:val="5"/>
        </w:numPr>
        <w:jc w:val="both"/>
        <w:rPr>
          <w:color w:val="auto"/>
        </w:rPr>
      </w:pPr>
      <w:r>
        <w:rPr>
          <w:color w:val="auto"/>
        </w:rPr>
        <w:t xml:space="preserve">Очерки истории СССР </w:t>
      </w:r>
      <w:r w:rsidRPr="00D7294C">
        <w:rPr>
          <w:lang w:val="en-US"/>
        </w:rPr>
        <w:t>XIV</w:t>
      </w:r>
      <w:r w:rsidRPr="00D7294C">
        <w:t xml:space="preserve">- </w:t>
      </w:r>
      <w:r w:rsidRPr="00D7294C">
        <w:rPr>
          <w:lang w:val="en-US"/>
        </w:rPr>
        <w:t>XV</w:t>
      </w:r>
      <w:r>
        <w:t xml:space="preserve"> вв. – М., 1953.</w:t>
      </w:r>
    </w:p>
    <w:p w:rsidR="00F64C7E" w:rsidRPr="00D7294C" w:rsidRDefault="00F64C7E" w:rsidP="00F64C7E">
      <w:pPr>
        <w:pStyle w:val="14pt"/>
        <w:widowControl w:val="0"/>
        <w:numPr>
          <w:ilvl w:val="0"/>
          <w:numId w:val="5"/>
        </w:numPr>
        <w:jc w:val="both"/>
        <w:rPr>
          <w:color w:val="auto"/>
        </w:rPr>
      </w:pPr>
      <w:r>
        <w:t xml:space="preserve">Сахаров А.М. Образование и развитие Российского государства в </w:t>
      </w:r>
      <w:r w:rsidRPr="00D7294C">
        <w:rPr>
          <w:lang w:val="en-US"/>
        </w:rPr>
        <w:t>XIV</w:t>
      </w:r>
      <w:r w:rsidRPr="00D7294C">
        <w:t xml:space="preserve">- </w:t>
      </w:r>
      <w:r w:rsidRPr="00D7294C">
        <w:rPr>
          <w:lang w:val="en-US"/>
        </w:rPr>
        <w:t>XVII</w:t>
      </w:r>
      <w:r>
        <w:t xml:space="preserve"> вв. – М., 1969.</w:t>
      </w:r>
    </w:p>
    <w:p w:rsidR="00F64C7E" w:rsidRPr="00D7294C" w:rsidRDefault="00F64C7E" w:rsidP="00F64C7E">
      <w:pPr>
        <w:pStyle w:val="14pt"/>
        <w:widowControl w:val="0"/>
        <w:numPr>
          <w:ilvl w:val="0"/>
          <w:numId w:val="5"/>
        </w:numPr>
        <w:jc w:val="both"/>
        <w:rPr>
          <w:color w:val="auto"/>
        </w:rPr>
      </w:pPr>
      <w:r>
        <w:t>Хрестоматия по истории СССР с древнейших времен до 1861 г. – М., 1987.</w:t>
      </w:r>
    </w:p>
    <w:p w:rsidR="00F64C7E" w:rsidRPr="00447274" w:rsidRDefault="00F64C7E" w:rsidP="00F64C7E">
      <w:pPr>
        <w:pStyle w:val="14pt"/>
        <w:widowControl w:val="0"/>
        <w:numPr>
          <w:ilvl w:val="0"/>
          <w:numId w:val="5"/>
        </w:numPr>
        <w:jc w:val="both"/>
        <w:rPr>
          <w:color w:val="auto"/>
        </w:rPr>
      </w:pPr>
      <w:r>
        <w:t xml:space="preserve">Черепнин Л.В. Образование русского централизованного государства в </w:t>
      </w:r>
      <w:r w:rsidRPr="00D7294C">
        <w:rPr>
          <w:lang w:val="en-US"/>
        </w:rPr>
        <w:t>XIV</w:t>
      </w:r>
      <w:r w:rsidRPr="00D7294C">
        <w:t xml:space="preserve">- </w:t>
      </w:r>
      <w:r w:rsidRPr="00D7294C">
        <w:rPr>
          <w:lang w:val="en-US"/>
        </w:rPr>
        <w:t>XV</w:t>
      </w:r>
      <w:r>
        <w:t xml:space="preserve"> вв. – М., 1960.</w:t>
      </w:r>
    </w:p>
    <w:p w:rsidR="00F64C7E" w:rsidRDefault="00F64C7E" w:rsidP="00F64C7E">
      <w:pPr>
        <w:pStyle w:val="14pt"/>
        <w:widowControl w:val="0"/>
        <w:jc w:val="both"/>
      </w:pPr>
    </w:p>
    <w:p w:rsidR="00F64C7E" w:rsidRDefault="00F64C7E" w:rsidP="00F64C7E">
      <w:pPr>
        <w:rPr>
          <w:rFonts w:ascii="Times New Roman" w:hAnsi="Times New Roman" w:cs="Times New Roman"/>
          <w:b/>
          <w:sz w:val="28"/>
          <w:szCs w:val="28"/>
        </w:rPr>
      </w:pPr>
      <w:r w:rsidRPr="00B37AB1">
        <w:rPr>
          <w:rFonts w:ascii="Times New Roman" w:hAnsi="Times New Roman" w:cs="Times New Roman"/>
          <w:b/>
          <w:sz w:val="28"/>
          <w:szCs w:val="28"/>
        </w:rPr>
        <w:t>Четверг</w:t>
      </w:r>
      <w:r>
        <w:rPr>
          <w:rFonts w:ascii="Times New Roman" w:hAnsi="Times New Roman" w:cs="Times New Roman"/>
          <w:b/>
          <w:sz w:val="28"/>
          <w:szCs w:val="28"/>
        </w:rPr>
        <w:t xml:space="preserve"> 30 апреля 2020 г.</w:t>
      </w:r>
    </w:p>
    <w:p w:rsidR="00F64C7E" w:rsidRDefault="00F64C7E" w:rsidP="00F64C7E">
      <w:pPr>
        <w:spacing w:line="240" w:lineRule="auto"/>
        <w:rPr>
          <w:b/>
        </w:rPr>
      </w:pPr>
      <w:r>
        <w:rPr>
          <w:rFonts w:ascii="Times New Roman" w:hAnsi="Times New Roman" w:cs="Times New Roman"/>
          <w:b/>
          <w:sz w:val="28"/>
          <w:szCs w:val="28"/>
        </w:rPr>
        <w:t xml:space="preserve">15.45 – 17.20 </w:t>
      </w:r>
      <w:r w:rsidRPr="00D7294C">
        <w:rPr>
          <w:rFonts w:ascii="Times New Roman" w:hAnsi="Times New Roman" w:cs="Times New Roman"/>
          <w:b/>
          <w:sz w:val="28"/>
          <w:szCs w:val="28"/>
        </w:rPr>
        <w:t>группа 260119</w:t>
      </w:r>
      <w:r w:rsidRPr="00B37AB1">
        <w:rPr>
          <w:b/>
        </w:rPr>
        <w:t xml:space="preserve">. </w:t>
      </w:r>
    </w:p>
    <w:p w:rsidR="00F64C7E" w:rsidRDefault="00F64C7E" w:rsidP="00F64C7E">
      <w:pPr>
        <w:pStyle w:val="14pt"/>
        <w:widowControl w:val="0"/>
        <w:ind w:left="426" w:hanging="426"/>
        <w:jc w:val="both"/>
        <w:rPr>
          <w:b/>
          <w:color w:val="auto"/>
        </w:rPr>
      </w:pPr>
      <w:r w:rsidRPr="00B37AB1">
        <w:rPr>
          <w:b/>
          <w:color w:val="auto"/>
        </w:rPr>
        <w:lastRenderedPageBreak/>
        <w:t>17.30 – 19.05</w:t>
      </w:r>
      <w:r>
        <w:rPr>
          <w:b/>
          <w:color w:val="auto"/>
        </w:rPr>
        <w:t xml:space="preserve"> г</w:t>
      </w:r>
      <w:r w:rsidRPr="00B37AB1">
        <w:rPr>
          <w:b/>
          <w:color w:val="auto"/>
        </w:rPr>
        <w:t>руппа 260</w:t>
      </w:r>
      <w:r>
        <w:rPr>
          <w:b/>
          <w:color w:val="auto"/>
        </w:rPr>
        <w:t>2</w:t>
      </w:r>
      <w:r w:rsidRPr="00B37AB1">
        <w:rPr>
          <w:b/>
          <w:color w:val="auto"/>
        </w:rPr>
        <w:t xml:space="preserve">19. </w:t>
      </w:r>
    </w:p>
    <w:p w:rsidR="00F64C7E" w:rsidRDefault="00F64C7E" w:rsidP="00F64C7E">
      <w:pPr>
        <w:pStyle w:val="14pt"/>
        <w:widowControl w:val="0"/>
        <w:ind w:left="426" w:hanging="426"/>
        <w:jc w:val="both"/>
        <w:rPr>
          <w:b/>
          <w:color w:val="auto"/>
        </w:rPr>
      </w:pPr>
    </w:p>
    <w:p w:rsidR="00F64C7E" w:rsidRPr="00447274" w:rsidRDefault="00F64C7E" w:rsidP="00F64C7E">
      <w:pPr>
        <w:pStyle w:val="14pt"/>
        <w:widowControl w:val="0"/>
        <w:jc w:val="both"/>
        <w:rPr>
          <w:b/>
        </w:rPr>
      </w:pPr>
      <w:r w:rsidRPr="003635ED">
        <w:rPr>
          <w:b/>
        </w:rPr>
        <w:t>Семинар №</w:t>
      </w:r>
      <w:r>
        <w:rPr>
          <w:b/>
        </w:rPr>
        <w:t xml:space="preserve"> 10. Тема:</w:t>
      </w:r>
      <w:r w:rsidRPr="00447274">
        <w:rPr>
          <w:b/>
          <w:sz w:val="24"/>
          <w:szCs w:val="24"/>
        </w:rPr>
        <w:t xml:space="preserve"> </w:t>
      </w:r>
      <w:r w:rsidRPr="00447274">
        <w:rPr>
          <w:b/>
        </w:rPr>
        <w:t>«Политическое положение украинских земель в ХІV–ХVI вв.»</w:t>
      </w:r>
    </w:p>
    <w:p w:rsidR="00F64C7E" w:rsidRPr="00447274" w:rsidRDefault="00F64C7E" w:rsidP="00F64C7E">
      <w:pPr>
        <w:numPr>
          <w:ilvl w:val="0"/>
          <w:numId w:val="6"/>
        </w:numPr>
        <w:spacing w:after="0" w:line="240" w:lineRule="auto"/>
        <w:ind w:left="469" w:hanging="469"/>
        <w:jc w:val="both"/>
        <w:rPr>
          <w:rFonts w:ascii="Times New Roman" w:hAnsi="Times New Roman" w:cs="Times New Roman"/>
          <w:sz w:val="28"/>
          <w:szCs w:val="28"/>
        </w:rPr>
      </w:pPr>
      <w:r w:rsidRPr="00447274">
        <w:rPr>
          <w:rFonts w:ascii="Times New Roman" w:hAnsi="Times New Roman" w:cs="Times New Roman"/>
          <w:sz w:val="28"/>
          <w:szCs w:val="28"/>
        </w:rPr>
        <w:t>Вхождение украинских земель в состав  ВКЛ.</w:t>
      </w:r>
    </w:p>
    <w:p w:rsidR="00F64C7E" w:rsidRPr="00447274" w:rsidRDefault="00F64C7E" w:rsidP="00F64C7E">
      <w:pPr>
        <w:numPr>
          <w:ilvl w:val="0"/>
          <w:numId w:val="6"/>
        </w:numPr>
        <w:tabs>
          <w:tab w:val="clear" w:pos="705"/>
          <w:tab w:val="num" w:pos="432"/>
        </w:tabs>
        <w:spacing w:after="0" w:line="240" w:lineRule="auto"/>
        <w:ind w:left="432" w:hanging="432"/>
        <w:jc w:val="both"/>
        <w:rPr>
          <w:rFonts w:ascii="Times New Roman" w:hAnsi="Times New Roman" w:cs="Times New Roman"/>
          <w:sz w:val="28"/>
          <w:szCs w:val="28"/>
        </w:rPr>
      </w:pPr>
      <w:proofErr w:type="spellStart"/>
      <w:r w:rsidRPr="00447274">
        <w:rPr>
          <w:rFonts w:ascii="Times New Roman" w:hAnsi="Times New Roman" w:cs="Times New Roman"/>
          <w:sz w:val="28"/>
          <w:szCs w:val="28"/>
        </w:rPr>
        <w:t>Кревская</w:t>
      </w:r>
      <w:proofErr w:type="spellEnd"/>
      <w:r w:rsidRPr="00447274">
        <w:rPr>
          <w:rFonts w:ascii="Times New Roman" w:hAnsi="Times New Roman" w:cs="Times New Roman"/>
          <w:sz w:val="28"/>
          <w:szCs w:val="28"/>
        </w:rPr>
        <w:t xml:space="preserve"> уния. Укрепление центральной власти.</w:t>
      </w:r>
    </w:p>
    <w:p w:rsidR="00F64C7E" w:rsidRPr="00447274" w:rsidRDefault="00F64C7E" w:rsidP="00F64C7E">
      <w:pPr>
        <w:numPr>
          <w:ilvl w:val="0"/>
          <w:numId w:val="6"/>
        </w:numPr>
        <w:tabs>
          <w:tab w:val="clear" w:pos="705"/>
          <w:tab w:val="num" w:pos="432"/>
        </w:tabs>
        <w:spacing w:after="0" w:line="240" w:lineRule="auto"/>
        <w:ind w:left="432" w:hanging="432"/>
        <w:jc w:val="both"/>
        <w:rPr>
          <w:rFonts w:ascii="Times New Roman" w:hAnsi="Times New Roman" w:cs="Times New Roman"/>
          <w:sz w:val="28"/>
          <w:szCs w:val="28"/>
        </w:rPr>
      </w:pPr>
      <w:r w:rsidRPr="00447274">
        <w:rPr>
          <w:rFonts w:ascii="Times New Roman" w:hAnsi="Times New Roman" w:cs="Times New Roman"/>
          <w:sz w:val="28"/>
          <w:szCs w:val="28"/>
        </w:rPr>
        <w:t>Расширение связей с Москвой.</w:t>
      </w:r>
    </w:p>
    <w:p w:rsidR="00F64C7E" w:rsidRPr="00447274" w:rsidRDefault="00F64C7E" w:rsidP="00F64C7E">
      <w:pPr>
        <w:pStyle w:val="14pt"/>
        <w:widowControl w:val="0"/>
        <w:numPr>
          <w:ilvl w:val="0"/>
          <w:numId w:val="6"/>
        </w:numPr>
        <w:rPr>
          <w:b/>
        </w:rPr>
      </w:pPr>
      <w:proofErr w:type="spellStart"/>
      <w:r w:rsidRPr="00447274">
        <w:t>Люблинская</w:t>
      </w:r>
      <w:proofErr w:type="spellEnd"/>
      <w:r w:rsidRPr="00447274">
        <w:t xml:space="preserve"> уния.</w:t>
      </w:r>
      <w:r>
        <w:t xml:space="preserve"> </w:t>
      </w:r>
      <w:r w:rsidRPr="00447274">
        <w:t>Политика Польш</w:t>
      </w:r>
      <w:r>
        <w:t>и</w:t>
      </w:r>
      <w:r w:rsidRPr="00447274">
        <w:t xml:space="preserve"> в отношении украинских земель.</w:t>
      </w:r>
      <w:r w:rsidRPr="00447274">
        <w:rPr>
          <w:b/>
        </w:rPr>
        <w:t xml:space="preserve"> </w:t>
      </w:r>
    </w:p>
    <w:p w:rsidR="00F64C7E" w:rsidRPr="00447274" w:rsidRDefault="00F64C7E" w:rsidP="00F64C7E">
      <w:pPr>
        <w:pStyle w:val="14pt"/>
        <w:widowControl w:val="0"/>
        <w:jc w:val="both"/>
      </w:pPr>
    </w:p>
    <w:p w:rsidR="00F64C7E" w:rsidRDefault="00F64C7E" w:rsidP="00F64C7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Литература и источники</w:t>
      </w:r>
    </w:p>
    <w:p w:rsidR="00F64C7E" w:rsidRDefault="00F64C7E" w:rsidP="00F64C7E">
      <w:pPr>
        <w:pStyle w:val="14pt"/>
        <w:widowControl w:val="0"/>
        <w:numPr>
          <w:ilvl w:val="0"/>
          <w:numId w:val="7"/>
        </w:numPr>
        <w:contextualSpacing/>
        <w:jc w:val="both"/>
        <w:rPr>
          <w:color w:val="auto"/>
        </w:rPr>
      </w:pPr>
      <w:r>
        <w:rPr>
          <w:color w:val="auto"/>
        </w:rPr>
        <w:t>Грушевский М.С. История украинского народа. – М., 2002.</w:t>
      </w:r>
    </w:p>
    <w:p w:rsidR="00F64C7E" w:rsidRPr="0085290F" w:rsidRDefault="00F64C7E" w:rsidP="00F64C7E">
      <w:pPr>
        <w:pStyle w:val="14pt"/>
        <w:widowControl w:val="0"/>
        <w:numPr>
          <w:ilvl w:val="0"/>
          <w:numId w:val="7"/>
        </w:numPr>
        <w:contextualSpacing/>
        <w:jc w:val="both"/>
        <w:rPr>
          <w:color w:val="auto"/>
        </w:rPr>
      </w:pPr>
      <w:r w:rsidRPr="0085290F">
        <w:rPr>
          <w:color w:val="auto"/>
        </w:rPr>
        <w:t xml:space="preserve">Гумилев, Л. От Руси к России: очерки этнической истории / Л. Гумилев. – М.: </w:t>
      </w:r>
      <w:proofErr w:type="spellStart"/>
      <w:r w:rsidRPr="0085290F">
        <w:rPr>
          <w:color w:val="auto"/>
        </w:rPr>
        <w:t>Эсмо</w:t>
      </w:r>
      <w:proofErr w:type="spellEnd"/>
      <w:r w:rsidRPr="0085290F">
        <w:rPr>
          <w:color w:val="auto"/>
        </w:rPr>
        <w:t xml:space="preserve">, 2008. – 669 с. </w:t>
      </w:r>
    </w:p>
    <w:p w:rsidR="00F64C7E" w:rsidRDefault="00F64C7E" w:rsidP="00F64C7E">
      <w:pPr>
        <w:pStyle w:val="14pt"/>
        <w:widowControl w:val="0"/>
        <w:numPr>
          <w:ilvl w:val="0"/>
          <w:numId w:val="7"/>
        </w:numPr>
        <w:contextualSpacing/>
        <w:jc w:val="both"/>
        <w:rPr>
          <w:color w:val="auto"/>
        </w:rPr>
      </w:pPr>
      <w:r w:rsidRPr="0085290F">
        <w:rPr>
          <w:color w:val="auto"/>
        </w:rPr>
        <w:t xml:space="preserve">Карамзин, Н.М. История государства Российского / Н.М.Карамзин. – М.: Изд-во </w:t>
      </w:r>
      <w:proofErr w:type="spellStart"/>
      <w:r w:rsidRPr="0085290F">
        <w:rPr>
          <w:color w:val="auto"/>
        </w:rPr>
        <w:t>Эксмо</w:t>
      </w:r>
      <w:proofErr w:type="spellEnd"/>
      <w:r w:rsidRPr="0085290F">
        <w:rPr>
          <w:color w:val="auto"/>
        </w:rPr>
        <w:t xml:space="preserve">, 2005. – 1020 </w:t>
      </w:r>
      <w:proofErr w:type="gramStart"/>
      <w:r w:rsidRPr="0085290F">
        <w:rPr>
          <w:color w:val="auto"/>
        </w:rPr>
        <w:t>с</w:t>
      </w:r>
      <w:proofErr w:type="gramEnd"/>
      <w:r w:rsidRPr="0085290F">
        <w:rPr>
          <w:color w:val="auto"/>
        </w:rPr>
        <w:t>.</w:t>
      </w:r>
    </w:p>
    <w:p w:rsidR="00F64C7E" w:rsidRDefault="00F64C7E" w:rsidP="00F64C7E">
      <w:pPr>
        <w:pStyle w:val="14pt"/>
        <w:widowControl w:val="0"/>
        <w:numPr>
          <w:ilvl w:val="0"/>
          <w:numId w:val="7"/>
        </w:numPr>
        <w:contextualSpacing/>
        <w:jc w:val="both"/>
        <w:rPr>
          <w:color w:val="auto"/>
        </w:rPr>
      </w:pPr>
      <w:r w:rsidRPr="0085290F">
        <w:rPr>
          <w:color w:val="auto"/>
        </w:rPr>
        <w:t xml:space="preserve">Ключевский, В.О. Русская история / В.О. Ключевский. – М.: Изд-во </w:t>
      </w:r>
      <w:proofErr w:type="spellStart"/>
      <w:r w:rsidRPr="0085290F">
        <w:rPr>
          <w:color w:val="auto"/>
        </w:rPr>
        <w:t>Эксмо</w:t>
      </w:r>
      <w:proofErr w:type="spellEnd"/>
      <w:r w:rsidRPr="0085290F">
        <w:rPr>
          <w:color w:val="auto"/>
        </w:rPr>
        <w:t xml:space="preserve">, 2005. – 908 </w:t>
      </w:r>
      <w:proofErr w:type="gramStart"/>
      <w:r w:rsidRPr="0085290F">
        <w:rPr>
          <w:color w:val="auto"/>
        </w:rPr>
        <w:t>с</w:t>
      </w:r>
      <w:proofErr w:type="gramEnd"/>
      <w:r w:rsidRPr="0085290F">
        <w:rPr>
          <w:color w:val="auto"/>
        </w:rPr>
        <w:t>.</w:t>
      </w:r>
    </w:p>
    <w:p w:rsidR="00F64C7E" w:rsidRPr="0085290F" w:rsidRDefault="00F64C7E" w:rsidP="00F64C7E">
      <w:pPr>
        <w:pStyle w:val="14pt"/>
        <w:widowControl w:val="0"/>
        <w:numPr>
          <w:ilvl w:val="0"/>
          <w:numId w:val="7"/>
        </w:numPr>
        <w:contextualSpacing/>
        <w:jc w:val="both"/>
        <w:rPr>
          <w:color w:val="auto"/>
        </w:rPr>
      </w:pPr>
      <w:proofErr w:type="spellStart"/>
      <w:r>
        <w:rPr>
          <w:color w:val="auto"/>
        </w:rPr>
        <w:t>Субтельный</w:t>
      </w:r>
      <w:proofErr w:type="spellEnd"/>
      <w:r>
        <w:rPr>
          <w:color w:val="auto"/>
        </w:rPr>
        <w:t xml:space="preserve"> Орест. Украина. История. – Киев, 2000.</w:t>
      </w:r>
    </w:p>
    <w:p w:rsidR="00F64C7E" w:rsidRPr="0085290F" w:rsidRDefault="00F64C7E" w:rsidP="00F64C7E">
      <w:pPr>
        <w:pStyle w:val="14pt"/>
        <w:widowControl w:val="0"/>
        <w:numPr>
          <w:ilvl w:val="0"/>
          <w:numId w:val="7"/>
        </w:numPr>
        <w:contextualSpacing/>
        <w:jc w:val="both"/>
        <w:rPr>
          <w:color w:val="auto"/>
        </w:rPr>
      </w:pPr>
      <w:r w:rsidRPr="0085290F">
        <w:rPr>
          <w:color w:val="auto"/>
        </w:rPr>
        <w:t xml:space="preserve">Тихомиров, М.Н. Российское государство XV–XVII вв. / М.Н. Тихомиров. – М.: Наука, 1973. – 422 </w:t>
      </w:r>
      <w:proofErr w:type="gramStart"/>
      <w:r w:rsidRPr="0085290F">
        <w:rPr>
          <w:color w:val="auto"/>
        </w:rPr>
        <w:t>с</w:t>
      </w:r>
      <w:proofErr w:type="gramEnd"/>
      <w:r w:rsidRPr="0085290F">
        <w:rPr>
          <w:color w:val="auto"/>
        </w:rPr>
        <w:t>.</w:t>
      </w:r>
    </w:p>
    <w:p w:rsidR="00F64C7E" w:rsidRPr="0063702A" w:rsidRDefault="00F64C7E" w:rsidP="00F64C7E">
      <w:pPr>
        <w:pStyle w:val="14pt"/>
        <w:widowControl w:val="0"/>
        <w:numPr>
          <w:ilvl w:val="0"/>
          <w:numId w:val="7"/>
        </w:numPr>
        <w:contextualSpacing/>
        <w:jc w:val="both"/>
        <w:rPr>
          <w:color w:val="auto"/>
        </w:rPr>
      </w:pPr>
      <w:r w:rsidRPr="0085290F">
        <w:rPr>
          <w:color w:val="auto"/>
        </w:rPr>
        <w:t>Черепнин, Л.В. Образование Русского централизованного государства в XIV–XV вв.: очерки социально-экономической и политической истории</w:t>
      </w:r>
      <w:r w:rsidRPr="0063702A">
        <w:rPr>
          <w:color w:val="auto"/>
        </w:rPr>
        <w:t xml:space="preserve"> Руси / Л.В. Черепнин – М.: Изд-во соц.-эк. </w:t>
      </w:r>
      <w:proofErr w:type="spellStart"/>
      <w:r w:rsidRPr="0063702A">
        <w:rPr>
          <w:color w:val="auto"/>
        </w:rPr>
        <w:t>лит-ры</w:t>
      </w:r>
      <w:proofErr w:type="spellEnd"/>
      <w:r w:rsidRPr="0063702A">
        <w:rPr>
          <w:color w:val="auto"/>
        </w:rPr>
        <w:t>, 1960. – 899 </w:t>
      </w:r>
      <w:proofErr w:type="gramStart"/>
      <w:r w:rsidRPr="0063702A">
        <w:rPr>
          <w:color w:val="auto"/>
        </w:rPr>
        <w:t>с</w:t>
      </w:r>
      <w:proofErr w:type="gramEnd"/>
      <w:r w:rsidRPr="0063702A">
        <w:rPr>
          <w:color w:val="auto"/>
        </w:rPr>
        <w:t>.</w:t>
      </w:r>
    </w:p>
    <w:p w:rsidR="00F64C7E" w:rsidRDefault="00F64C7E" w:rsidP="00F64C7E">
      <w:pPr>
        <w:spacing w:line="240" w:lineRule="auto"/>
        <w:contextualSpacing/>
        <w:jc w:val="both"/>
        <w:rPr>
          <w:rFonts w:ascii="Times New Roman" w:hAnsi="Times New Roman" w:cs="Times New Roman"/>
          <w:sz w:val="28"/>
          <w:szCs w:val="28"/>
        </w:rPr>
      </w:pPr>
    </w:p>
    <w:p w:rsidR="00F64C7E" w:rsidRPr="00447274" w:rsidRDefault="00F64C7E" w:rsidP="00F64C7E">
      <w:pPr>
        <w:spacing w:line="240" w:lineRule="auto"/>
        <w:contextualSpacing/>
        <w:jc w:val="both"/>
        <w:rPr>
          <w:rFonts w:ascii="Times New Roman" w:hAnsi="Times New Roman" w:cs="Times New Roman"/>
          <w:sz w:val="28"/>
          <w:szCs w:val="28"/>
        </w:rPr>
      </w:pPr>
    </w:p>
    <w:p w:rsidR="00A632A9" w:rsidRDefault="00A632A9"/>
    <w:sectPr w:rsidR="00A632A9" w:rsidSect="00291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46153"/>
    <w:multiLevelType w:val="hybridMultilevel"/>
    <w:tmpl w:val="00AC0A00"/>
    <w:lvl w:ilvl="0" w:tplc="8892CFC4">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712D3A"/>
    <w:multiLevelType w:val="hybridMultilevel"/>
    <w:tmpl w:val="BCEEA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8612F"/>
    <w:multiLevelType w:val="hybridMultilevel"/>
    <w:tmpl w:val="7F8EF2B4"/>
    <w:lvl w:ilvl="0" w:tplc="66E02BA4">
      <w:start w:val="1"/>
      <w:numFmt w:val="decimal"/>
      <w:lvlText w:val="%1."/>
      <w:lvlJc w:val="left"/>
      <w:pPr>
        <w:tabs>
          <w:tab w:val="num" w:pos="705"/>
        </w:tabs>
        <w:ind w:left="705" w:hanging="705"/>
      </w:pPr>
      <w:rPr>
        <w:rFonts w:hint="default"/>
        <w:i w:val="0"/>
      </w:rPr>
    </w:lvl>
    <w:lvl w:ilvl="1" w:tplc="04190019" w:tentative="1">
      <w:start w:val="1"/>
      <w:numFmt w:val="lowerLetter"/>
      <w:lvlText w:val="%2."/>
      <w:lvlJc w:val="left"/>
      <w:pPr>
        <w:tabs>
          <w:tab w:val="num" w:pos="735"/>
        </w:tabs>
        <w:ind w:left="735" w:hanging="360"/>
      </w:pPr>
    </w:lvl>
    <w:lvl w:ilvl="2" w:tplc="0419001B" w:tentative="1">
      <w:start w:val="1"/>
      <w:numFmt w:val="lowerRoman"/>
      <w:lvlText w:val="%3."/>
      <w:lvlJc w:val="right"/>
      <w:pPr>
        <w:tabs>
          <w:tab w:val="num" w:pos="1455"/>
        </w:tabs>
        <w:ind w:left="1455" w:hanging="180"/>
      </w:pPr>
    </w:lvl>
    <w:lvl w:ilvl="3" w:tplc="0419000F" w:tentative="1">
      <w:start w:val="1"/>
      <w:numFmt w:val="decimal"/>
      <w:lvlText w:val="%4."/>
      <w:lvlJc w:val="left"/>
      <w:pPr>
        <w:tabs>
          <w:tab w:val="num" w:pos="2175"/>
        </w:tabs>
        <w:ind w:left="2175" w:hanging="360"/>
      </w:pPr>
    </w:lvl>
    <w:lvl w:ilvl="4" w:tplc="04190019" w:tentative="1">
      <w:start w:val="1"/>
      <w:numFmt w:val="lowerLetter"/>
      <w:lvlText w:val="%5."/>
      <w:lvlJc w:val="left"/>
      <w:pPr>
        <w:tabs>
          <w:tab w:val="num" w:pos="2895"/>
        </w:tabs>
        <w:ind w:left="2895" w:hanging="360"/>
      </w:pPr>
    </w:lvl>
    <w:lvl w:ilvl="5" w:tplc="0419001B" w:tentative="1">
      <w:start w:val="1"/>
      <w:numFmt w:val="lowerRoman"/>
      <w:lvlText w:val="%6."/>
      <w:lvlJc w:val="right"/>
      <w:pPr>
        <w:tabs>
          <w:tab w:val="num" w:pos="3615"/>
        </w:tabs>
        <w:ind w:left="3615" w:hanging="180"/>
      </w:pPr>
    </w:lvl>
    <w:lvl w:ilvl="6" w:tplc="0419000F" w:tentative="1">
      <w:start w:val="1"/>
      <w:numFmt w:val="decimal"/>
      <w:lvlText w:val="%7."/>
      <w:lvlJc w:val="left"/>
      <w:pPr>
        <w:tabs>
          <w:tab w:val="num" w:pos="4335"/>
        </w:tabs>
        <w:ind w:left="4335" w:hanging="360"/>
      </w:pPr>
    </w:lvl>
    <w:lvl w:ilvl="7" w:tplc="04190019" w:tentative="1">
      <w:start w:val="1"/>
      <w:numFmt w:val="lowerLetter"/>
      <w:lvlText w:val="%8."/>
      <w:lvlJc w:val="left"/>
      <w:pPr>
        <w:tabs>
          <w:tab w:val="num" w:pos="5055"/>
        </w:tabs>
        <w:ind w:left="5055" w:hanging="360"/>
      </w:pPr>
    </w:lvl>
    <w:lvl w:ilvl="8" w:tplc="0419001B" w:tentative="1">
      <w:start w:val="1"/>
      <w:numFmt w:val="lowerRoman"/>
      <w:lvlText w:val="%9."/>
      <w:lvlJc w:val="right"/>
      <w:pPr>
        <w:tabs>
          <w:tab w:val="num" w:pos="5775"/>
        </w:tabs>
        <w:ind w:left="5775" w:hanging="180"/>
      </w:pPr>
    </w:lvl>
  </w:abstractNum>
  <w:abstractNum w:abstractNumId="3">
    <w:nsid w:val="324677B7"/>
    <w:multiLevelType w:val="hybridMultilevel"/>
    <w:tmpl w:val="D2BC0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F15E13"/>
    <w:multiLevelType w:val="hybridMultilevel"/>
    <w:tmpl w:val="53CE8E92"/>
    <w:lvl w:ilvl="0" w:tplc="E1FE5334">
      <w:start w:val="1"/>
      <w:numFmt w:val="decimal"/>
      <w:lvlText w:val="%1."/>
      <w:lvlJc w:val="left"/>
      <w:pPr>
        <w:tabs>
          <w:tab w:val="num" w:pos="360"/>
        </w:tabs>
        <w:ind w:left="360" w:hanging="360"/>
      </w:pPr>
      <w:rPr>
        <w:rFonts w:cs="Times New Roman"/>
        <w:sz w:val="24"/>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5">
    <w:nsid w:val="69622F17"/>
    <w:multiLevelType w:val="hybridMultilevel"/>
    <w:tmpl w:val="754A08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75092480"/>
    <w:multiLevelType w:val="hybridMultilevel"/>
    <w:tmpl w:val="BCEEA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4C7E"/>
    <w:rsid w:val="00A632A9"/>
    <w:rsid w:val="00F64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pt">
    <w:name w:val="Обычный+14pt"/>
    <w:aliases w:val="Черный,по ширине,Первая строка: 0,95 см,Узор: Нет(Белый),Узор: Нет(Белый) + полуж..."/>
    <w:basedOn w:val="a"/>
    <w:rsid w:val="00F64C7E"/>
    <w:pPr>
      <w:spacing w:after="0" w:line="240" w:lineRule="auto"/>
    </w:pPr>
    <w:rPr>
      <w:rFonts w:ascii="Times New Roman" w:eastAsia="Times New Roman" w:hAnsi="Times New Roman" w:cs="Times New Roman"/>
      <w:color w:val="000000"/>
      <w:sz w:val="28"/>
      <w:szCs w:val="28"/>
      <w:lang w:eastAsia="ru-RU"/>
    </w:rPr>
  </w:style>
  <w:style w:type="paragraph" w:customStyle="1" w:styleId="table10">
    <w:name w:val="table10"/>
    <w:basedOn w:val="a"/>
    <w:rsid w:val="00F64C7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5993</Words>
  <Characters>34163</Characters>
  <Application>Microsoft Office Word</Application>
  <DocSecurity>0</DocSecurity>
  <Lines>284</Lines>
  <Paragraphs>80</Paragraphs>
  <ScaleCrop>false</ScaleCrop>
  <Company/>
  <LinksUpToDate>false</LinksUpToDate>
  <CharactersWithSpaces>40076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Родители</cp:lastModifiedBy>
  <cp:revision>1</cp:revision>
  <dcterms:created xsi:type="dcterms:W3CDTF">2020-04-17T14:57:00Z</dcterms:created>
  <dcterms:modified xsi:type="dcterms:W3CDTF">2020-04-17T14:58:00Z</dcterms:modified>
</cp:coreProperties>
</file>