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6F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курс. Часть 2.</w:t>
      </w:r>
    </w:p>
    <w:p w:rsidR="00D7296F" w:rsidRDefault="00D7296F" w:rsidP="00D7296F">
      <w:pPr>
        <w:widowControl w:val="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 лекции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b/>
          <w:sz w:val="28"/>
          <w:szCs w:val="28"/>
        </w:rPr>
        <w:t>Становление казачества.</w:t>
      </w:r>
      <w:r w:rsidRPr="009048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>Символом нового общества, образовавшегося на широких равнинах Приднепровья, стало совершенно необыч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ное сословие, которое могло появиться только на дальнем пограничье,— казачество.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Слово «казак» тюркского происхождения. Так называли людей свободных, т. е„ никому не принадлежавших, ни от кого не зависевших, не имевших четко определенного места в обществе и поэтому предпочитавших селиться на безлюдных окраинах, Славянские казаки впервые появились в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904889">
        <w:rPr>
          <w:rFonts w:ascii="Times New Roman" w:hAnsi="Times New Roman" w:cs="Times New Roman"/>
          <w:sz w:val="28"/>
          <w:szCs w:val="28"/>
        </w:rPr>
        <w:t xml:space="preserve">480-х годах, но лишь с развитием крепостного права в середине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904889">
        <w:rPr>
          <w:rFonts w:ascii="Times New Roman" w:hAnsi="Times New Roman" w:cs="Times New Roman"/>
          <w:sz w:val="28"/>
          <w:szCs w:val="28"/>
        </w:rPr>
        <w:t xml:space="preserve"> в. число их начинает стремительно возрастать. Именно беглые крестьяне поначалу и составляли основную массу каза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чества—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хо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>тя были тут и горожане, и попы-расстриги, и дво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ряне, ищущие денег или приключений. Часто казаками ста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новились поляки, белорусы, русские, молдаване и даже та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тары. </w:t>
      </w:r>
      <w:proofErr w:type="spellStart"/>
      <w:proofErr w:type="gramStart"/>
      <w:r w:rsidRPr="00904889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подавляющее большинство тех казаков, что селились по Днепру, были украинцы. Восточнее, на беретах Дона, в то же время возникает русское казачество.</w:t>
      </w:r>
    </w:p>
    <w:p w:rsidR="00D7296F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Уходя все дальше на юг, где их пока еще не могла достать никакая власть, казаки селились вдоль Днепра и его южных притоков, ниже Канева и Чер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касс (в то время это были небольшие пограничные заставы). На этих щедрых, но опасных землях они организовывали так называемые «уходы» для занятия охотой и рыболовством, Кроме этого, они выпасали лошадей и скот. 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Эти-то длительные сезонные экспедиции в степь и стали прообразом будущей казацкой организации. Отправляясь в Дикое поле, казаки выбирали атамана — самого опытного, смелого и находчивого. А чтобы лучше защищаться от татар и дружнее действовать на охоте и в рыбацком промысле, разбивались на ватаги — небольшие тесно сплоченные отря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ды,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временем казаки стали устраивать в степи уже не временные, а постоянные укрепленные лагеря,— сечи. В каж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дой такой сечи теперь уже круглый год находился свой маленький военный гарнизон. Так «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козакування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» становилось для многих постоянным занятием и образом жизни.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Королевские старосты приграничных, областей не на шутку взволновались. Еще бы: вдруг откуда ни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возьмись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являются вооруженные и никому не подчиненные люди, кото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рые к тому же открыто щеголяют презрением к властям пре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держащим! Впрочем, эти же самые старосты (представители знатных магнатских родов) быстро сообразили, как извлечь свою выгоду и из «вольного» казачества. Ведь казак со своей добычей — будь то всего воз рыбы или шкурка пушного зверька — все равно никуда не денется, а придет в город торговать. Вот тут-то и можно обложить его налогом с про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дажи (кстати, никакими законами королевства не предусмот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ренным).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, кроме этой выгоды, была еще другая, более значи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тельная. Ведь до сих пор именно старосты несли на своих плечах безраздельную и, надо сказать, весьма обременитель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ную ответственность за отражение вечных </w:t>
      </w:r>
      <w:r w:rsidRPr="00904889">
        <w:rPr>
          <w:rFonts w:ascii="Times New Roman" w:hAnsi="Times New Roman" w:cs="Times New Roman"/>
          <w:sz w:val="28"/>
          <w:szCs w:val="28"/>
        </w:rPr>
        <w:lastRenderedPageBreak/>
        <w:t>татарских набегов. Теперь они нашли, с кем эту ответственность разделить: каза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чество оказалось идеально приспособленным для охраны границ. Так что уже в 1520 г. черкасский староста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Сенько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Полозович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завербовал на пограничную службу казацкий отряд. В последующие десятилетия и другие старосты —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Евстафий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Дашкевич,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Предслав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Лянцкоронский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и Бернард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Претвич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«те активно пользовались услугами казаков не только в оборонительных, но и в наступательных целях, организуя походы на турок и татар.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Магнаты, которым принадлежала инициатива военного объединения казачества, были выходцами из немногих остав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шихся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неополяченными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православных родов украинской зна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ти. Среди них наиболее знаменит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каневский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староста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(«Байда») Вишневецкий. Его головокружительная карьера и громкая слава часто мешают историку судить о том, что же  в легенде о Байде — чистый вымысел, и что — исторический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 xml:space="preserve">факт. Как бы то ни было, достоверно одно: именно Вишневецкий в 1552—1554 гг. объединил разрозненные казацкие ватаги и построил на о. Малая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Хортица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, стратегически выгодно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за днепровскими порогами, форт, который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 xml:space="preserve">должен был стать сильным заслоном против татар. Таким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>образом и возникла Запорожская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>ечь — колыбель украинского казачества.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Вскоре после этого Вишневецкий возглавил целый ряд </w:t>
      </w:r>
      <w:r w:rsidRPr="00D7296F">
        <w:rPr>
          <w:rStyle w:val="11"/>
          <w:sz w:val="28"/>
          <w:szCs w:val="28"/>
          <w:lang w:val="ru-RU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 xml:space="preserve">казацких походов на Крым и даже осмелился напасть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на|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оттоманских турок. Когда же Речь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Посполита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отказалась поддержать этот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антимусульманский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«крестовый поход», Вишне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вецкий подался в Московию, откуда продолжал свои набеги на Крым. Впрочем, и там что-то ему не понравилось, и, вернувшись в Украину, он занялся Молдавией. Это была роковая ошибка Вишневецкого: молдаване его предали, он оказался в руках турок и был казнен в Константинополе в 1563 г. Доныне сохранились народные песни, прославляющие подвиги Байды. 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После падения Киева в 1240 г. ареной основных событий в истории, Украины стали западные земли -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Галичина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и Волынь.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к концу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востоке вновь возникает эпи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центр исторических движений — и мы опять должны обра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титься к землям, лежащим в бассейне Днепра и все это время, пребывавшим в запустении.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Собственно, именно этот вековечный рубеж между оседлы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ми и кочевыми народами, широкое, громадное пограничье, своеобразная зона безопасности, периферия цивилизованного мира и называлась тогда Украиной, т. е. землей у края. В интересующую нас эпоху борьба с Кочевниками разгорелась тут с новой силой, а религиозное противостояние христиан и мусульман еще и подливало масла в огонь. Этот вечный бой, бой не на жизнь, а на смерть, волновал, притягивал, манил: многих молодых и сильных мужчин из мирных западных,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районов, оказавшихся в то самое время под гнетом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крепостно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го права. Жизни в рабстве люди предпочитали опасности; пограничья и смерть в бою. Так появляется новое сословие — колонисты-казаки, первоначальная цель которых состояла в том, чтобы оттеснить татар подальше на юг и таким образом, обеспечить возможность </w:t>
      </w:r>
      <w:r w:rsidRPr="00904889">
        <w:rPr>
          <w:rFonts w:ascii="Times New Roman" w:hAnsi="Times New Roman" w:cs="Times New Roman"/>
          <w:sz w:val="28"/>
          <w:szCs w:val="28"/>
        </w:rPr>
        <w:lastRenderedPageBreak/>
        <w:t>хозяйственного освоения районов пограничья.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, по мере того как оттачивались казацкие сабли и воен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ное мастерство их мобильных, хорошо организованных отря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дов, по мере того как наполнялись земли Украины слухами о</w:t>
      </w:r>
      <w:r w:rsidRPr="00904889">
        <w:rPr>
          <w:rFonts w:ascii="Times New Roman" w:hAnsi="Times New Roman" w:cs="Times New Roman"/>
          <w:sz w:val="28"/>
          <w:szCs w:val="28"/>
        </w:rPr>
        <w:tab/>
        <w:t>захватывающих дух казацких победах над ордами татар и оттоманских турок — украинское общество начинало видеть в казаках не только борцов с мусульманской угрозой, но и своих защитников от религиозных домогательств и социально-экономического гнета польской шляхты.</w:t>
      </w:r>
      <w:proofErr w:type="gramEnd"/>
    </w:p>
    <w:p w:rsidR="00D7296F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Постепенно казаки выдвигаются в авангард украинского общества и оказываются глубоко вовлеченными в решение его главных проблем. Вот так и вышло, что взамен естественного лидера — дворянства в результате полонизации, Украина получила руководящую и направляющую силу в лице казачества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Веками оседлое население Украины мечтало раз и навсег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да освоить плодородные черноземы Великой степи. В эпоху Киевской Руси была возведена целая система укреплений к югу от Киева, чтобы защитить эти земли от набегов кочев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ников и способствовать их заселению.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нашествие монголо-татар смело эти укрепления с лица земли. При литовцах новые колонисты стали продвигаться на юг типовой освоение южных: степей увенчалось возведением нескольких крепостей у самого Черного моря, близ Днестра. </w:t>
      </w:r>
      <w:proofErr w:type="spellStart"/>
      <w:proofErr w:type="gram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 конце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904889">
        <w:rPr>
          <w:rFonts w:ascii="Times New Roman" w:hAnsi="Times New Roman" w:cs="Times New Roman"/>
          <w:sz w:val="28"/>
          <w:szCs w:val="28"/>
        </w:rPr>
        <w:t xml:space="preserve"> в.</w:t>
      </w:r>
      <w:r w:rsidRPr="00904889">
        <w:rPr>
          <w:rFonts w:ascii="Times New Roman" w:hAnsi="Times New Roman" w:cs="Times New Roman"/>
          <w:sz w:val="28"/>
          <w:szCs w:val="28"/>
          <w:vertAlign w:val="superscript"/>
        </w:rPr>
        <w:t>:</w:t>
      </w:r>
      <w:r w:rsidRPr="00904889">
        <w:rPr>
          <w:rFonts w:ascii="Times New Roman" w:hAnsi="Times New Roman" w:cs="Times New Roman"/>
          <w:sz w:val="28"/>
          <w:szCs w:val="28"/>
        </w:rPr>
        <w:t>, когда укрепившиеся в Крыму ханы стали совершать регулярные набеги на Украину, селения были уничтожены, а черноморские крепости пали под ударами оттоманских турок.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К середине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904889">
        <w:rPr>
          <w:rFonts w:ascii="Times New Roman" w:hAnsi="Times New Roman" w:cs="Times New Roman"/>
          <w:sz w:val="28"/>
          <w:szCs w:val="28"/>
        </w:rPr>
        <w:t xml:space="preserve"> в. границы земель, населенных украинцами, вновь отодвинулись вплоть до линии укреплений очерчивающей северный край Степи от Каменца через Бар, Винницу, Белую Церковь, Черкассы и</w:t>
      </w:r>
      <w:r w:rsidRPr="00904889">
        <w:rPr>
          <w:rStyle w:val="8pt"/>
          <w:b w:val="0"/>
          <w:sz w:val="28"/>
          <w:szCs w:val="28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>Канев до Киева. Южнее этой линии лежало так называемое Дикое поле.</w:t>
      </w:r>
      <w:r w:rsidRPr="00904889">
        <w:rPr>
          <w:rFonts w:ascii="Times New Roman" w:hAnsi="Times New Roman" w:cs="Times New Roman"/>
          <w:sz w:val="28"/>
          <w:szCs w:val="28"/>
        </w:rPr>
        <w:tab/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Именно из-за татар это огромное пространство считалось таким «диким» и опасным. Из года год изводили они все окрестное население. Как молния налетал татарский отряд, дочиста грабил деревню или город. Старых и слабых татары убивали, а молодых и сильных тысячами угоняли в рабство. Недаром Кафу, по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рт в Кр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ыму, прозвали в Украине «упырем,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п’е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руську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кров».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Для татар набеги на Украину были обыкновенной хозяй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ственной необходимостью, ибо их собственная экономика, основанная преимущественно на скотоводстве, была слишком примитивна, чтобы удовлетворять их растущие потребности. Лишь в обмен на рабов татары могли получать из Оттоман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ской империи готовые изделия и предметы роскоши, к кото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рым они пристрастились. 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Особенно часто татарским нашествиям подвергались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Киев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щина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Брацлавщина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, хоть не щадили татары и Подолье, Волынь,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Галичину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. В конце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904889">
        <w:rPr>
          <w:rFonts w:ascii="Times New Roman" w:hAnsi="Times New Roman" w:cs="Times New Roman"/>
          <w:sz w:val="28"/>
          <w:szCs w:val="28"/>
        </w:rPr>
        <w:t xml:space="preserve"> — начале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>. от них сов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сем житья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стало. Так, если с 1450 по 1586 г. документально засвидетельствовано 86 набегов, то только с 1600 по 1647 г.— 70. И после каждого такого набега татары угоняли с собою в Крым в среднем 3 тыс. человек, а иногда могли угнать и 30 тыс. Так или иначе, </w:t>
      </w:r>
      <w:r w:rsidRPr="00904889">
        <w:rPr>
          <w:rFonts w:ascii="Times New Roman" w:hAnsi="Times New Roman" w:cs="Times New Roman"/>
          <w:sz w:val="28"/>
          <w:szCs w:val="28"/>
        </w:rPr>
        <w:lastRenderedPageBreak/>
        <w:t>ущерб, нанесенный Украине татара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ми, был весьма серьезен: только на Подолье между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904889">
        <w:rPr>
          <w:rFonts w:ascii="Times New Roman" w:hAnsi="Times New Roman" w:cs="Times New Roman"/>
          <w:sz w:val="28"/>
          <w:szCs w:val="28"/>
        </w:rPr>
        <w:t>578 и 1583 годами каждое третье село было опустошено или разру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шено непрошеными гостями.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88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3.Казацкая </w:t>
      </w:r>
      <w:proofErr w:type="spellStart"/>
      <w:r w:rsidRPr="00904889">
        <w:rPr>
          <w:rFonts w:ascii="Times New Roman" w:hAnsi="Times New Roman" w:cs="Times New Roman"/>
          <w:b/>
          <w:i/>
          <w:iCs/>
          <w:sz w:val="28"/>
          <w:szCs w:val="28"/>
        </w:rPr>
        <w:t>колонизаци</w:t>
      </w:r>
      <w:proofErr w:type="spellEnd"/>
      <w:r w:rsidRPr="00904889">
        <w:rPr>
          <w:rStyle w:val="a4"/>
          <w:sz w:val="28"/>
          <w:szCs w:val="28"/>
        </w:rPr>
        <w:t>.</w:t>
      </w:r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, несмотря на татарскую угрозу, богатые неосвоенные черноземы непреодолимо манили к себе хлеборобов, а главное — потенциальных землевладельцев, наживающихся на зерновом буме. Как мы помним, польские и полонизированные магнаты стремились использовать все свои связи при дворе, чтобы получить в законное владение обширные земли на востоке. Чтобы освоить эти земли, они сманивали крестьян, предлагая им право свободного земле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пользования (слободы) на 10, 20 </w:t>
      </w:r>
      <w:r w:rsidRPr="00904889">
        <w:rPr>
          <w:rFonts w:ascii="Times New Roman" w:hAnsi="Times New Roman" w:cs="Times New Roman"/>
          <w:i/>
          <w:iCs/>
          <w:sz w:val="28"/>
          <w:szCs w:val="28"/>
        </w:rPr>
        <w:t>и даже 30 лет.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i/>
          <w:iCs/>
          <w:sz w:val="28"/>
          <w:szCs w:val="28"/>
        </w:rPr>
        <w:t>Кр</w:t>
      </w:r>
      <w:r w:rsidRPr="00904889">
        <w:rPr>
          <w:rFonts w:ascii="Times New Roman" w:hAnsi="Times New Roman" w:cs="Times New Roman"/>
          <w:sz w:val="28"/>
          <w:szCs w:val="28"/>
        </w:rPr>
        <w:t>оме этих законных переселенцев, было и множество таких, которые просто убегали от мучителей-помещиков. Га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лицкие и волынские крестьяне потянулись за счастьем на восток.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И вот через одно-два поколения эти крестьяне становились уже совсем другими людьми, не похожими на тех, что остались на западе. Смелые, независимые потомки своих отчаянных предков, рискнувших однажды бросить более или менее устро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енную жизнь ради неведомого пограничья,— они быстро осво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или военное ремесло и пахали землю с мушкетом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наизготовке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на случай внезапного появления татар. Их дети, никогда не знавшие крепостного права, вырастали в твердой уверенности в том, что они люди свободные и никому ничего не должны. Этой уверенности, собственно, ничто не мешало и по окон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чании срока слободы, ибо пахари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новоосвоенных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земель пла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тили, как правило, денежный или натуральный оброк своим магнатам, а не отбывали изнурительную и унизительную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пан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щину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>, как на западных землях. К тому же тут, в степи, и земли было вдоволь, так что нередко зажиточный колонист-крестьянин имел в своем полном распоряжении целый лан (около 40 акров), т. е. больше земли, чем у многих шляхтичей на западе.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Другая особенность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новоосвоенных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(или, точнее, вновь освоенных) земель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Киевщины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Брацлавщины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— быстрый рост городов. В начале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904889">
        <w:rPr>
          <w:rFonts w:ascii="Times New Roman" w:hAnsi="Times New Roman" w:cs="Times New Roman"/>
          <w:sz w:val="28"/>
          <w:szCs w:val="28"/>
          <w:lang w:val="en-US"/>
        </w:rPr>
        <w:t>VII </w:t>
      </w:r>
      <w:r w:rsidRPr="00904889">
        <w:rPr>
          <w:rFonts w:ascii="Times New Roman" w:hAnsi="Times New Roman" w:cs="Times New Roman"/>
          <w:sz w:val="28"/>
          <w:szCs w:val="28"/>
        </w:rPr>
        <w:t xml:space="preserve">в. только на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Киевщине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возникает 200 новых городов всего и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04889">
        <w:rPr>
          <w:rFonts w:ascii="Times New Roman" w:hAnsi="Times New Roman" w:cs="Times New Roman"/>
          <w:sz w:val="28"/>
          <w:szCs w:val="28"/>
        </w:rPr>
        <w:t xml:space="preserve"> там было 348, т. е. около трети всех городов Украины. А на некогда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полубезлюдной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Брацлавщине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к середине ХѴ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в. уже приходился один город на каждые 218 кв. км. Конечно, это те были города в полном смысле слова (хотя к середине века в них проживало около 60 % всего населения пограничья) — скорее пограничные форты, за деревянным частоколом которых редко можно было насчитать больше 100 дворов, мод защитой этих фортов жили в основном крестьяне, обрабатывавшие земли в городской округе. Большинство таких городов не имело самоуправления: они принадлежали магнатам, которые и основывали их, и за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щищали своими войсками.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Поскольку в руках магнатов находилась большая часть приграничных земель, мало что оставалось на долю мелкой и средней шляхты. И шляхтичи поначалу являлись на дне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провские берега не как землевладельцы, а лишь в качестве </w:t>
      </w:r>
      <w:r w:rsidRPr="00D7296F">
        <w:rPr>
          <w:rStyle w:val="11"/>
          <w:sz w:val="28"/>
          <w:szCs w:val="28"/>
          <w:lang w:val="ru-RU"/>
        </w:rPr>
        <w:t xml:space="preserve">администраторов, </w:t>
      </w:r>
      <w:r w:rsidRPr="00904889">
        <w:rPr>
          <w:rFonts w:ascii="Times New Roman" w:hAnsi="Times New Roman" w:cs="Times New Roman"/>
          <w:sz w:val="28"/>
          <w:szCs w:val="28"/>
        </w:rPr>
        <w:t>чиновников, управляющих имениями маг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натов. </w:t>
      </w:r>
      <w:r w:rsidRPr="00904889">
        <w:rPr>
          <w:rFonts w:ascii="Times New Roman" w:hAnsi="Times New Roman" w:cs="Times New Roman"/>
          <w:sz w:val="28"/>
          <w:szCs w:val="28"/>
        </w:rPr>
        <w:lastRenderedPageBreak/>
        <w:t xml:space="preserve">Правда, со временем более или менее приличные наделы получали и они. Впрочем, их было не так уж много в пределах пограничья. К середине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всю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Киевщину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с населением 350—400 тыс. приходилось всего 2—2,5 тыс. дворян, т. е. менее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 xml:space="preserve">I </w:t>
      </w:r>
      <w:r w:rsidRPr="00904889">
        <w:rPr>
          <w:rFonts w:ascii="Times New Roman" w:hAnsi="Times New Roman" w:cs="Times New Roman"/>
          <w:sz w:val="28"/>
          <w:szCs w:val="28"/>
        </w:rPr>
        <w:t xml:space="preserve">%,— в то время как в среднем по Речи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шляхта составляла 8—10 % населения. Эти цифры свидетельствуют о том, что мелкая шляхта </w:t>
      </w:r>
      <w:proofErr w:type="spellStart"/>
      <w:r w:rsidRPr="00904889">
        <w:rPr>
          <w:rStyle w:val="8pt"/>
          <w:b w:val="0"/>
          <w:sz w:val="28"/>
          <w:szCs w:val="28"/>
        </w:rPr>
        <w:t>н</w:t>
      </w:r>
      <w:proofErr w:type="gramStart"/>
      <w:r w:rsidRPr="00904889">
        <w:rPr>
          <w:rStyle w:val="8pt"/>
          <w:b w:val="0"/>
          <w:sz w:val="28"/>
          <w:szCs w:val="28"/>
        </w:rPr>
        <w:t>e</w:t>
      </w:r>
      <w:proofErr w:type="spellEnd"/>
      <w:proofErr w:type="gramEnd"/>
      <w:r w:rsidRPr="00904889">
        <w:rPr>
          <w:rStyle w:val="8pt"/>
          <w:b w:val="0"/>
          <w:sz w:val="28"/>
          <w:szCs w:val="28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 xml:space="preserve">слишком охотно перебиралась в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новоосваиваемые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воеводства, не видя здесь для себя особых перспектив. Да и сами землевладель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цы-магнаты предпочитали жить в Кракове, Варшаве или Львове, а для управления своими имениями нанимали евреев. Так магнатское землевладение в Центральной и Восточной Украине, не способствуя переселению сюда мелкой шляхты, стало одной из причин еврейской миграции в эти регионы. Впрочем, большинство евреев селилось во вновь возникаю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щих городах, где начинался буйный расцвет торговли и реме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сел и где спрос на еврейских ремесленников, торговцев и ростовщиков был чрезвычайно велик.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904889">
        <w:rPr>
          <w:rFonts w:ascii="Times New Roman" w:hAnsi="Times New Roman" w:cs="Times New Roman"/>
          <w:sz w:val="28"/>
          <w:szCs w:val="28"/>
        </w:rPr>
        <w:t xml:space="preserve"> ст. в Украине проживало уже около 120 тыс. евреев.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Над всем этим разношерстным населением вновь освоен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ных территорий, как небо над землей, возвышались сказочно богатые магнаты. Самыми могущественными среди них были такие полонизированные украинские династии, как Вишне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вецкие, Острожские,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Збаражские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и Корецкие, а также чисто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кровные поляки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Замойские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Конецпольские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, Калиновские,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Оссолинские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Потоцкие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. К началу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904889">
        <w:rPr>
          <w:rFonts w:ascii="Times New Roman" w:hAnsi="Times New Roman" w:cs="Times New Roman"/>
          <w:sz w:val="28"/>
          <w:szCs w:val="28"/>
        </w:rPr>
        <w:t xml:space="preserve"> в. их громадные лати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фундии охватывали большую часть пограничья. Так, в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Брац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лавском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воеводстве из общего количества 65 тыс. дворов 60 тыс. принадлежало 18 магнатским семействам. Богатей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ший магнат Ярема (Иеремия) Вишневецкий — внучатый пле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мянник прославленного Байды — только на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Киевщине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владел 7,5 тыс. имений и вдобавок контролировал почти всю Полтавщину. По некоторым подсчетам, на его землях проживало около 230 тыс. крестьян. Никогда, пожалуй, ни один помещик не только в Речи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и во всей Европе не имел столь обширных владений. Более того, множество суверенных князей и герцогов тогдашней Западной Европы далеко от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ставали от польско-украинских магнатов по размерам своих государств и числу проживающих в них жителей. Так что недаром магнатов часто называли «корольками».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Собственно говоря, они и жили по-королевски, и поступали как суверенные владыки, процветая в великолепных дворцах, украшенных голландской живописью и восточными коврами, окруженные пышным двором, охраняемые собственными армиями, не боясь короля, не считаясь с законами королев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ства. Так, один магнат, некий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Лящ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, известный своим жестоким обращением с крестьянами, грубо досаждал и дворянам, за что 236 раз приговаривался к ссылке.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благодаря поддержке других могущественных магнатов ни один из этих приговоров так и не был приведен в исполнение, а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Лящ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обнаглел настоль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ко, что приказал сшить себе костюм из постановлений коро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левского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суда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и являлся в нем ко двору короля. Этот пример, пусть даже исключительный, показывает, насколько возросли мощь </w:t>
      </w:r>
      <w:r w:rsidRPr="00904889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спесь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магнатов и как низко упала королевская власть.</w:t>
      </w:r>
    </w:p>
    <w:p w:rsidR="00D7296F" w:rsidRPr="00904889" w:rsidRDefault="00D7296F" w:rsidP="00D7296F">
      <w:pPr>
        <w:pStyle w:val="30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4889">
        <w:rPr>
          <w:rStyle w:val="a4"/>
          <w:sz w:val="28"/>
          <w:szCs w:val="28"/>
        </w:rPr>
        <w:t>4.Организация Запорожской Сечи</w:t>
      </w:r>
      <w:r w:rsidRPr="00904889">
        <w:rPr>
          <w:rFonts w:ascii="Times New Roman" w:hAnsi="Times New Roman" w:cs="Times New Roman"/>
          <w:i/>
          <w:spacing w:val="0"/>
          <w:sz w:val="28"/>
          <w:szCs w:val="28"/>
        </w:rPr>
        <w:t>.</w:t>
      </w:r>
      <w:r w:rsidRPr="00904889">
        <w:rPr>
          <w:rFonts w:ascii="Times New Roman" w:hAnsi="Times New Roman" w:cs="Times New Roman"/>
          <w:b w:val="0"/>
          <w:i/>
          <w:spacing w:val="0"/>
          <w:sz w:val="28"/>
          <w:szCs w:val="28"/>
        </w:rPr>
        <w:t xml:space="preserve"> </w:t>
      </w:r>
      <w:r w:rsidRPr="00904889">
        <w:rPr>
          <w:rFonts w:ascii="Times New Roman" w:hAnsi="Times New Roman" w:cs="Times New Roman"/>
          <w:b w:val="0"/>
          <w:sz w:val="28"/>
          <w:szCs w:val="28"/>
        </w:rPr>
        <w:t>Расположенная в недосягаемости для правительственной власти, Запорожская</w:t>
      </w:r>
      <w:proofErr w:type="gramStart"/>
      <w:r w:rsidRPr="00904889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proofErr w:type="gramEnd"/>
      <w:r w:rsidRPr="00904889">
        <w:rPr>
          <w:rFonts w:ascii="Times New Roman" w:hAnsi="Times New Roman" w:cs="Times New Roman"/>
          <w:b w:val="0"/>
          <w:sz w:val="28"/>
          <w:szCs w:val="28"/>
        </w:rPr>
        <w:t xml:space="preserve">ечь и после смерти своего основателя продолжала процветать. Любой христианин мужского пола, независимо от его общественного положения, мог прийти сюда и здесь остаться, чтобы стать жителем  одного из грубо сколоченных деревянных «куреней», крытых соломой, и приобщиться к казацкому братству. Так же просто </w:t>
      </w:r>
      <w:r w:rsidRPr="00904889">
        <w:rPr>
          <w:rStyle w:val="a4"/>
          <w:sz w:val="28"/>
          <w:szCs w:val="28"/>
        </w:rPr>
        <w:t xml:space="preserve"> </w:t>
      </w:r>
      <w:r w:rsidRPr="00904889">
        <w:rPr>
          <w:rFonts w:ascii="Times New Roman" w:hAnsi="Times New Roman" w:cs="Times New Roman"/>
          <w:b w:val="0"/>
          <w:sz w:val="28"/>
          <w:szCs w:val="28"/>
        </w:rPr>
        <w:t>он мог и уйти восвояси. Женщины и дети — лишняя обуза в кочевой казацкой жизни — на</w:t>
      </w:r>
      <w:proofErr w:type="gramStart"/>
      <w:r w:rsidRPr="00904889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proofErr w:type="gramEnd"/>
      <w:r w:rsidRPr="00904889">
        <w:rPr>
          <w:rFonts w:ascii="Times New Roman" w:hAnsi="Times New Roman" w:cs="Times New Roman"/>
          <w:b w:val="0"/>
          <w:sz w:val="28"/>
          <w:szCs w:val="28"/>
        </w:rPr>
        <w:t>ечь не допускались.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Запорожцы заявляли, что не подчиняются никому и ни</w:t>
      </w:r>
      <w:r w:rsidRPr="00904889">
        <w:rPr>
          <w:rStyle w:val="a4"/>
          <w:sz w:val="28"/>
          <w:szCs w:val="28"/>
        </w:rPr>
        <w:t>чему,</w:t>
      </w:r>
      <w:r w:rsidRPr="00904889">
        <w:rPr>
          <w:rFonts w:ascii="Times New Roman" w:hAnsi="Times New Roman" w:cs="Times New Roman"/>
          <w:sz w:val="28"/>
          <w:szCs w:val="28"/>
        </w:rPr>
        <w:t xml:space="preserve"> кроме своих собственных законов, которые передавались и совершенствовались от поколения к поколению. Всея имели равные права, все участвовали в общих советах —3 «радах». Эти рады собирались по любому поводу и протекали весьма бурно: обычно из всех дебатирующих сторон побеждала та, что громче крикнет. Точно так же проходили выборы и перевыборы казацких вожаков — атамана, или гетмана, есаулов, писаря, обозного и судьи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о этому же образцу каждый курень (это слово обозначало не только само жилище, но и занимавший его казацкий отряд выбирал и себе «старшину». Во время военных походов старшина обладала абсолютной властью, правом казнить и миловать.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 мирное время ее компетенции были весьма ограниченными.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Всего запорожцев насчитывалось 5—6 тыс. Сменяя друг друга, они держали на Сечи постоянный гарнизон, составляв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ший примерно десятую часть общей их численности. Осталь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ные отправлялись в военные походы или на мирные промыслы.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Сечевое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хозяйство в основном основывалось на охоте, рыбо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ловстве, бортничестве, солеварении в устье Днепра. Посколь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ку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ечь лежала на торговом пути из Речи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на берега Черного моря, торговля также играла немалую роль в жизни запорожцев. Постепенно вопреки декларируемому равенству и братству на Сечи возникают социально-экономи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ческие отличия и противоречия между старшиной и рядовыми казаками (чернью), время от времени разряжающиеся бун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тами и переворотами.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В городах пограничья также проживало много казаков. Так, например, в 1600 г. население Канева состояло из 960 мещан и 1300 казаков с семьями. Точно так же, как и сечевики, так называемые городовые (т. е. городские) казаки игнорировали какие-либо власти, признавая только своих старшин. И все же польское правительство, вполне понимая, что всякая попытка под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чинить далекую непокорную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>ечь оказалась бы тщетной, не оставляло надежды превратить в своих надежных служак хотя бы городовых казаков, для начала пусть малую их часть.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И вот в 1572 г. король Сигизмунд Август санкционировал создание отряда из 300 оплачиваемых казаков с польским шляхтичем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Бадовским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во главе. Этот отряд был выведен из подчинения местных правительственных чиновников. Впро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чем, его вскоре расформировали, но прецедент был создан: впервые польское правительство официально признало суще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ствование </w:t>
      </w:r>
      <w:r w:rsidRPr="00904889">
        <w:rPr>
          <w:rFonts w:ascii="Times New Roman" w:hAnsi="Times New Roman" w:cs="Times New Roman"/>
          <w:sz w:val="28"/>
          <w:szCs w:val="28"/>
        </w:rPr>
        <w:lastRenderedPageBreak/>
        <w:t xml:space="preserve">казаков, по крайней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300 из них, как отдельного сословия, имеющего те же права самоуправления, что и все иные сословия.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Другая, более удачная попытка сформировать санкциони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рованное правительством казацкое войско была предпринята в 1578 г., при короле Стефане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Батории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. Король установил плату шести сотням казаков и разрешил им разместить в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Трахтемирове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свой госпиталь и арсенал. За это казаки согласились подчиняться назначенным королем офицера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дворянам и воздерживаться от самовольных нападений на татар, весьма затруднявших ведение внешней политики Речи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. По заведенным правилам все 600 казаков были нанесены в специальный список — реестр. И теперь уже эти регистрированные, «реестровые» казаки использовались не только для охраны границ от татар, но и для контроля за «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нереестровыми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».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К 1589 г. количество реестровых казаков достигло уже 3 тыс. В основном это были оседлые, семейные, хорошо устроенные казаки, часто обладавшие значительной собственностью, К примеру, завещание некоего Тишки Воловича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 xml:space="preserve">I </w:t>
      </w:r>
      <w:r w:rsidRPr="00904889">
        <w:rPr>
          <w:rFonts w:ascii="Times New Roman" w:hAnsi="Times New Roman" w:cs="Times New Roman"/>
          <w:sz w:val="28"/>
          <w:szCs w:val="28"/>
        </w:rPr>
        <w:t>включало дом в Чигирине, два имения с рыбными прудами,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>леса и пастбища. 120 ульев и 3 тыс. золотых слитков (из них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тысяча в закладе под большие проценты). Так что относительно состоятельные реестровые казаки резко отличались от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 xml:space="preserve">своих не реестровых собратьев, чей скарб скорее напоминал пожитки простого крестьянина. Вот почему отношения между </w:t>
      </w:r>
      <w:r w:rsidRPr="00904889">
        <w:rPr>
          <w:rStyle w:val="a4"/>
          <w:sz w:val="28"/>
          <w:szCs w:val="28"/>
        </w:rPr>
        <w:t xml:space="preserve">4 </w:t>
      </w:r>
      <w:r w:rsidRPr="00904889">
        <w:rPr>
          <w:rFonts w:ascii="Times New Roman" w:hAnsi="Times New Roman" w:cs="Times New Roman"/>
          <w:sz w:val="28"/>
          <w:szCs w:val="28"/>
        </w:rPr>
        <w:t xml:space="preserve">3 тыс. реестровых и 40—50 тыс.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нереестровых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казаков часто достигали точки кипения (что, впрочем, не мешало ни сыно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вьям реестровых убегать на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>ечь, ни разбогатевшим не реестровым записываться в реестр).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Таким образом, к началу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904889">
        <w:rPr>
          <w:rFonts w:ascii="Times New Roman" w:hAnsi="Times New Roman" w:cs="Times New Roman"/>
          <w:sz w:val="28"/>
          <w:szCs w:val="28"/>
        </w:rPr>
        <w:t xml:space="preserve"> в. существовало три (хоть и частично перекрывающиеся) категории казаков. Первая — это состоятельные реестровые казаки, завербованные на службу королю и правительству. Вторая — запорожцы,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жившии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вне официальных пределов Речи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. И третья —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 xml:space="preserve">это огромное большинство казачества,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нереестровые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казаки,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 xml:space="preserve">жившие в городах пограничья: они вели вполне казацкий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>образ жизни, но</w:t>
      </w:r>
      <w:r w:rsidRPr="00904889">
        <w:rPr>
          <w:rStyle w:val="8pt"/>
          <w:sz w:val="28"/>
          <w:szCs w:val="28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>не имели официально признанного статуса.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На ранней фазе своего развития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нереестровое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казачество и особенно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ечь в глазах всего остального общества были просто сбродом разбойников.  Так думали не только магнаты и королевские чиновники, но и большинство украинцев.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к концу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904889">
        <w:rPr>
          <w:rFonts w:ascii="Times New Roman" w:hAnsi="Times New Roman" w:cs="Times New Roman"/>
          <w:sz w:val="28"/>
          <w:szCs w:val="28"/>
        </w:rPr>
        <w:t xml:space="preserve"> в. образ казачества меняется. Во всяком случае, о казаках начинает лучше думать масса простого народа, ободренная их отчаянной смелостью  и успехами в борьбе с татарами и их могущественными покровителями — турками.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От турок страдали не одни украинцы. Вся Европа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. дрожала </w:t>
      </w:r>
      <w:proofErr w:type="gramStart"/>
      <w:r w:rsidRPr="00904889">
        <w:rPr>
          <w:rFonts w:ascii="Times New Roman" w:hAnsi="Times New Roman" w:cs="Times New Roman"/>
          <w:i/>
          <w:iCs/>
          <w:sz w:val="28"/>
          <w:szCs w:val="28"/>
        </w:rPr>
        <w:t>от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одной мысли о турецком нашествии. В 1529 г.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оттоманцы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опустошили Венгрию и едва не захватили Вену. А огромная часть Восточной Европы оставалась под прямой угрозой набегов татар. Так что всякий, кто осмеливался бросить вызов «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бусурманам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» (так называли в Украине всех мусульман), твердо мог рассчитывать как на симпатии своих земляков, так и на славу за границей.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889">
        <w:rPr>
          <w:rFonts w:ascii="Times New Roman" w:hAnsi="Times New Roman" w:cs="Times New Roman"/>
          <w:sz w:val="28"/>
          <w:szCs w:val="28"/>
        </w:rPr>
        <w:lastRenderedPageBreak/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как бы ни дорожили </w:t>
      </w:r>
      <w:r w:rsidRPr="00904889">
        <w:rPr>
          <w:rFonts w:ascii="Times New Roman" w:hAnsi="Times New Roman" w:cs="Times New Roman"/>
          <w:i/>
          <w:iCs/>
          <w:sz w:val="28"/>
          <w:szCs w:val="28"/>
        </w:rPr>
        <w:t>запорожцы</w:t>
      </w:r>
      <w:r w:rsidRPr="00904889">
        <w:rPr>
          <w:rFonts w:ascii="Times New Roman" w:hAnsi="Times New Roman" w:cs="Times New Roman"/>
          <w:sz w:val="28"/>
          <w:szCs w:val="28"/>
        </w:rPr>
        <w:t xml:space="preserve"> своей славой, добытой в походах на турок и татар,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пускались они в эти походы отнюдь не ради нее одной были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и цели более практические. Нужно было оттеснить Татар подальше от украинских поселений. Да и можно было поживиться добром в захваченных оттоман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ских городах: ведь регулярная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вѳенная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добыча составляла приличную часть казацкого дохода.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Чаще всего казаки нападали с моря. Для морских походов у них были заведены целые флотилии, состоявшие из 40— 80 чаек — длинных, узких, неглубоких лодок, в каждой из которых могло поместиться до 60 человек. Как-то ухитряясь проскользнуть мимо оттоманских крепостей в устье Днепра, казаки на чайках атаковали татарские и турецкие укрепления на Черноморском побережье, Впервые подобный набег упоминается под 1538 г., еще до основания Сечи, когда казацкая флотилия частично разрушила турецкую крепость Очаков. После этого казаки все чаще пускались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подобные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приятий, слава их ширилась: по свету ведь Оттоманская империя была в то время самой могущественной в мире державой. И вот уже главные ее враги, австрийские Габсбур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ги, в 1595 г. посылают на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ечь своего посла Эриха фон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Лясоту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для заключения пакта о совместных действиях против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оттоманцев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 Молдавии. И даже римский папа спешит установить контакты с запорожцами» Как видим, Сечь вела себя   как вполне суверенная держава: объявляла войны, проводила собственную внешнюю политику.</w:t>
      </w:r>
      <w:r w:rsidRPr="00904889">
        <w:rPr>
          <w:rFonts w:ascii="Times New Roman" w:hAnsi="Times New Roman" w:cs="Times New Roman"/>
          <w:sz w:val="28"/>
          <w:szCs w:val="28"/>
        </w:rPr>
        <w:tab/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Крупнейшего размаха казацкие рейды против турок до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стигают между 1600 и 1620 годами. В 1606 г. казаки опустошили Варну — сильнейшую турецкую крепость на побережье. В 1608 г. взяли Перекоп, в 1609 —  Измаил 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Аккерман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В 1614 г. запорожцы впервые достигли побережья Малой Азии и атаковали Трапезунд.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самая ошеломляющая акция имела место в 1615 когда, под носом у самого султана и 30-тысячного гарнизона его столицы около 80 казацких чаек проникли в константинопольскую гавань, подожгли ее и безна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казанно отправились восвояси, причем пять лет спустя все это было проделано вновь! Наконец в 1616 г. казаки захватили ненавистную Кафу — рынок рабов в Крыму—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освободили </w:t>
      </w:r>
      <w:r w:rsidRPr="00904889">
        <w:rPr>
          <w:rStyle w:val="a4"/>
          <w:sz w:val="28"/>
          <w:szCs w:val="28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 xml:space="preserve">тысячи невольников. Живописуя действия казаков - турецкий историк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. Найма замечал: «Можно утверждать наверняка, что в мире нет людей, которые меньше дорожили бы своею жизнью и меньше боялись смерти, чем эти... Даже, знатоки военного деда заявляли, что «этот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сброд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благодаря своей смелости и находчивости не знает себе равных в мор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ском сражении». Впрочем, и на суше казаки немало досаждали туркам. На грозные призывы султана Османа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поляка приструнить казаков — те только разводили руками. Тогда взбе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шенный султан собрал невиданной силы войско— 160 тыс. человек — и, присоединив к нему еще тысячи своих крымских вассалов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ыступил против Речи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. В 1620 г. поляки потерпели сокрушительное поражение от войска султана под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Цецорой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. Год спустя всего 35-тысячное польское войско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пыталось удержать турок под Хотином и неминуемо было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бы уничтожено, если бы вовремя не подошла 40-тысячная казацкая подмога во главе с </w:t>
      </w:r>
      <w:r w:rsidRPr="00904889">
        <w:rPr>
          <w:rFonts w:ascii="Times New Roman" w:hAnsi="Times New Roman" w:cs="Times New Roman"/>
          <w:sz w:val="28"/>
          <w:szCs w:val="28"/>
        </w:rPr>
        <w:lastRenderedPageBreak/>
        <w:t xml:space="preserve">гетманом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Сагайдачным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.</w:t>
      </w:r>
    </w:p>
    <w:p w:rsidR="00D7296F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С ростом военных успехов росла и уверенность казаков в собственных силах. И вот они уже дерзят полякам, а самих себя начинают называть защитниками веры, рыцарским братством, сражающимся за дело народа. Цель всей этой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риторики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в общем ясна: приобрести те же права и привилегии, что полагались сословию воинов. Интересно, однако, что, за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>ред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кими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исключениями, сами казаки, по-видимому, совершенно серьезно входили в этот ими же самими созданный возвы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шенный образ. Это новое сознание своей высокой миссии заставляло казаков близко к сердцу принимать животрепещущие внутренние проблемы украинского общества.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Быстрый рост казачества немало смутил польское правительство и шляхту, поставив их в двусмысленное положение! С точки зрения шляхтича, казак — всего лишь беглый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>кре</w:t>
      </w:r>
      <w:r w:rsidRPr="00904889">
        <w:rPr>
          <w:rFonts w:ascii="Times New Roman" w:hAnsi="Times New Roman" w:cs="Times New Roman"/>
          <w:sz w:val="28"/>
          <w:szCs w:val="28"/>
        </w:rPr>
        <w:t xml:space="preserve">постной. Каким образом он превратился в некую новую и волне организованную общественную силу — это выше понимания дворянина.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презрение презрением, а интересы Речи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превыше всего. И если эти интересы тре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буют каких-то казаков — что ж, шляхта не прочь использовать и их.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Нечто подобное переживали и правительственные чинов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ники. Местные власти, которые в мирное время </w:t>
      </w:r>
      <w:r w:rsidRPr="00904889">
        <w:rPr>
          <w:rStyle w:val="8pt"/>
          <w:b w:val="0"/>
          <w:sz w:val="28"/>
          <w:szCs w:val="28"/>
        </w:rPr>
        <w:t>призыв</w:t>
      </w:r>
      <w:r w:rsidRPr="0090488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904889">
        <w:rPr>
          <w:rFonts w:ascii="Times New Roman" w:hAnsi="Times New Roman" w:cs="Times New Roman"/>
          <w:b/>
          <w:sz w:val="28"/>
          <w:szCs w:val="28"/>
        </w:rPr>
        <w:t>я</w:t>
      </w:r>
      <w:r w:rsidRPr="00904889">
        <w:rPr>
          <w:rFonts w:ascii="Times New Roman" w:hAnsi="Times New Roman" w:cs="Times New Roman"/>
          <w:sz w:val="28"/>
          <w:szCs w:val="28"/>
        </w:rPr>
        <w:t xml:space="preserve"> безжалостно уничтожать «этот своевольный сброд», как только требовалась казацкая подмога против московитов 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оттоманцев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, охотно шли на расширение реестра, обещая казакам вдобавок к щедрой</w:t>
      </w:r>
      <w:proofErr w:type="gramStart"/>
      <w:r w:rsidRPr="0090488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плате все права и привилегии.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вот наступает затишье — и все обещания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напрочь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забыты, а казаки опять вне закона.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Всю эту неопределенность еще более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усиливали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 разлит в подходе к «казацкому вопросу» местных магнатов и </w:t>
      </w:r>
      <w:r w:rsidRPr="00D7296F">
        <w:rPr>
          <w:rStyle w:val="11"/>
          <w:sz w:val="28"/>
          <w:szCs w:val="28"/>
          <w:lang w:val="ru-RU"/>
        </w:rPr>
        <w:t xml:space="preserve">старост пограничных </w:t>
      </w:r>
      <w:r w:rsidRPr="00904889">
        <w:rPr>
          <w:rFonts w:ascii="Times New Roman" w:hAnsi="Times New Roman" w:cs="Times New Roman"/>
          <w:sz w:val="28"/>
          <w:szCs w:val="28"/>
        </w:rPr>
        <w:t xml:space="preserve">областей, с одной стороны, и польских королей, с другой. Первые конфликтовали с казаками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печти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r w:rsidRPr="00D7296F">
        <w:rPr>
          <w:rStyle w:val="11"/>
          <w:sz w:val="28"/>
          <w:szCs w:val="28"/>
          <w:lang w:val="ru-RU"/>
        </w:rPr>
        <w:t>ежеднев</w:t>
      </w:r>
      <w:r w:rsidRPr="00D7296F">
        <w:rPr>
          <w:rStyle w:val="11"/>
          <w:sz w:val="28"/>
          <w:szCs w:val="28"/>
          <w:lang w:val="ru-RU"/>
        </w:rPr>
        <w:softHyphen/>
        <w:t xml:space="preserve">но </w:t>
      </w:r>
      <w:r w:rsidRPr="00904889">
        <w:rPr>
          <w:rFonts w:ascii="Times New Roman" w:hAnsi="Times New Roman" w:cs="Times New Roman"/>
          <w:sz w:val="28"/>
          <w:szCs w:val="28"/>
        </w:rPr>
        <w:t>— вторые же видели в казачестве искусную в бою и к то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му же сравнительно дешевую военную силу, которую можно использовать против внешнего врага, а при случае — и против растущей самостоятельности и мощи тех же самых восточных магнатов. Доведение всех этих противоречий до крайней точки было лишь делом времени.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Первое казацкое восстание вспыхнуло в 1591 г. Именно в этом году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Криштоф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Косинский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— украинский шляхтич и гет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ман реестровых казаков — получил от короля земли за службу короне.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не успел он вступить во владение ими, как белоцерковский староста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Острожский (полонизирован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ный потомок славного рода) самовольно присвоил их.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было никакого смысла апеллировать к королю и закону, ибо против магнатов власть и закон оказывались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бессильны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Косинский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выбрал иной путь мести: его казаки предприняли серию набегов на имения Острожского. Пример оказался заразительным, и скоро уже по всей Волыни,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Брацлавщине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Киевщине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казаки, крестьяне, солдаты стали мстить своим обидчикам. Наконец перепуганная шляхта собрала свое войско, которое возглавил и повел против 2-тысячного отряда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Косинского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старший в роду князей Острожских — Констан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тин Константинович. В битве на р. Пятке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Косинский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был разбит. Уцелевшие в бою отделались легким испугом: реестро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вых </w:t>
      </w:r>
      <w:r w:rsidRPr="00904889">
        <w:rPr>
          <w:rFonts w:ascii="Times New Roman" w:hAnsi="Times New Roman" w:cs="Times New Roman"/>
          <w:sz w:val="28"/>
          <w:szCs w:val="28"/>
        </w:rPr>
        <w:lastRenderedPageBreak/>
        <w:t xml:space="preserve">казаков, принявших участие в восстании, заставили всего лишь еще раз присягнуть королю, а самого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Косинского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— трижды поклониться специально для этого собранным членам клана Острожского и попросить у них прощения. Впрочем, вскоре он был убит в случайной стычке при невыясненных, обстоятельствах.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88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успело еще утихнуть эхо одного восстания, как разра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зилось другое, еще более широкое. Возглавил его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Северин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Наливайко,— как можно судить по польскому источнику, «человек приятной наружности и выдающихся способностей», к тому же «знаменитый артиллерист». Сын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галицкого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порт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ного, умершего от магнатских побоев,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Северин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 юности вместе с братом Демьяном нашел прибежище у князя Острож</w:t>
      </w:r>
      <w:r w:rsidRPr="00904889">
        <w:rPr>
          <w:rFonts w:ascii="Times New Roman" w:hAnsi="Times New Roman" w:cs="Times New Roman"/>
          <w:sz w:val="28"/>
          <w:szCs w:val="28"/>
        </w:rPr>
        <w:softHyphen/>
        <w:t>ского в Остроге. Демьян стал священником и известным писа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телем —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Северин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же предпочел «казацкий способ» добывания хлеба насущного. В 1595 г.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Северин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Наливайко во главе 2,5-тысячного войска возвращается из успешного похода против турок в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Брацлавское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воеводство и здесь вступает в конфликт с местной шляхтой. И вновь казаки восстали против ненавистной знати, и вновь к ним примкнули крестьяне. Более того, на помощь восставшим поспешили запорожцы. Те говорили, пока еще смутно и неопределенно, о том, что если восстание победит, то нужно на отвоеванных землях Украины установить власть самих казаков.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Запорожцы, с Григорием Лободой 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Матвием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Шаулой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во главе, действовали на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Киевщине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Брацлавщине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. А тем вре</w:t>
      </w:r>
      <w:r w:rsidRPr="00904889">
        <w:rPr>
          <w:rFonts w:ascii="Times New Roman" w:hAnsi="Times New Roman" w:cs="Times New Roman"/>
          <w:sz w:val="28"/>
          <w:szCs w:val="28"/>
        </w:rPr>
        <w:softHyphen/>
        <w:t xml:space="preserve">менем Наливайко прошел победным маршем через всю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Галичину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, Волынь и Белоруссию, подбивая крестьян к бунту и сея ужас в сердцах шляхты.</w:t>
      </w:r>
    </w:p>
    <w:p w:rsidR="00D7296F" w:rsidRPr="00904889" w:rsidRDefault="00D7296F" w:rsidP="00D7296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889">
        <w:rPr>
          <w:rFonts w:ascii="Times New Roman" w:hAnsi="Times New Roman" w:cs="Times New Roman"/>
          <w:b/>
          <w:sz w:val="28"/>
          <w:szCs w:val="28"/>
        </w:rPr>
        <w:t>Контрольные вопросы для самоподготовки студентов:</w:t>
      </w:r>
    </w:p>
    <w:p w:rsidR="00D7296F" w:rsidRPr="00904889" w:rsidRDefault="00D7296F" w:rsidP="00D7296F">
      <w:pPr>
        <w:pStyle w:val="a3"/>
        <w:widowControl w:val="0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904889">
        <w:rPr>
          <w:rFonts w:ascii="Times New Roman" w:hAnsi="Times New Roman"/>
          <w:sz w:val="28"/>
          <w:szCs w:val="28"/>
          <w:lang w:eastAsia="en-US"/>
        </w:rPr>
        <w:t xml:space="preserve">Под </w:t>
      </w:r>
      <w:proofErr w:type="gramStart"/>
      <w:r w:rsidRPr="00904889">
        <w:rPr>
          <w:rFonts w:ascii="Times New Roman" w:hAnsi="Times New Roman"/>
          <w:sz w:val="28"/>
          <w:szCs w:val="28"/>
          <w:lang w:eastAsia="en-US"/>
        </w:rPr>
        <w:t>влиянием</w:t>
      </w:r>
      <w:proofErr w:type="gramEnd"/>
      <w:r w:rsidRPr="00904889">
        <w:rPr>
          <w:rFonts w:ascii="Times New Roman" w:hAnsi="Times New Roman"/>
          <w:sz w:val="28"/>
          <w:szCs w:val="28"/>
          <w:lang w:eastAsia="en-US"/>
        </w:rPr>
        <w:t xml:space="preserve"> каких факторов происходило </w:t>
      </w:r>
      <w:r w:rsidRPr="00904889">
        <w:rPr>
          <w:rFonts w:ascii="Times New Roman" w:hAnsi="Times New Roman"/>
          <w:sz w:val="28"/>
          <w:szCs w:val="28"/>
        </w:rPr>
        <w:t>становление</w:t>
      </w:r>
      <w:r w:rsidRPr="00904889">
        <w:rPr>
          <w:rFonts w:ascii="Times New Roman" w:hAnsi="Times New Roman"/>
          <w:sz w:val="28"/>
          <w:szCs w:val="28"/>
          <w:lang w:eastAsia="en-US"/>
        </w:rPr>
        <w:t xml:space="preserve"> казачества?</w:t>
      </w:r>
    </w:p>
    <w:p w:rsidR="00D7296F" w:rsidRPr="00904889" w:rsidRDefault="00D7296F" w:rsidP="00D7296F">
      <w:pPr>
        <w:pStyle w:val="a3"/>
        <w:widowControl w:val="0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904889">
        <w:rPr>
          <w:rFonts w:ascii="Times New Roman" w:hAnsi="Times New Roman"/>
          <w:sz w:val="28"/>
          <w:szCs w:val="28"/>
          <w:lang w:eastAsia="en-US"/>
        </w:rPr>
        <w:t xml:space="preserve">Что включает в себя </w:t>
      </w:r>
      <w:r w:rsidRPr="00904889">
        <w:rPr>
          <w:rFonts w:ascii="Times New Roman" w:hAnsi="Times New Roman"/>
          <w:sz w:val="28"/>
          <w:szCs w:val="28"/>
        </w:rPr>
        <w:t>понятие</w:t>
      </w:r>
      <w:r w:rsidRPr="00904889">
        <w:rPr>
          <w:rFonts w:ascii="Times New Roman" w:hAnsi="Times New Roman"/>
          <w:sz w:val="28"/>
          <w:szCs w:val="28"/>
          <w:lang w:eastAsia="en-US"/>
        </w:rPr>
        <w:t xml:space="preserve"> «казацкая колонизация»?</w:t>
      </w:r>
    </w:p>
    <w:p w:rsidR="00D7296F" w:rsidRPr="00904889" w:rsidRDefault="00D7296F" w:rsidP="00D7296F">
      <w:pPr>
        <w:pStyle w:val="a3"/>
        <w:widowControl w:val="0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904889">
        <w:rPr>
          <w:rFonts w:ascii="Times New Roman" w:hAnsi="Times New Roman"/>
          <w:sz w:val="28"/>
          <w:szCs w:val="28"/>
          <w:lang w:eastAsia="en-US"/>
        </w:rPr>
        <w:t xml:space="preserve">Какие принципы </w:t>
      </w:r>
      <w:r w:rsidRPr="00904889">
        <w:rPr>
          <w:rFonts w:ascii="Times New Roman" w:hAnsi="Times New Roman"/>
          <w:sz w:val="28"/>
          <w:szCs w:val="28"/>
        </w:rPr>
        <w:t>легли</w:t>
      </w:r>
      <w:r w:rsidRPr="00904889">
        <w:rPr>
          <w:rFonts w:ascii="Times New Roman" w:hAnsi="Times New Roman"/>
          <w:sz w:val="28"/>
          <w:szCs w:val="28"/>
          <w:lang w:eastAsia="en-US"/>
        </w:rPr>
        <w:t xml:space="preserve"> в основу организации Запорожской Сечи?</w:t>
      </w:r>
    </w:p>
    <w:p w:rsidR="00D7296F" w:rsidRPr="00904889" w:rsidRDefault="00D7296F" w:rsidP="00D7296F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04889">
        <w:rPr>
          <w:rFonts w:ascii="Times New Roman" w:hAnsi="Times New Roman"/>
          <w:sz w:val="28"/>
          <w:szCs w:val="28"/>
          <w:lang w:eastAsia="en-US"/>
        </w:rPr>
        <w:t xml:space="preserve">Почему казаки видели своим </w:t>
      </w:r>
      <w:r w:rsidRPr="00904889">
        <w:rPr>
          <w:rFonts w:ascii="Times New Roman" w:hAnsi="Times New Roman"/>
          <w:sz w:val="28"/>
          <w:szCs w:val="28"/>
        </w:rPr>
        <w:t>основным</w:t>
      </w:r>
      <w:r w:rsidRPr="00904889">
        <w:rPr>
          <w:rFonts w:ascii="Times New Roman" w:hAnsi="Times New Roman"/>
          <w:sz w:val="28"/>
          <w:szCs w:val="28"/>
          <w:lang w:eastAsia="en-US"/>
        </w:rPr>
        <w:t xml:space="preserve"> внешним врагом Крымское ханство и Оттоманскую империю?</w:t>
      </w: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96F" w:rsidRPr="00904889" w:rsidRDefault="00D7296F" w:rsidP="00D7296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889">
        <w:rPr>
          <w:rFonts w:ascii="Times New Roman" w:hAnsi="Times New Roman" w:cs="Times New Roman"/>
          <w:b/>
          <w:sz w:val="28"/>
          <w:szCs w:val="28"/>
        </w:rPr>
        <w:t>Литература и источники</w:t>
      </w:r>
    </w:p>
    <w:p w:rsidR="00D7296F" w:rsidRPr="00904889" w:rsidRDefault="00D7296F" w:rsidP="00D7296F">
      <w:pPr>
        <w:widowControl w:val="0"/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04889">
        <w:rPr>
          <w:rFonts w:ascii="Times New Roman" w:hAnsi="Times New Roman" w:cs="Times New Roman"/>
          <w:sz w:val="28"/>
          <w:szCs w:val="28"/>
        </w:rPr>
        <w:t>Позняк С. В. История Украины (IX-первая половина Х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04889">
        <w:rPr>
          <w:rFonts w:ascii="Times New Roman" w:hAnsi="Times New Roman" w:cs="Times New Roman"/>
          <w:sz w:val="28"/>
          <w:szCs w:val="28"/>
        </w:rPr>
        <w:t>П в. – Мн., 2002.</w:t>
      </w:r>
      <w:proofErr w:type="gramEnd"/>
    </w:p>
    <w:p w:rsidR="00D7296F" w:rsidRPr="00904889" w:rsidRDefault="00D7296F" w:rsidP="00D7296F">
      <w:pPr>
        <w:widowControl w:val="0"/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Субтельный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Орест. Украина: история. – Киев, 1994.</w:t>
      </w:r>
    </w:p>
    <w:p w:rsidR="00D7296F" w:rsidRPr="00904889" w:rsidRDefault="00D7296F" w:rsidP="00D7296F">
      <w:pPr>
        <w:widowControl w:val="0"/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2. Андреев С. А. Шумов С. История Запорожской Сечи. – М., Киев, 2003.</w:t>
      </w:r>
    </w:p>
    <w:p w:rsidR="00D7296F" w:rsidRPr="00904889" w:rsidRDefault="00D7296F" w:rsidP="00D7296F">
      <w:pPr>
        <w:widowControl w:val="0"/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>3. Грушевский М. С. История украинского народа. – М., 2002.</w:t>
      </w:r>
    </w:p>
    <w:p w:rsidR="00D7296F" w:rsidRPr="00904889" w:rsidRDefault="00D7296F" w:rsidP="00D7296F">
      <w:pPr>
        <w:widowControl w:val="0"/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889">
        <w:rPr>
          <w:rFonts w:ascii="Times New Roman" w:hAnsi="Times New Roman" w:cs="Times New Roman"/>
          <w:sz w:val="28"/>
          <w:szCs w:val="28"/>
        </w:rPr>
        <w:t xml:space="preserve">4. Щербак В. О. Украинское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козацтво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488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4889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 xml:space="preserve"> стану: друга полова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904889">
        <w:rPr>
          <w:rFonts w:ascii="Times New Roman" w:hAnsi="Times New Roman" w:cs="Times New Roman"/>
          <w:sz w:val="28"/>
          <w:szCs w:val="28"/>
        </w:rPr>
        <w:t xml:space="preserve"> - середина </w:t>
      </w:r>
      <w:r w:rsidRPr="0090488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904889">
        <w:rPr>
          <w:rFonts w:ascii="Times New Roman" w:hAnsi="Times New Roman" w:cs="Times New Roman"/>
          <w:sz w:val="28"/>
          <w:szCs w:val="28"/>
        </w:rPr>
        <w:t xml:space="preserve"> ст. – </w:t>
      </w:r>
      <w:proofErr w:type="spellStart"/>
      <w:r w:rsidRPr="00904889">
        <w:rPr>
          <w:rFonts w:ascii="Times New Roman" w:hAnsi="Times New Roman" w:cs="Times New Roman"/>
          <w:sz w:val="28"/>
          <w:szCs w:val="28"/>
        </w:rPr>
        <w:t>Киів</w:t>
      </w:r>
      <w:proofErr w:type="spellEnd"/>
      <w:r w:rsidRPr="00904889">
        <w:rPr>
          <w:rFonts w:ascii="Times New Roman" w:hAnsi="Times New Roman" w:cs="Times New Roman"/>
          <w:sz w:val="28"/>
          <w:szCs w:val="28"/>
        </w:rPr>
        <w:t>, 2000.</w:t>
      </w:r>
    </w:p>
    <w:p w:rsidR="00A632A9" w:rsidRDefault="00D7296F" w:rsidP="00D7296F">
      <w:r w:rsidRPr="00904889">
        <w:rPr>
          <w:rFonts w:ascii="Times New Roman" w:hAnsi="Times New Roman" w:cs="Times New Roman"/>
          <w:sz w:val="28"/>
          <w:szCs w:val="28"/>
        </w:rPr>
        <w:t xml:space="preserve">5. Яворницкий Д. А. История запорожских казаков. – Т. </w:t>
      </w:r>
      <w:r w:rsidRPr="00904889">
        <w:rPr>
          <w:rFonts w:ascii="Times New Roman" w:hAnsi="Times New Roman" w:cs="Times New Roman"/>
          <w:sz w:val="28"/>
          <w:szCs w:val="28"/>
          <w:lang w:val="be-BY"/>
        </w:rPr>
        <w:t>I.</w:t>
      </w:r>
      <w:r w:rsidRPr="00904889">
        <w:rPr>
          <w:rFonts w:ascii="Times New Roman" w:hAnsi="Times New Roman" w:cs="Times New Roman"/>
          <w:sz w:val="28"/>
          <w:szCs w:val="28"/>
        </w:rPr>
        <w:t xml:space="preserve"> – Киев, 1990</w:t>
      </w:r>
    </w:p>
    <w:sectPr w:rsidR="00A632A9" w:rsidSect="00A63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7889"/>
    <w:multiLevelType w:val="hybridMultilevel"/>
    <w:tmpl w:val="4B66087A"/>
    <w:lvl w:ilvl="0" w:tplc="8892C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A0A8DC12">
      <w:start w:val="1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96F"/>
    <w:rsid w:val="00A632A9"/>
    <w:rsid w:val="00D7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96F"/>
    <w:pPr>
      <w:ind w:left="720" w:hanging="357"/>
      <w:contextualSpacing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8pt">
    <w:name w:val="Основной текст + 8 pt"/>
    <w:aliases w:val="Полужирный3,Интервал 0 pt3,Полужирный"/>
    <w:basedOn w:val="a0"/>
    <w:rsid w:val="00D7296F"/>
    <w:rPr>
      <w:rFonts w:ascii="Times New Roman" w:hAnsi="Times New Roman" w:cs="Times New Roman"/>
      <w:b/>
      <w:bCs/>
      <w:color w:val="000000"/>
      <w:spacing w:val="-1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a4">
    <w:name w:val="Основной текст + Курсив"/>
    <w:basedOn w:val="a0"/>
    <w:rsid w:val="00D7296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">
    <w:name w:val="Заголовок №3_"/>
    <w:basedOn w:val="a0"/>
    <w:link w:val="30"/>
    <w:locked/>
    <w:rsid w:val="00D7296F"/>
    <w:rPr>
      <w:b/>
      <w:bCs/>
      <w:spacing w:val="-10"/>
      <w:sz w:val="23"/>
      <w:szCs w:val="23"/>
      <w:shd w:val="clear" w:color="auto" w:fill="FFFFFF"/>
    </w:rPr>
  </w:style>
  <w:style w:type="character" w:customStyle="1" w:styleId="11">
    <w:name w:val="Основной текст + 11"/>
    <w:aliases w:val="5 pt3,Полужирный2,Интервал 0 pt2,Основной текст + 9,Основной текст + 10,Курсив"/>
    <w:basedOn w:val="a0"/>
    <w:rsid w:val="00D7296F"/>
    <w:rPr>
      <w:rFonts w:ascii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customStyle="1" w:styleId="30">
    <w:name w:val="Заголовок №3"/>
    <w:basedOn w:val="a"/>
    <w:link w:val="3"/>
    <w:rsid w:val="00D7296F"/>
    <w:pPr>
      <w:widowControl w:val="0"/>
      <w:shd w:val="clear" w:color="auto" w:fill="FFFFFF"/>
      <w:spacing w:before="360" w:after="180" w:line="240" w:lineRule="atLeast"/>
      <w:jc w:val="center"/>
      <w:outlineLvl w:val="2"/>
    </w:pPr>
    <w:rPr>
      <w:b/>
      <w:bCs/>
      <w:spacing w:val="-10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4253</Words>
  <Characters>24243</Characters>
  <Application>Microsoft Office Word</Application>
  <DocSecurity>0</DocSecurity>
  <Lines>202</Lines>
  <Paragraphs>56</Paragraphs>
  <ScaleCrop>false</ScaleCrop>
  <Company/>
  <LinksUpToDate>false</LinksUpToDate>
  <CharactersWithSpaces>28440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Родители</cp:lastModifiedBy>
  <cp:revision>1</cp:revision>
  <dcterms:created xsi:type="dcterms:W3CDTF">2020-04-17T14:09:00Z</dcterms:created>
  <dcterms:modified xsi:type="dcterms:W3CDTF">2020-04-17T14:10:00Z</dcterms:modified>
</cp:coreProperties>
</file>