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373" w:rsidRDefault="002F2373" w:rsidP="002F2373">
      <w:pPr>
        <w:spacing w:after="0" w:line="240" w:lineRule="auto"/>
        <w:jc w:val="both"/>
        <w:rPr>
          <w:rFonts w:eastAsia="Times New Roman"/>
          <w:b/>
          <w:lang w:val="be-BY" w:eastAsia="ru-RU"/>
        </w:rPr>
      </w:pPr>
      <w:r>
        <w:rPr>
          <w:rFonts w:eastAsia="Times New Roman"/>
          <w:b/>
          <w:lang w:val="be-BY" w:eastAsia="ru-RU"/>
        </w:rPr>
        <w:t>Дата сдачи: 24.04.20</w:t>
      </w:r>
    </w:p>
    <w:p w:rsidR="002F2373" w:rsidRDefault="002F2373" w:rsidP="002F2373">
      <w:pPr>
        <w:spacing w:after="0" w:line="240" w:lineRule="auto"/>
        <w:jc w:val="both"/>
        <w:rPr>
          <w:rFonts w:eastAsia="Times New Roman"/>
          <w:b/>
          <w:lang w:val="be-BY" w:eastAsia="ru-RU"/>
        </w:rPr>
      </w:pPr>
      <w:bookmarkStart w:id="0" w:name="_GoBack"/>
      <w:bookmarkEnd w:id="0"/>
    </w:p>
    <w:p w:rsidR="00F632C5" w:rsidRPr="00F632C5" w:rsidRDefault="00F632C5" w:rsidP="00F632C5">
      <w:pPr>
        <w:spacing w:after="0" w:line="240" w:lineRule="auto"/>
        <w:jc w:val="center"/>
        <w:rPr>
          <w:rFonts w:eastAsia="Times New Roman"/>
          <w:b/>
          <w:lang w:val="be-BY" w:eastAsia="ru-RU"/>
        </w:rPr>
      </w:pPr>
      <w:r w:rsidRPr="00F632C5">
        <w:rPr>
          <w:rFonts w:eastAsia="Times New Roman"/>
          <w:b/>
          <w:lang w:val="be-BY" w:eastAsia="ru-RU"/>
        </w:rPr>
        <w:t>Методика ознакомления детей с произведениями искусства.</w:t>
      </w:r>
    </w:p>
    <w:p w:rsidR="00ED69E7" w:rsidRDefault="008933F7" w:rsidP="00F632C5">
      <w:pPr>
        <w:jc w:val="center"/>
        <w:rPr>
          <w:lang w:val="be-BY"/>
        </w:rPr>
      </w:pPr>
      <w:r>
        <w:rPr>
          <w:lang w:val="be-BY"/>
        </w:rPr>
        <w:t>( 2ч. пр., 2ч. с.).</w:t>
      </w:r>
    </w:p>
    <w:p w:rsidR="008933F7" w:rsidRDefault="008933F7" w:rsidP="008933F7">
      <w:pPr>
        <w:jc w:val="both"/>
        <w:rPr>
          <w:rFonts w:eastAsia="Times New Roman"/>
          <w:b/>
          <w:i/>
          <w:lang w:eastAsia="ru-RU"/>
        </w:rPr>
      </w:pPr>
      <w:r w:rsidRPr="008933F7">
        <w:rPr>
          <w:rFonts w:eastAsia="Times New Roman"/>
          <w:b/>
          <w:i/>
          <w:lang w:eastAsia="ru-RU"/>
        </w:rPr>
        <w:t>Задания</w:t>
      </w:r>
      <w:r w:rsidR="00092B99">
        <w:rPr>
          <w:rFonts w:eastAsia="Times New Roman"/>
          <w:b/>
          <w:i/>
          <w:lang w:eastAsia="ru-RU"/>
        </w:rPr>
        <w:t>:</w:t>
      </w:r>
    </w:p>
    <w:p w:rsidR="008933F7" w:rsidRPr="002B5A31" w:rsidRDefault="008933F7" w:rsidP="008933F7">
      <w:pPr>
        <w:spacing w:after="0" w:line="240" w:lineRule="auto"/>
        <w:jc w:val="both"/>
        <w:rPr>
          <w:rFonts w:eastAsia="Times New Roman"/>
          <w:lang w:eastAsia="ru-RU"/>
        </w:rPr>
      </w:pPr>
      <w:r w:rsidRPr="002B5A31">
        <w:rPr>
          <w:rFonts w:eastAsia="Times New Roman"/>
          <w:lang w:eastAsia="ru-RU"/>
        </w:rPr>
        <w:t>1.</w:t>
      </w:r>
      <w:r>
        <w:rPr>
          <w:rFonts w:eastAsia="Times New Roman"/>
          <w:lang w:eastAsia="ru-RU"/>
        </w:rPr>
        <w:t xml:space="preserve"> </w:t>
      </w:r>
      <w:r w:rsidRPr="002B5A31">
        <w:rPr>
          <w:rFonts w:eastAsia="Times New Roman"/>
          <w:lang w:eastAsia="ru-RU"/>
        </w:rPr>
        <w:t xml:space="preserve">Проанализировать этапы, методику ознакомления с живописью детей дошкольного возраста по книге: </w:t>
      </w:r>
      <w:proofErr w:type="spellStart"/>
      <w:r w:rsidRPr="002B5A31">
        <w:rPr>
          <w:rFonts w:eastAsia="Times New Roman"/>
          <w:lang w:eastAsia="ru-RU"/>
        </w:rPr>
        <w:t>Чумичёва</w:t>
      </w:r>
      <w:proofErr w:type="spellEnd"/>
      <w:r w:rsidRPr="002B5A31">
        <w:rPr>
          <w:rFonts w:eastAsia="Times New Roman"/>
          <w:lang w:eastAsia="ru-RU"/>
        </w:rPr>
        <w:t xml:space="preserve"> Р.М. Дошкольникам о живописи</w:t>
      </w:r>
      <w:proofErr w:type="gramStart"/>
      <w:r w:rsidRPr="002B5A31">
        <w:rPr>
          <w:rFonts w:eastAsia="Times New Roman"/>
          <w:lang w:eastAsia="ru-RU"/>
        </w:rPr>
        <w:t>.-</w:t>
      </w:r>
      <w:proofErr w:type="gramEnd"/>
      <w:r w:rsidRPr="002B5A31">
        <w:rPr>
          <w:rFonts w:eastAsia="Times New Roman"/>
          <w:lang w:eastAsia="ru-RU"/>
        </w:rPr>
        <w:t>М., 1992.</w:t>
      </w:r>
    </w:p>
    <w:p w:rsidR="008933F7" w:rsidRPr="002B5A31" w:rsidRDefault="008933F7" w:rsidP="008933F7">
      <w:pPr>
        <w:spacing w:after="0" w:line="240" w:lineRule="auto"/>
        <w:jc w:val="both"/>
        <w:rPr>
          <w:rFonts w:eastAsia="Times New Roman"/>
          <w:lang w:eastAsia="ru-RU"/>
        </w:rPr>
      </w:pPr>
      <w:r w:rsidRPr="002B5A31">
        <w:rPr>
          <w:rFonts w:eastAsia="Times New Roman"/>
          <w:lang w:eastAsia="ru-RU"/>
        </w:rPr>
        <w:t>2.</w:t>
      </w:r>
      <w:r>
        <w:rPr>
          <w:rFonts w:eastAsia="Times New Roman"/>
          <w:lang w:eastAsia="ru-RU"/>
        </w:rPr>
        <w:t xml:space="preserve"> </w:t>
      </w:r>
      <w:r w:rsidRPr="002B5A31">
        <w:rPr>
          <w:rFonts w:eastAsia="Times New Roman"/>
          <w:lang w:eastAsia="ru-RU"/>
        </w:rPr>
        <w:t>Сделать письменный а</w:t>
      </w:r>
      <w:r w:rsidR="00092B99">
        <w:rPr>
          <w:rFonts w:eastAsia="Times New Roman"/>
          <w:lang w:eastAsia="ru-RU"/>
        </w:rPr>
        <w:t>нализ одной из картин (</w:t>
      </w:r>
      <w:r w:rsidR="00092B99" w:rsidRPr="00092B99">
        <w:rPr>
          <w:rFonts w:eastAsia="Times New Roman"/>
          <w:i/>
          <w:lang w:eastAsia="ru-RU"/>
        </w:rPr>
        <w:t>список произведений прилагается</w:t>
      </w:r>
      <w:r w:rsidR="00092B99">
        <w:rPr>
          <w:rFonts w:eastAsia="Times New Roman"/>
          <w:i/>
          <w:lang w:eastAsia="ru-RU"/>
        </w:rPr>
        <w:t xml:space="preserve">; </w:t>
      </w:r>
      <w:proofErr w:type="gramStart"/>
      <w:r w:rsidR="00092B99">
        <w:rPr>
          <w:rFonts w:eastAsia="Times New Roman"/>
          <w:i/>
          <w:lang w:eastAsia="ru-RU"/>
        </w:rPr>
        <w:t>распределены</w:t>
      </w:r>
      <w:proofErr w:type="gramEnd"/>
      <w:r w:rsidR="00092B99">
        <w:rPr>
          <w:rFonts w:eastAsia="Times New Roman"/>
          <w:i/>
          <w:lang w:eastAsia="ru-RU"/>
        </w:rPr>
        <w:t xml:space="preserve"> по фамильно</w:t>
      </w:r>
      <w:r w:rsidRPr="002B5A31">
        <w:rPr>
          <w:rFonts w:eastAsia="Times New Roman"/>
          <w:lang w:eastAsia="ru-RU"/>
        </w:rPr>
        <w:t>).</w:t>
      </w:r>
    </w:p>
    <w:p w:rsidR="008933F7" w:rsidRPr="002B5A31" w:rsidRDefault="008933F7" w:rsidP="008933F7">
      <w:pPr>
        <w:spacing w:after="0" w:line="240" w:lineRule="auto"/>
        <w:jc w:val="both"/>
        <w:rPr>
          <w:rFonts w:eastAsia="Times New Roman"/>
          <w:i/>
          <w:lang w:eastAsia="ru-RU"/>
        </w:rPr>
      </w:pPr>
      <w:r w:rsidRPr="002B5A31">
        <w:rPr>
          <w:rFonts w:eastAsia="Times New Roman"/>
          <w:i/>
          <w:lang w:eastAsia="ru-RU"/>
        </w:rPr>
        <w:t>Вопросы для письменного анализа:</w:t>
      </w:r>
    </w:p>
    <w:p w:rsidR="008933F7" w:rsidRPr="002B5A31" w:rsidRDefault="008933F7" w:rsidP="008933F7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lang w:eastAsia="ru-RU"/>
        </w:rPr>
      </w:pPr>
      <w:r w:rsidRPr="002B5A31">
        <w:rPr>
          <w:rFonts w:eastAsia="Times New Roman"/>
          <w:lang w:eastAsia="ru-RU"/>
        </w:rPr>
        <w:t>название картины, автор;</w:t>
      </w:r>
    </w:p>
    <w:p w:rsidR="008933F7" w:rsidRPr="002B5A31" w:rsidRDefault="008933F7" w:rsidP="008933F7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lang w:eastAsia="ru-RU"/>
        </w:rPr>
      </w:pPr>
      <w:r w:rsidRPr="002B5A31">
        <w:rPr>
          <w:rFonts w:eastAsia="Times New Roman"/>
          <w:lang w:eastAsia="ru-RU"/>
        </w:rPr>
        <w:t>содержание картины; настроение, которое возникает при её восприятии; идея картины; замысел автора;</w:t>
      </w:r>
    </w:p>
    <w:p w:rsidR="008933F7" w:rsidRPr="002B5A31" w:rsidRDefault="008933F7" w:rsidP="008933F7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lang w:eastAsia="ru-RU"/>
        </w:rPr>
      </w:pPr>
      <w:r w:rsidRPr="002B5A31">
        <w:rPr>
          <w:rFonts w:eastAsia="Times New Roman"/>
          <w:lang w:eastAsia="ru-RU"/>
        </w:rPr>
        <w:t>художественные средства, используемые автором для содержания выразительного образа;</w:t>
      </w:r>
    </w:p>
    <w:p w:rsidR="008933F7" w:rsidRPr="002B5A31" w:rsidRDefault="008933F7" w:rsidP="008933F7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lang w:eastAsia="ru-RU"/>
        </w:rPr>
      </w:pPr>
      <w:r w:rsidRPr="002B5A31">
        <w:rPr>
          <w:rFonts w:eastAsia="Times New Roman"/>
          <w:lang w:eastAsia="ru-RU"/>
        </w:rPr>
        <w:t>доступность для восприятия дошкольниками;</w:t>
      </w:r>
    </w:p>
    <w:p w:rsidR="008933F7" w:rsidRPr="002B5A31" w:rsidRDefault="008933F7" w:rsidP="008933F7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lang w:eastAsia="ru-RU"/>
        </w:rPr>
      </w:pPr>
      <w:r w:rsidRPr="002B5A31">
        <w:rPr>
          <w:rFonts w:eastAsia="Times New Roman"/>
          <w:lang w:eastAsia="ru-RU"/>
        </w:rPr>
        <w:t>вариативные методики ознакомления детей с картиной;</w:t>
      </w:r>
    </w:p>
    <w:p w:rsidR="008933F7" w:rsidRPr="002B5A31" w:rsidRDefault="008933F7" w:rsidP="008933F7">
      <w:pPr>
        <w:spacing w:after="0" w:line="240" w:lineRule="auto"/>
        <w:jc w:val="both"/>
        <w:rPr>
          <w:rFonts w:eastAsia="Times New Roman"/>
          <w:lang w:eastAsia="ru-RU"/>
        </w:rPr>
      </w:pPr>
      <w:r w:rsidRPr="002B5A31">
        <w:rPr>
          <w:rFonts w:eastAsia="Times New Roman"/>
          <w:lang w:eastAsia="ru-RU"/>
        </w:rPr>
        <w:t>3.Подготовить и письменно оформить конспект занятия по ознакомлению детей с изобразительным искусством (вид изобразительного искусства и жанр по выбору).</w:t>
      </w:r>
    </w:p>
    <w:p w:rsidR="008933F7" w:rsidRPr="002B5A31" w:rsidRDefault="008933F7" w:rsidP="00092B99">
      <w:pPr>
        <w:spacing w:after="0" w:line="240" w:lineRule="auto"/>
        <w:ind w:firstLine="360"/>
        <w:jc w:val="both"/>
        <w:rPr>
          <w:rFonts w:eastAsia="Times New Roman"/>
          <w:lang w:val="be-BY" w:eastAsia="ru-RU"/>
        </w:rPr>
      </w:pPr>
      <w:r w:rsidRPr="002B5A31">
        <w:rPr>
          <w:rFonts w:eastAsia="Times New Roman"/>
          <w:lang w:val="be-BY" w:eastAsia="ru-RU"/>
        </w:rPr>
        <w:t>В конспекте указать тему занятия, комплекс задач, предварительную подготовку детей, используемые художественные материалы, выделить методы и приёмы ознакомления, ход занятия описать в прямой речи.</w:t>
      </w:r>
    </w:p>
    <w:p w:rsidR="00092B99" w:rsidRPr="002B5A31" w:rsidRDefault="00092B99" w:rsidP="00092B99">
      <w:pPr>
        <w:spacing w:after="0" w:line="240" w:lineRule="auto"/>
        <w:ind w:left="360"/>
        <w:jc w:val="both"/>
        <w:rPr>
          <w:rFonts w:eastAsia="Times New Roman"/>
          <w:i/>
          <w:lang w:eastAsia="ru-RU"/>
        </w:rPr>
      </w:pPr>
      <w:r w:rsidRPr="002B5A31">
        <w:rPr>
          <w:rFonts w:eastAsia="Times New Roman"/>
          <w:i/>
          <w:lang w:eastAsia="ru-RU"/>
        </w:rPr>
        <w:t>Вопросы для анализа занятия по ознакомлению с живописью:</w:t>
      </w:r>
    </w:p>
    <w:p w:rsidR="00092B99" w:rsidRPr="002B5A31" w:rsidRDefault="00092B99" w:rsidP="00092B99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lang w:eastAsia="ru-RU"/>
        </w:rPr>
      </w:pPr>
      <w:r w:rsidRPr="002B5A31">
        <w:rPr>
          <w:rFonts w:eastAsia="Times New Roman"/>
          <w:lang w:eastAsia="ru-RU"/>
        </w:rPr>
        <w:t>Тема занятия.</w:t>
      </w:r>
    </w:p>
    <w:p w:rsidR="00092B99" w:rsidRPr="002B5A31" w:rsidRDefault="00092B99" w:rsidP="00092B99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lang w:eastAsia="ru-RU"/>
        </w:rPr>
      </w:pPr>
      <w:r w:rsidRPr="002B5A31">
        <w:rPr>
          <w:rFonts w:eastAsia="Times New Roman"/>
          <w:lang w:eastAsia="ru-RU"/>
        </w:rPr>
        <w:t>Программное содержание (задачи, точность, конкретность их формулировок; соответствие виду занятия, возрасту).</w:t>
      </w:r>
    </w:p>
    <w:p w:rsidR="00092B99" w:rsidRPr="002B5A31" w:rsidRDefault="00092B99" w:rsidP="00092B99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lang w:eastAsia="ru-RU"/>
        </w:rPr>
      </w:pPr>
      <w:r w:rsidRPr="002B5A31">
        <w:rPr>
          <w:rFonts w:eastAsia="Times New Roman"/>
          <w:lang w:eastAsia="ru-RU"/>
        </w:rPr>
        <w:t>Материал и оборудование к занятию, его качество, принцип расположения.</w:t>
      </w:r>
    </w:p>
    <w:p w:rsidR="00092B99" w:rsidRPr="002B5A31" w:rsidRDefault="00092B99" w:rsidP="00092B99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lang w:eastAsia="ru-RU"/>
        </w:rPr>
      </w:pPr>
      <w:r w:rsidRPr="002B5A31">
        <w:rPr>
          <w:rFonts w:eastAsia="Times New Roman"/>
          <w:lang w:eastAsia="ru-RU"/>
        </w:rPr>
        <w:t>Грамотный отбор художественных произведений.</w:t>
      </w:r>
    </w:p>
    <w:p w:rsidR="00092B99" w:rsidRPr="002B5A31" w:rsidRDefault="00092B99" w:rsidP="00092B99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lang w:eastAsia="ru-RU"/>
        </w:rPr>
      </w:pPr>
      <w:r w:rsidRPr="002B5A31">
        <w:rPr>
          <w:rFonts w:eastAsia="Times New Roman"/>
          <w:lang w:eastAsia="ru-RU"/>
        </w:rPr>
        <w:t>Организация и структура занятия.</w:t>
      </w:r>
    </w:p>
    <w:p w:rsidR="00092B99" w:rsidRPr="002B5A31" w:rsidRDefault="00092B99" w:rsidP="00092B99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lang w:eastAsia="ru-RU"/>
        </w:rPr>
      </w:pPr>
      <w:r w:rsidRPr="002B5A31">
        <w:rPr>
          <w:rFonts w:eastAsia="Times New Roman"/>
          <w:lang w:eastAsia="ru-RU"/>
        </w:rPr>
        <w:t>Методика проведения занятия:</w:t>
      </w:r>
    </w:p>
    <w:p w:rsidR="00092B99" w:rsidRPr="002B5A31" w:rsidRDefault="00092B99" w:rsidP="00092B99">
      <w:pPr>
        <w:numPr>
          <w:ilvl w:val="0"/>
          <w:numId w:val="2"/>
        </w:numPr>
        <w:spacing w:after="0" w:line="240" w:lineRule="auto"/>
        <w:jc w:val="both"/>
        <w:rPr>
          <w:rFonts w:eastAsia="Times New Roman"/>
          <w:lang w:eastAsia="ru-RU"/>
        </w:rPr>
      </w:pPr>
      <w:r w:rsidRPr="002B5A31">
        <w:rPr>
          <w:rFonts w:eastAsia="Times New Roman"/>
          <w:lang w:eastAsia="ru-RU"/>
        </w:rPr>
        <w:t>приёмы, направленные на создание эмоционального настроя, доброжелательной атмосферы;</w:t>
      </w:r>
    </w:p>
    <w:p w:rsidR="00092B99" w:rsidRPr="002B5A31" w:rsidRDefault="00092B99" w:rsidP="00092B99">
      <w:pPr>
        <w:numPr>
          <w:ilvl w:val="0"/>
          <w:numId w:val="2"/>
        </w:numPr>
        <w:spacing w:after="0" w:line="240" w:lineRule="auto"/>
        <w:jc w:val="both"/>
        <w:rPr>
          <w:rFonts w:eastAsia="Times New Roman"/>
          <w:lang w:eastAsia="ru-RU"/>
        </w:rPr>
      </w:pPr>
      <w:r w:rsidRPr="002B5A31">
        <w:rPr>
          <w:rFonts w:eastAsia="Times New Roman"/>
          <w:lang w:eastAsia="ru-RU"/>
        </w:rPr>
        <w:t>приёмы, направленные на развитие эстетического восприятия, на установлении связи между содержанием картины и выразительными средствами, на то, чтобы научить детей понимать их единство;</w:t>
      </w:r>
    </w:p>
    <w:p w:rsidR="00092B99" w:rsidRPr="002B5A31" w:rsidRDefault="00092B99" w:rsidP="00092B99">
      <w:pPr>
        <w:numPr>
          <w:ilvl w:val="0"/>
          <w:numId w:val="2"/>
        </w:numPr>
        <w:spacing w:after="0" w:line="240" w:lineRule="auto"/>
        <w:jc w:val="both"/>
        <w:rPr>
          <w:rFonts w:eastAsia="Times New Roman"/>
          <w:lang w:eastAsia="ru-RU"/>
        </w:rPr>
      </w:pPr>
      <w:r w:rsidRPr="002B5A31">
        <w:rPr>
          <w:rFonts w:eastAsia="Times New Roman"/>
          <w:lang w:eastAsia="ru-RU"/>
        </w:rPr>
        <w:t>приёмы развития эмоционально-личностного отношения к картине, эстетических суждений о ней;</w:t>
      </w:r>
    </w:p>
    <w:p w:rsidR="00092B99" w:rsidRPr="002B5A31" w:rsidRDefault="00092B99" w:rsidP="00092B99">
      <w:pPr>
        <w:numPr>
          <w:ilvl w:val="0"/>
          <w:numId w:val="2"/>
        </w:numPr>
        <w:spacing w:after="0" w:line="240" w:lineRule="auto"/>
        <w:jc w:val="both"/>
        <w:rPr>
          <w:rFonts w:eastAsia="Times New Roman"/>
          <w:lang w:eastAsia="ru-RU"/>
        </w:rPr>
      </w:pPr>
      <w:r w:rsidRPr="002B5A31">
        <w:rPr>
          <w:rFonts w:eastAsia="Times New Roman"/>
          <w:lang w:eastAsia="ru-RU"/>
        </w:rPr>
        <w:t>последовательность рассматривания картины.</w:t>
      </w:r>
    </w:p>
    <w:p w:rsidR="00092B99" w:rsidRPr="002B5A31" w:rsidRDefault="00092B99" w:rsidP="00092B99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lang w:eastAsia="ru-RU"/>
        </w:rPr>
      </w:pPr>
      <w:r w:rsidRPr="002B5A31">
        <w:rPr>
          <w:rFonts w:eastAsia="Times New Roman"/>
          <w:lang w:eastAsia="ru-RU"/>
        </w:rPr>
        <w:t>Активность детей на занятиях (эмоциональная, речевая, умственная, двигательная).</w:t>
      </w:r>
    </w:p>
    <w:p w:rsidR="00092B99" w:rsidRPr="002B5A31" w:rsidRDefault="00092B99" w:rsidP="00092B99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lang w:eastAsia="ru-RU"/>
        </w:rPr>
      </w:pPr>
      <w:r w:rsidRPr="002B5A31">
        <w:rPr>
          <w:rFonts w:eastAsia="Times New Roman"/>
          <w:lang w:eastAsia="ru-RU"/>
        </w:rPr>
        <w:lastRenderedPageBreak/>
        <w:t>Длительность занятия.</w:t>
      </w:r>
    </w:p>
    <w:p w:rsidR="00092B99" w:rsidRPr="002B5A31" w:rsidRDefault="00092B99" w:rsidP="00092B99">
      <w:pPr>
        <w:spacing w:after="0" w:line="240" w:lineRule="auto"/>
        <w:jc w:val="both"/>
        <w:rPr>
          <w:rFonts w:eastAsia="Times New Roman"/>
          <w:lang w:eastAsia="ru-RU"/>
        </w:rPr>
      </w:pPr>
      <w:r w:rsidRPr="002B5A31">
        <w:rPr>
          <w:rFonts w:eastAsia="Times New Roman"/>
          <w:lang w:eastAsia="ru-RU"/>
        </w:rPr>
        <w:t>4.Составить блок-схему на основе анализа раздела «Восприятие изобразительного искусства» учебной программы дошкольного образования по разным возрастным группам.</w:t>
      </w:r>
    </w:p>
    <w:p w:rsidR="00092B99" w:rsidRPr="002B5A31" w:rsidRDefault="00092B99" w:rsidP="00092B99">
      <w:pPr>
        <w:spacing w:after="0" w:line="240" w:lineRule="auto"/>
        <w:ind w:firstLine="360"/>
        <w:jc w:val="both"/>
        <w:rPr>
          <w:rFonts w:eastAsia="Times New Roman"/>
          <w:lang w:eastAsia="ru-RU"/>
        </w:rPr>
      </w:pPr>
      <w:r w:rsidRPr="002B5A31">
        <w:rPr>
          <w:rFonts w:eastAsia="Times New Roman"/>
          <w:lang w:eastAsia="ru-RU"/>
        </w:rPr>
        <w:t>В блок-схеме отметить усложнение программных задач; ознакомление с новыми видами и жанрами искусства; специфику методических приёмов; показатели усвоения программы.</w:t>
      </w:r>
    </w:p>
    <w:p w:rsidR="008933F7" w:rsidRDefault="008933F7" w:rsidP="00092B99">
      <w:pPr>
        <w:spacing w:after="0" w:line="240" w:lineRule="auto"/>
        <w:jc w:val="both"/>
      </w:pPr>
    </w:p>
    <w:p w:rsidR="00092B99" w:rsidRDefault="00092B99" w:rsidP="00092B99">
      <w:pPr>
        <w:spacing w:after="0" w:line="240" w:lineRule="auto"/>
        <w:jc w:val="both"/>
        <w:rPr>
          <w:rFonts w:eastAsia="Times New Roman"/>
          <w:b/>
          <w:i/>
          <w:lang w:eastAsia="ru-RU"/>
        </w:rPr>
      </w:pPr>
      <w:r w:rsidRPr="00092B99">
        <w:rPr>
          <w:rFonts w:eastAsia="Times New Roman"/>
          <w:b/>
          <w:i/>
          <w:lang w:eastAsia="ru-RU"/>
        </w:rPr>
        <w:t>Форма выполнения</w:t>
      </w:r>
      <w:r>
        <w:rPr>
          <w:rFonts w:eastAsia="Times New Roman"/>
          <w:b/>
          <w:i/>
          <w:lang w:eastAsia="ru-RU"/>
        </w:rPr>
        <w:t>:</w:t>
      </w:r>
    </w:p>
    <w:p w:rsidR="00092B99" w:rsidRPr="002B5A31" w:rsidRDefault="00092B99" w:rsidP="00092B99">
      <w:pPr>
        <w:spacing w:after="0" w:line="240" w:lineRule="auto"/>
        <w:jc w:val="both"/>
        <w:rPr>
          <w:rFonts w:eastAsia="Times New Roman"/>
          <w:lang w:eastAsia="ru-RU"/>
        </w:rPr>
      </w:pPr>
      <w:r w:rsidRPr="002B5A31">
        <w:rPr>
          <w:rFonts w:eastAsia="Times New Roman"/>
          <w:lang w:eastAsia="ru-RU"/>
        </w:rPr>
        <w:t>1)анализ этапов, методики ознакомления с живописью детей дошкольного возраста;</w:t>
      </w:r>
    </w:p>
    <w:p w:rsidR="00092B99" w:rsidRPr="002B5A31" w:rsidRDefault="00092B99" w:rsidP="00092B99">
      <w:pPr>
        <w:spacing w:after="0" w:line="240" w:lineRule="auto"/>
        <w:jc w:val="both"/>
        <w:rPr>
          <w:rFonts w:eastAsia="Times New Roman"/>
          <w:lang w:eastAsia="ru-RU"/>
        </w:rPr>
      </w:pPr>
      <w:r w:rsidRPr="002B5A31">
        <w:rPr>
          <w:rFonts w:eastAsia="Times New Roman"/>
          <w:lang w:eastAsia="ru-RU"/>
        </w:rPr>
        <w:t>2)письменный анализ одной из картин (по выбору)</w:t>
      </w:r>
    </w:p>
    <w:p w:rsidR="00092B99" w:rsidRPr="002B5A31" w:rsidRDefault="00092B99" w:rsidP="00092B99">
      <w:pPr>
        <w:spacing w:after="0" w:line="240" w:lineRule="auto"/>
        <w:jc w:val="both"/>
        <w:rPr>
          <w:rFonts w:eastAsia="Times New Roman"/>
          <w:lang w:eastAsia="ru-RU"/>
        </w:rPr>
      </w:pPr>
      <w:proofErr w:type="spellStart"/>
      <w:r w:rsidRPr="002B5A31">
        <w:rPr>
          <w:rFonts w:eastAsia="Times New Roman"/>
          <w:lang w:eastAsia="ru-RU"/>
        </w:rPr>
        <w:t>ро</w:t>
      </w:r>
      <w:proofErr w:type="spellEnd"/>
      <w:r w:rsidRPr="002B5A31">
        <w:rPr>
          <w:rFonts w:eastAsia="Times New Roman"/>
          <w:lang w:eastAsia="ru-RU"/>
        </w:rPr>
        <w:t xml:space="preserve"> предложенным вопросам;</w:t>
      </w:r>
    </w:p>
    <w:p w:rsidR="00092B99" w:rsidRPr="002B5A31" w:rsidRDefault="00092B99" w:rsidP="00092B99">
      <w:pPr>
        <w:spacing w:after="0" w:line="240" w:lineRule="auto"/>
        <w:jc w:val="both"/>
        <w:rPr>
          <w:rFonts w:eastAsia="Times New Roman"/>
          <w:lang w:eastAsia="ru-RU"/>
        </w:rPr>
      </w:pPr>
      <w:r w:rsidRPr="002B5A31">
        <w:rPr>
          <w:rFonts w:eastAsia="Times New Roman"/>
          <w:lang w:eastAsia="ru-RU"/>
        </w:rPr>
        <w:t>3)конспект занятия по ознакомлению детей с изобразительным искусством (вид изобразительного искусства и жанр по выбору).</w:t>
      </w:r>
    </w:p>
    <w:p w:rsidR="00092B99" w:rsidRPr="002B5A31" w:rsidRDefault="00092B99" w:rsidP="00092B99">
      <w:pPr>
        <w:spacing w:after="0" w:line="240" w:lineRule="auto"/>
        <w:jc w:val="both"/>
        <w:rPr>
          <w:rFonts w:eastAsia="Times New Roman"/>
          <w:lang w:eastAsia="ru-RU"/>
        </w:rPr>
      </w:pPr>
      <w:r w:rsidRPr="002B5A31">
        <w:rPr>
          <w:rFonts w:eastAsia="Times New Roman"/>
          <w:lang w:eastAsia="ru-RU"/>
        </w:rPr>
        <w:t>4) блок-схема на основе анализа раздела «Восприятие изобразительного искусства» учебной программы дошкольного образования по разным возрастным группам с указанием усложнения программных задач; новых видов и жанров искусства; специфики методических приёмов; показателей усвоения программы.</w:t>
      </w:r>
    </w:p>
    <w:p w:rsidR="00092B99" w:rsidRDefault="00092B99" w:rsidP="00092B99">
      <w:pPr>
        <w:spacing w:after="0" w:line="240" w:lineRule="auto"/>
        <w:jc w:val="both"/>
        <w:rPr>
          <w:b/>
          <w:i/>
        </w:rPr>
      </w:pPr>
    </w:p>
    <w:p w:rsidR="00CA1A0E" w:rsidRDefault="00CA1A0E" w:rsidP="00092B99">
      <w:pPr>
        <w:spacing w:after="0" w:line="240" w:lineRule="auto"/>
        <w:jc w:val="both"/>
        <w:rPr>
          <w:b/>
          <w:i/>
        </w:rPr>
      </w:pPr>
    </w:p>
    <w:p w:rsidR="00CA1A0E" w:rsidRPr="00CA1A0E" w:rsidRDefault="00CA1A0E" w:rsidP="00CA1A0E">
      <w:pPr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 w:rsidRPr="00CA1A0E">
        <w:rPr>
          <w:rFonts w:eastAsia="Times New Roman"/>
          <w:i/>
          <w:lang w:eastAsia="ru-RU"/>
        </w:rPr>
        <w:t>Репродукции картин художников</w:t>
      </w:r>
      <w:r>
        <w:rPr>
          <w:rFonts w:eastAsia="Times New Roman"/>
          <w:lang w:eastAsia="ru-RU"/>
        </w:rPr>
        <w:t xml:space="preserve"> </w:t>
      </w:r>
      <w:r w:rsidRPr="00CA1A0E">
        <w:rPr>
          <w:rFonts w:eastAsia="Times New Roman"/>
          <w:i/>
          <w:lang w:eastAsia="ru-RU"/>
        </w:rPr>
        <w:t>для анализа.</w:t>
      </w:r>
    </w:p>
    <w:p w:rsidR="00CA1A0E" w:rsidRPr="00CA1A0E" w:rsidRDefault="00CA1A0E" w:rsidP="00CA1A0E">
      <w:pPr>
        <w:spacing w:after="0" w:line="240" w:lineRule="auto"/>
        <w:ind w:firstLine="708"/>
        <w:rPr>
          <w:rFonts w:eastAsia="Times New Roman"/>
          <w:lang w:eastAsia="ru-RU"/>
        </w:rPr>
      </w:pP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rPr>
          <w:rFonts w:eastAsia="Times New Roman"/>
          <w:lang w:eastAsia="ru-RU"/>
        </w:rPr>
      </w:pPr>
      <w:r w:rsidRPr="00CA1A0E">
        <w:rPr>
          <w:rFonts w:eastAsia="Times New Roman"/>
          <w:lang w:eastAsia="ru-RU"/>
        </w:rPr>
        <w:t>Айвазовский И. «Лунная ночь»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</w:pPr>
      <w:r w:rsidRPr="00CA1A0E">
        <w:t>Бакшеев В. «Голубая весна»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lang w:eastAsia="ru-RU"/>
        </w:rPr>
      </w:pPr>
      <w:proofErr w:type="spellStart"/>
      <w:r w:rsidRPr="00CA1A0E">
        <w:rPr>
          <w:rFonts w:eastAsia="Times New Roman"/>
          <w:lang w:eastAsia="ru-RU"/>
        </w:rPr>
        <w:t>Бархатков</w:t>
      </w:r>
      <w:proofErr w:type="spellEnd"/>
      <w:r w:rsidRPr="00CA1A0E">
        <w:rPr>
          <w:rFonts w:eastAsia="Times New Roman"/>
          <w:lang w:eastAsia="ru-RU"/>
        </w:rPr>
        <w:t xml:space="preserve"> А. «Февраль»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lang w:eastAsia="ru-RU"/>
        </w:rPr>
      </w:pPr>
      <w:proofErr w:type="spellStart"/>
      <w:r w:rsidRPr="00CA1A0E">
        <w:rPr>
          <w:rFonts w:eastAsia="Times New Roman"/>
          <w:lang w:eastAsia="ru-RU"/>
        </w:rPr>
        <w:t>Белыницкий-Бируля</w:t>
      </w:r>
      <w:proofErr w:type="spellEnd"/>
      <w:r w:rsidRPr="00CA1A0E">
        <w:rPr>
          <w:rFonts w:eastAsia="Times New Roman"/>
          <w:lang w:eastAsia="ru-RU"/>
        </w:rPr>
        <w:t xml:space="preserve"> В. «Задумчивые дни осени»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lang w:eastAsia="ru-RU"/>
        </w:rPr>
      </w:pPr>
      <w:proofErr w:type="spellStart"/>
      <w:r w:rsidRPr="00CA1A0E">
        <w:rPr>
          <w:rFonts w:eastAsia="Times New Roman"/>
          <w:lang w:eastAsia="ru-RU"/>
        </w:rPr>
        <w:t>Белыницкий-Бируля</w:t>
      </w:r>
      <w:proofErr w:type="spellEnd"/>
      <w:r w:rsidRPr="00CA1A0E">
        <w:rPr>
          <w:rFonts w:eastAsia="Times New Roman"/>
          <w:lang w:eastAsia="ru-RU"/>
        </w:rPr>
        <w:t xml:space="preserve"> В. «Зимний пейзаж»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lang w:eastAsia="ru-RU"/>
        </w:rPr>
      </w:pPr>
      <w:proofErr w:type="spellStart"/>
      <w:r w:rsidRPr="00CA1A0E">
        <w:rPr>
          <w:rFonts w:eastAsia="Times New Roman"/>
          <w:lang w:eastAsia="ru-RU"/>
        </w:rPr>
        <w:t>Белыницкий-Бируля</w:t>
      </w:r>
      <w:proofErr w:type="spellEnd"/>
      <w:r w:rsidRPr="00CA1A0E">
        <w:rPr>
          <w:rFonts w:eastAsia="Times New Roman"/>
          <w:lang w:eastAsia="ru-RU"/>
        </w:rPr>
        <w:t xml:space="preserve"> В. «Ранней весной»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lang w:eastAsia="ru-RU"/>
        </w:rPr>
      </w:pPr>
      <w:r w:rsidRPr="00CA1A0E">
        <w:rPr>
          <w:rFonts w:eastAsia="Times New Roman"/>
          <w:lang w:eastAsia="ru-RU"/>
        </w:rPr>
        <w:t>Бенуа А. «Маскарад при Людовике 14»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proofErr w:type="spellStart"/>
      <w:r w:rsidRPr="00CA1A0E">
        <w:rPr>
          <w:rFonts w:eastAsia="Times New Roman"/>
          <w:color w:val="000000"/>
          <w:shd w:val="clear" w:color="auto" w:fill="FFFFFF"/>
          <w:lang w:eastAsia="ru-RU"/>
        </w:rPr>
        <w:t>Богаевская</w:t>
      </w:r>
      <w:proofErr w:type="spellEnd"/>
      <w:r w:rsidRPr="00CA1A0E">
        <w:rPr>
          <w:rFonts w:eastAsia="Times New Roman"/>
          <w:color w:val="000000"/>
          <w:shd w:val="clear" w:color="auto" w:fill="FFFFFF"/>
          <w:lang w:eastAsia="ru-RU"/>
        </w:rPr>
        <w:t xml:space="preserve"> О. «Натюрморт»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</w:pPr>
      <w:r w:rsidRPr="00CA1A0E">
        <w:t>Боровиковский В.Л. «Портрет М. И. Лопухиной»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r w:rsidRPr="00CA1A0E">
        <w:rPr>
          <w:rFonts w:eastAsia="Times New Roman"/>
          <w:color w:val="000000"/>
          <w:shd w:val="clear" w:color="auto" w:fill="FFFFFF"/>
          <w:lang w:eastAsia="ru-RU"/>
        </w:rPr>
        <w:t>Ван Гог В. «Подсолнухи»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lang w:eastAsia="ru-RU"/>
        </w:rPr>
      </w:pPr>
      <w:r w:rsidRPr="00CA1A0E">
        <w:rPr>
          <w:rFonts w:eastAsia="Times New Roman"/>
          <w:lang w:eastAsia="ru-RU"/>
        </w:rPr>
        <w:t>Васнецов В. «Аленушка»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lang w:eastAsia="ru-RU"/>
        </w:rPr>
      </w:pPr>
      <w:r w:rsidRPr="00CA1A0E">
        <w:rPr>
          <w:rFonts w:eastAsia="Times New Roman"/>
          <w:lang w:eastAsia="ru-RU"/>
        </w:rPr>
        <w:t>Васнецов В. «Иван Царевич на сером волке»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lang w:eastAsia="ru-RU"/>
        </w:rPr>
      </w:pPr>
      <w:r w:rsidRPr="00CA1A0E">
        <w:rPr>
          <w:rFonts w:eastAsia="Times New Roman"/>
          <w:color w:val="000000"/>
          <w:lang w:eastAsia="ru-RU"/>
        </w:rPr>
        <w:t>Васнецов В. «Снегурочка»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lang w:eastAsia="ru-RU"/>
        </w:rPr>
      </w:pPr>
      <w:r w:rsidRPr="00CA1A0E">
        <w:rPr>
          <w:rFonts w:eastAsia="Times New Roman"/>
          <w:lang w:eastAsia="ru-RU"/>
        </w:rPr>
        <w:t>Васнецов В. «Три богатыря»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lang w:eastAsia="ru-RU"/>
        </w:rPr>
      </w:pPr>
      <w:r w:rsidRPr="00CA1A0E">
        <w:rPr>
          <w:rFonts w:eastAsia="Times New Roman"/>
          <w:color w:val="000000"/>
          <w:lang w:eastAsia="ru-RU"/>
        </w:rPr>
        <w:t xml:space="preserve">Венецианов А. «Вот те и </w:t>
      </w:r>
      <w:proofErr w:type="spellStart"/>
      <w:r w:rsidRPr="00CA1A0E">
        <w:rPr>
          <w:rFonts w:eastAsia="Times New Roman"/>
          <w:color w:val="000000"/>
          <w:lang w:eastAsia="ru-RU"/>
        </w:rPr>
        <w:t>батькин</w:t>
      </w:r>
      <w:proofErr w:type="spellEnd"/>
      <w:r w:rsidRPr="00CA1A0E">
        <w:rPr>
          <w:rFonts w:eastAsia="Times New Roman"/>
          <w:color w:val="000000"/>
          <w:lang w:eastAsia="ru-RU"/>
        </w:rPr>
        <w:t xml:space="preserve"> обед»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r w:rsidRPr="00CA1A0E">
        <w:rPr>
          <w:rFonts w:eastAsia="Times New Roman"/>
          <w:color w:val="000000"/>
          <w:shd w:val="clear" w:color="auto" w:fill="FFFFFF"/>
          <w:lang w:eastAsia="ru-RU"/>
        </w:rPr>
        <w:t>Воронов Н. «В мастерской художника»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lang w:eastAsia="ru-RU"/>
        </w:rPr>
      </w:pPr>
      <w:r w:rsidRPr="00CA1A0E">
        <w:rPr>
          <w:rFonts w:eastAsia="Times New Roman"/>
          <w:color w:val="000000"/>
          <w:lang w:eastAsia="ru-RU"/>
        </w:rPr>
        <w:t>Глазунов И. «Верочка»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r w:rsidRPr="00CA1A0E">
        <w:rPr>
          <w:rFonts w:eastAsia="Times New Roman"/>
          <w:color w:val="000000"/>
          <w:shd w:val="clear" w:color="auto" w:fill="FFFFFF"/>
          <w:lang w:eastAsia="ru-RU"/>
        </w:rPr>
        <w:t>Головин А. «Купавки»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r w:rsidRPr="00CA1A0E">
        <w:rPr>
          <w:rFonts w:eastAsia="Times New Roman"/>
          <w:color w:val="000000"/>
          <w:shd w:val="clear" w:color="auto" w:fill="FFFFFF"/>
          <w:lang w:eastAsia="ru-RU"/>
        </w:rPr>
        <w:t>Грабарь И. «Груши на зеленой драпировке»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r w:rsidRPr="00CA1A0E">
        <w:rPr>
          <w:rFonts w:eastAsia="Times New Roman"/>
          <w:color w:val="000000"/>
          <w:shd w:val="clear" w:color="auto" w:fill="FFFFFF"/>
          <w:lang w:eastAsia="ru-RU"/>
        </w:rPr>
        <w:t>Грабарь И. «Неприбранный стол»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rPr>
          <w:rFonts w:eastAsia="Times New Roman"/>
          <w:lang w:eastAsia="ru-RU"/>
        </w:rPr>
      </w:pPr>
      <w:r w:rsidRPr="00CA1A0E">
        <w:rPr>
          <w:rFonts w:eastAsia="Times New Roman"/>
          <w:lang w:eastAsia="ru-RU"/>
        </w:rPr>
        <w:t>Грабарь И. «Подсолнух»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r w:rsidRPr="00CA1A0E">
        <w:rPr>
          <w:rFonts w:eastAsia="Times New Roman"/>
          <w:color w:val="000000"/>
          <w:shd w:val="clear" w:color="auto" w:fill="FFFFFF"/>
          <w:lang w:eastAsia="ru-RU"/>
        </w:rPr>
        <w:lastRenderedPageBreak/>
        <w:t>Грабарь И. «Утренний чай»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r w:rsidRPr="00CA1A0E">
        <w:rPr>
          <w:rFonts w:eastAsia="Times New Roman"/>
          <w:color w:val="000000"/>
          <w:shd w:val="clear" w:color="auto" w:fill="FFFFFF"/>
          <w:lang w:eastAsia="ru-RU"/>
        </w:rPr>
        <w:t>Грабарь И. «Хризантемы»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r w:rsidRPr="00CA1A0E">
        <w:rPr>
          <w:rFonts w:eastAsia="Times New Roman"/>
          <w:color w:val="000000"/>
          <w:shd w:val="clear" w:color="auto" w:fill="FFFFFF"/>
          <w:lang w:eastAsia="ru-RU"/>
        </w:rPr>
        <w:t>Грабарь И. «Яблоки»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proofErr w:type="spellStart"/>
      <w:r w:rsidRPr="00CA1A0E">
        <w:rPr>
          <w:rFonts w:eastAsia="Times New Roman"/>
          <w:color w:val="000000"/>
          <w:shd w:val="clear" w:color="auto" w:fill="FFFFFF"/>
          <w:lang w:eastAsia="ru-RU"/>
        </w:rPr>
        <w:t>Жолток</w:t>
      </w:r>
      <w:proofErr w:type="spellEnd"/>
      <w:r w:rsidRPr="00CA1A0E">
        <w:rPr>
          <w:rFonts w:eastAsia="Times New Roman"/>
          <w:color w:val="000000"/>
          <w:shd w:val="clear" w:color="auto" w:fill="FFFFFF"/>
          <w:lang w:eastAsia="ru-RU"/>
        </w:rPr>
        <w:t xml:space="preserve"> В. «Колокольчики лесные»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</w:pPr>
      <w:proofErr w:type="spellStart"/>
      <w:r w:rsidRPr="00CA1A0E">
        <w:t>Зражевский</w:t>
      </w:r>
      <w:proofErr w:type="spellEnd"/>
      <w:r w:rsidRPr="00CA1A0E">
        <w:t xml:space="preserve"> А. «Купавки и ландыши»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proofErr w:type="spellStart"/>
      <w:r w:rsidRPr="00CA1A0E">
        <w:rPr>
          <w:rFonts w:eastAsia="Times New Roman"/>
          <w:color w:val="000000"/>
          <w:shd w:val="clear" w:color="auto" w:fill="FFFFFF"/>
          <w:lang w:eastAsia="ru-RU"/>
        </w:rPr>
        <w:t>Клас</w:t>
      </w:r>
      <w:proofErr w:type="spellEnd"/>
      <w:r w:rsidRPr="00CA1A0E">
        <w:rPr>
          <w:rFonts w:eastAsia="Times New Roman"/>
          <w:color w:val="000000"/>
          <w:shd w:val="clear" w:color="auto" w:fill="FFFFFF"/>
          <w:lang w:eastAsia="ru-RU"/>
        </w:rPr>
        <w:t xml:space="preserve"> П. «</w:t>
      </w:r>
      <w:r w:rsidRPr="00CA1A0E">
        <w:rPr>
          <w:rFonts w:eastAsia="Times New Roman"/>
          <w:color w:val="333333"/>
          <w:shd w:val="clear" w:color="auto" w:fill="FFFFFF"/>
          <w:lang w:eastAsia="ru-RU"/>
        </w:rPr>
        <w:t>Завтрак»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r w:rsidRPr="00CA1A0E">
        <w:rPr>
          <w:rFonts w:eastAsia="Times New Roman"/>
          <w:color w:val="000000"/>
          <w:shd w:val="clear" w:color="auto" w:fill="FFFFFF"/>
          <w:lang w:eastAsia="ru-RU"/>
        </w:rPr>
        <w:t>Кончаловский М. «Клубника»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r w:rsidRPr="00CA1A0E">
        <w:rPr>
          <w:rFonts w:eastAsia="Times New Roman"/>
          <w:color w:val="000000"/>
          <w:shd w:val="clear" w:color="auto" w:fill="FFFFFF"/>
          <w:lang w:eastAsia="ru-RU"/>
        </w:rPr>
        <w:t>Кончаловский М. «Маки»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r w:rsidRPr="00CA1A0E">
        <w:rPr>
          <w:rFonts w:eastAsia="Times New Roman"/>
          <w:color w:val="000000"/>
          <w:shd w:val="clear" w:color="auto" w:fill="FFFFFF"/>
          <w:lang w:eastAsia="ru-RU"/>
        </w:rPr>
        <w:t>Кончаловский М. «Овощи»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r w:rsidRPr="00CA1A0E">
        <w:rPr>
          <w:rFonts w:eastAsia="Times New Roman"/>
          <w:color w:val="000000"/>
          <w:shd w:val="clear" w:color="auto" w:fill="FFFFFF"/>
          <w:lang w:eastAsia="ru-RU"/>
        </w:rPr>
        <w:t>Кончаловский М. «Сирень у окна»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r w:rsidRPr="00CA1A0E">
        <w:rPr>
          <w:rFonts w:eastAsia="Times New Roman"/>
          <w:color w:val="000000"/>
          <w:shd w:val="clear" w:color="auto" w:fill="FFFFFF"/>
          <w:lang w:eastAsia="ru-RU"/>
        </w:rPr>
        <w:t>Кончаловский М. «Яблоки на круглом столе»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r w:rsidRPr="00CA1A0E">
        <w:rPr>
          <w:rFonts w:eastAsia="Times New Roman"/>
          <w:color w:val="000000"/>
          <w:shd w:val="clear" w:color="auto" w:fill="FFFFFF"/>
          <w:lang w:eastAsia="ru-RU"/>
        </w:rPr>
        <w:t>Коровин К. «Розы»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r w:rsidRPr="00CA1A0E">
        <w:rPr>
          <w:rFonts w:eastAsia="Times New Roman"/>
          <w:color w:val="000000"/>
          <w:shd w:val="clear" w:color="auto" w:fill="FFFFFF"/>
          <w:lang w:eastAsia="ru-RU"/>
        </w:rPr>
        <w:t>Крылов П. «Цветы на окне»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lang w:eastAsia="ru-RU"/>
        </w:rPr>
      </w:pPr>
      <w:r w:rsidRPr="00CA1A0E">
        <w:rPr>
          <w:rFonts w:eastAsia="Times New Roman"/>
          <w:color w:val="000000"/>
          <w:lang w:eastAsia="ru-RU"/>
        </w:rPr>
        <w:t xml:space="preserve">Кустодиев Б. «Портрет И. </w:t>
      </w:r>
      <w:proofErr w:type="spellStart"/>
      <w:r w:rsidRPr="00CA1A0E">
        <w:rPr>
          <w:rFonts w:eastAsia="Times New Roman"/>
          <w:color w:val="000000"/>
          <w:lang w:eastAsia="ru-RU"/>
        </w:rPr>
        <w:t>Кустодиевой</w:t>
      </w:r>
      <w:proofErr w:type="spellEnd"/>
      <w:r w:rsidRPr="00CA1A0E">
        <w:rPr>
          <w:rFonts w:eastAsia="Times New Roman"/>
          <w:color w:val="000000"/>
          <w:lang w:eastAsia="ru-RU"/>
        </w:rPr>
        <w:t xml:space="preserve"> с собакой </w:t>
      </w:r>
      <w:proofErr w:type="spellStart"/>
      <w:r w:rsidRPr="00CA1A0E">
        <w:rPr>
          <w:rFonts w:eastAsia="Times New Roman"/>
          <w:color w:val="000000"/>
          <w:lang w:eastAsia="ru-RU"/>
        </w:rPr>
        <w:t>Шумкой</w:t>
      </w:r>
      <w:proofErr w:type="spellEnd"/>
      <w:r w:rsidRPr="00CA1A0E">
        <w:rPr>
          <w:rFonts w:eastAsia="Times New Roman"/>
          <w:color w:val="000000"/>
          <w:lang w:eastAsia="ru-RU"/>
        </w:rPr>
        <w:t>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lang w:eastAsia="ru-RU"/>
        </w:rPr>
      </w:pPr>
      <w:r w:rsidRPr="00CA1A0E">
        <w:rPr>
          <w:rFonts w:eastAsia="Times New Roman"/>
          <w:lang w:eastAsia="ru-RU"/>
        </w:rPr>
        <w:t>Левитан И.  «Берёзовая роща»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lang w:eastAsia="ru-RU"/>
        </w:rPr>
      </w:pPr>
      <w:r w:rsidRPr="00CA1A0E">
        <w:rPr>
          <w:rFonts w:eastAsia="Times New Roman"/>
          <w:lang w:eastAsia="ru-RU"/>
        </w:rPr>
        <w:t>Левитан И.  «Золотая осень»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lang w:eastAsia="ru-RU"/>
        </w:rPr>
      </w:pPr>
      <w:r w:rsidRPr="00CA1A0E">
        <w:rPr>
          <w:rFonts w:eastAsia="Times New Roman"/>
          <w:lang w:eastAsia="ru-RU"/>
        </w:rPr>
        <w:t>Левитан И. «Весна. Большая вода»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rPr>
          <w:rFonts w:eastAsia="Times New Roman"/>
          <w:lang w:eastAsia="ru-RU"/>
        </w:rPr>
      </w:pPr>
      <w:r w:rsidRPr="00CA1A0E">
        <w:rPr>
          <w:rFonts w:eastAsia="Times New Roman"/>
          <w:lang w:eastAsia="ru-RU"/>
        </w:rPr>
        <w:t>Левитан И. «Март»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proofErr w:type="spellStart"/>
      <w:r w:rsidRPr="00CA1A0E">
        <w:rPr>
          <w:rFonts w:eastAsia="Times New Roman"/>
          <w:color w:val="000000"/>
          <w:shd w:val="clear" w:color="auto" w:fill="FFFFFF"/>
          <w:lang w:eastAsia="ru-RU"/>
        </w:rPr>
        <w:t>Лентулов</w:t>
      </w:r>
      <w:proofErr w:type="spellEnd"/>
      <w:r w:rsidRPr="00CA1A0E">
        <w:rPr>
          <w:rFonts w:eastAsia="Times New Roman"/>
          <w:color w:val="000000"/>
          <w:shd w:val="clear" w:color="auto" w:fill="FFFFFF"/>
          <w:lang w:eastAsia="ru-RU"/>
        </w:rPr>
        <w:t xml:space="preserve"> А. «Овощи»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r w:rsidRPr="00CA1A0E">
        <w:rPr>
          <w:rFonts w:eastAsia="Times New Roman"/>
          <w:color w:val="000000"/>
          <w:shd w:val="clear" w:color="auto" w:fill="FFFFFF"/>
          <w:lang w:eastAsia="ru-RU"/>
        </w:rPr>
        <w:t>Машков И. «Ананасы и бананы»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r w:rsidRPr="00CA1A0E">
        <w:rPr>
          <w:rFonts w:eastAsia="Times New Roman"/>
          <w:color w:val="000000"/>
          <w:shd w:val="clear" w:color="auto" w:fill="FFFFFF"/>
          <w:lang w:eastAsia="ru-RU"/>
        </w:rPr>
        <w:t>Машков И. «Клубника и белый кувшин»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r w:rsidRPr="00CA1A0E">
        <w:rPr>
          <w:rFonts w:eastAsia="Times New Roman"/>
          <w:color w:val="000000"/>
          <w:shd w:val="clear" w:color="auto" w:fill="FFFFFF"/>
          <w:lang w:eastAsia="ru-RU"/>
        </w:rPr>
        <w:t>Машков И. «Натюрморт с самоваром»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r w:rsidRPr="00CA1A0E">
        <w:rPr>
          <w:rFonts w:eastAsia="Times New Roman"/>
          <w:color w:val="000000"/>
          <w:shd w:val="clear" w:color="auto" w:fill="FFFFFF"/>
          <w:lang w:eastAsia="ru-RU"/>
        </w:rPr>
        <w:t>Машков И. «Рябинка»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r w:rsidRPr="00CA1A0E">
        <w:rPr>
          <w:rFonts w:eastAsia="Times New Roman"/>
          <w:color w:val="000000"/>
          <w:shd w:val="clear" w:color="auto" w:fill="FFFFFF"/>
          <w:lang w:eastAsia="ru-RU"/>
        </w:rPr>
        <w:t>Машков И. «Синие сливы»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r w:rsidRPr="00CA1A0E">
        <w:rPr>
          <w:rFonts w:eastAsia="Times New Roman"/>
          <w:color w:val="000000"/>
          <w:shd w:val="clear" w:color="auto" w:fill="FFFFFF"/>
          <w:lang w:eastAsia="ru-RU"/>
        </w:rPr>
        <w:t>Михайлов И. «Овощи и фрукты»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lang w:eastAsia="ru-RU"/>
        </w:rPr>
      </w:pPr>
      <w:r w:rsidRPr="00CA1A0E">
        <w:rPr>
          <w:rFonts w:eastAsia="Times New Roman"/>
          <w:lang w:eastAsia="ru-RU"/>
        </w:rPr>
        <w:t>Остроухов И.  «Золотая осень»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r w:rsidRPr="00CA1A0E">
        <w:rPr>
          <w:rFonts w:eastAsia="Times New Roman"/>
          <w:color w:val="000000"/>
          <w:shd w:val="clear" w:color="auto" w:fill="FFFFFF"/>
          <w:lang w:eastAsia="ru-RU"/>
        </w:rPr>
        <w:t>Петров-Водкин «Бокал и лимон»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r w:rsidRPr="00CA1A0E">
        <w:rPr>
          <w:rFonts w:eastAsia="Times New Roman"/>
          <w:color w:val="000000"/>
          <w:shd w:val="clear" w:color="auto" w:fill="FFFFFF"/>
          <w:lang w:eastAsia="ru-RU"/>
        </w:rPr>
        <w:t>Петров-Водкин «Розовый натюрморт. Ветка яблони»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r w:rsidRPr="00CA1A0E">
        <w:rPr>
          <w:rFonts w:eastAsia="Times New Roman"/>
          <w:color w:val="000000"/>
          <w:shd w:val="clear" w:color="auto" w:fill="FFFFFF"/>
          <w:lang w:eastAsia="ru-RU"/>
        </w:rPr>
        <w:t>Петров-Водкин «Утренний натюрморт»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r w:rsidRPr="00CA1A0E">
        <w:rPr>
          <w:rFonts w:eastAsia="Times New Roman"/>
          <w:color w:val="000000"/>
          <w:shd w:val="clear" w:color="auto" w:fill="FFFFFF"/>
          <w:lang w:eastAsia="ru-RU"/>
        </w:rPr>
        <w:t>Петров-Водкин «Черемуха в стакане»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r w:rsidRPr="00CA1A0E">
        <w:rPr>
          <w:rFonts w:eastAsia="Times New Roman"/>
          <w:color w:val="000000"/>
          <w:shd w:val="clear" w:color="auto" w:fill="FFFFFF"/>
          <w:lang w:eastAsia="ru-RU"/>
        </w:rPr>
        <w:t>Петров-Водкин «Яблоко и вишни»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r w:rsidRPr="00CA1A0E">
        <w:rPr>
          <w:rFonts w:eastAsia="Times New Roman"/>
          <w:color w:val="000000"/>
          <w:shd w:val="clear" w:color="auto" w:fill="FFFFFF"/>
          <w:lang w:eastAsia="ru-RU"/>
        </w:rPr>
        <w:t>Пластов А. «Ужин тракториста»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rPr>
          <w:rFonts w:eastAsia="Times New Roman"/>
          <w:lang w:eastAsia="ru-RU"/>
        </w:rPr>
      </w:pPr>
      <w:r w:rsidRPr="00CA1A0E">
        <w:rPr>
          <w:rFonts w:eastAsia="Times New Roman"/>
          <w:lang w:eastAsia="ru-RU"/>
        </w:rPr>
        <w:t>Поленов В. «Московский дворик»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lang w:eastAsia="ru-RU"/>
        </w:rPr>
      </w:pPr>
      <w:r w:rsidRPr="00CA1A0E">
        <w:rPr>
          <w:rFonts w:eastAsia="Times New Roman"/>
          <w:lang w:eastAsia="ru-RU"/>
        </w:rPr>
        <w:t>Репин И. «Белорус»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lang w:eastAsia="ru-RU"/>
        </w:rPr>
      </w:pPr>
      <w:r w:rsidRPr="00CA1A0E">
        <w:rPr>
          <w:rFonts w:eastAsia="Times New Roman"/>
          <w:color w:val="000000"/>
          <w:lang w:eastAsia="ru-RU"/>
        </w:rPr>
        <w:t>Репин И. «Надя Репина, дочь художника»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rPr>
          <w:rFonts w:eastAsia="Times New Roman"/>
          <w:lang w:eastAsia="ru-RU"/>
        </w:rPr>
      </w:pPr>
      <w:r w:rsidRPr="00CA1A0E">
        <w:rPr>
          <w:rFonts w:eastAsia="Times New Roman"/>
          <w:lang w:eastAsia="ru-RU"/>
        </w:rPr>
        <w:t>Рылов А. «В голубом просторе»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rPr>
          <w:rFonts w:eastAsia="Times New Roman"/>
          <w:lang w:eastAsia="ru-RU"/>
        </w:rPr>
      </w:pPr>
      <w:r w:rsidRPr="00CA1A0E">
        <w:rPr>
          <w:rFonts w:eastAsia="Times New Roman"/>
          <w:lang w:eastAsia="ru-RU"/>
        </w:rPr>
        <w:t>Рылов А. «Пейзаж с рекой»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lang w:eastAsia="ru-RU"/>
        </w:rPr>
      </w:pPr>
      <w:r w:rsidRPr="00CA1A0E">
        <w:rPr>
          <w:rFonts w:eastAsia="Times New Roman"/>
          <w:lang w:eastAsia="ru-RU"/>
        </w:rPr>
        <w:t>Саврасов А. «Грачи прилетели»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r w:rsidRPr="00CA1A0E">
        <w:rPr>
          <w:rFonts w:eastAsia="Times New Roman"/>
          <w:color w:val="000000"/>
          <w:shd w:val="clear" w:color="auto" w:fill="FFFFFF"/>
          <w:lang w:eastAsia="ru-RU"/>
        </w:rPr>
        <w:t>Сарьян М. «Осенние цветы»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proofErr w:type="spellStart"/>
      <w:r w:rsidRPr="00CA1A0E">
        <w:rPr>
          <w:rFonts w:eastAsia="Times New Roman"/>
          <w:color w:val="000000"/>
          <w:shd w:val="clear" w:color="auto" w:fill="FFFFFF"/>
          <w:lang w:eastAsia="ru-RU"/>
        </w:rPr>
        <w:t>Сезан</w:t>
      </w:r>
      <w:proofErr w:type="spellEnd"/>
      <w:r w:rsidRPr="00CA1A0E">
        <w:rPr>
          <w:rFonts w:eastAsia="Times New Roman"/>
          <w:color w:val="000000"/>
          <w:shd w:val="clear" w:color="auto" w:fill="FFFFFF"/>
          <w:lang w:eastAsia="ru-RU"/>
        </w:rPr>
        <w:t xml:space="preserve"> П. «Натюрмо</w:t>
      </w:r>
      <w:proofErr w:type="gramStart"/>
      <w:r w:rsidRPr="00CA1A0E">
        <w:rPr>
          <w:rFonts w:eastAsia="Times New Roman"/>
          <w:color w:val="000000"/>
          <w:shd w:val="clear" w:color="auto" w:fill="FFFFFF"/>
          <w:lang w:eastAsia="ru-RU"/>
        </w:rPr>
        <w:t>рт с др</w:t>
      </w:r>
      <w:proofErr w:type="gramEnd"/>
      <w:r w:rsidRPr="00CA1A0E">
        <w:rPr>
          <w:rFonts w:eastAsia="Times New Roman"/>
          <w:color w:val="000000"/>
          <w:shd w:val="clear" w:color="auto" w:fill="FFFFFF"/>
          <w:lang w:eastAsia="ru-RU"/>
        </w:rPr>
        <w:t>апировкой и кувшином»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r w:rsidRPr="00CA1A0E">
        <w:rPr>
          <w:rFonts w:eastAsia="Times New Roman"/>
          <w:color w:val="000000"/>
          <w:shd w:val="clear" w:color="auto" w:fill="FFFFFF"/>
          <w:lang w:eastAsia="ru-RU"/>
        </w:rPr>
        <w:t>Серебрякова З. «За завтраком»</w:t>
      </w:r>
      <w:r w:rsidRPr="00CA1A0E">
        <w:rPr>
          <w:rFonts w:eastAsia="Times New Roman"/>
          <w:color w:val="333333"/>
          <w:shd w:val="clear" w:color="auto" w:fill="FFFFFF"/>
          <w:lang w:eastAsia="ru-RU"/>
        </w:rPr>
        <w:t xml:space="preserve"> 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lang w:eastAsia="ru-RU"/>
        </w:rPr>
      </w:pPr>
      <w:r w:rsidRPr="00CA1A0E">
        <w:rPr>
          <w:rFonts w:eastAsia="Times New Roman"/>
          <w:lang w:eastAsia="ru-RU"/>
        </w:rPr>
        <w:t>Серов В. «Девочка с персиками»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shd w:val="clear" w:color="auto" w:fill="FFFFFF"/>
          <w:lang w:eastAsia="ru-RU"/>
        </w:rPr>
      </w:pPr>
      <w:proofErr w:type="spellStart"/>
      <w:r w:rsidRPr="00CA1A0E">
        <w:rPr>
          <w:rFonts w:eastAsia="Times New Roman"/>
          <w:shd w:val="clear" w:color="auto" w:fill="FFFFFF"/>
          <w:lang w:eastAsia="ru-RU"/>
        </w:rPr>
        <w:t>Снейдерс</w:t>
      </w:r>
      <w:proofErr w:type="spellEnd"/>
      <w:r w:rsidRPr="00CA1A0E">
        <w:rPr>
          <w:rFonts w:eastAsia="Times New Roman"/>
          <w:shd w:val="clear" w:color="auto" w:fill="FFFFFF"/>
          <w:lang w:eastAsia="ru-RU"/>
        </w:rPr>
        <w:t xml:space="preserve"> Ф. «Натюрморт с корзиной фруктов»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rPr>
          <w:rFonts w:eastAsia="Times New Roman"/>
          <w:lang w:eastAsia="ru-RU"/>
        </w:rPr>
      </w:pPr>
      <w:r w:rsidRPr="00CA1A0E">
        <w:rPr>
          <w:rFonts w:eastAsia="Times New Roman"/>
          <w:lang w:eastAsia="ru-RU"/>
        </w:rPr>
        <w:t>Соколов А. «На луне»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r w:rsidRPr="00CA1A0E">
        <w:rPr>
          <w:rFonts w:eastAsia="Times New Roman"/>
          <w:color w:val="000000"/>
          <w:shd w:val="clear" w:color="auto" w:fill="FFFFFF"/>
          <w:lang w:eastAsia="ru-RU"/>
        </w:rPr>
        <w:t>Суриков</w:t>
      </w:r>
      <w:proofErr w:type="gramStart"/>
      <w:r w:rsidRPr="00CA1A0E">
        <w:rPr>
          <w:rFonts w:eastAsia="Times New Roman"/>
          <w:color w:val="000000"/>
          <w:shd w:val="clear" w:color="auto" w:fill="FFFFFF"/>
          <w:lang w:eastAsia="ru-RU"/>
        </w:rPr>
        <w:t xml:space="preserve"> В</w:t>
      </w:r>
      <w:proofErr w:type="gramEnd"/>
      <w:r w:rsidRPr="00CA1A0E">
        <w:rPr>
          <w:rFonts w:eastAsia="Times New Roman"/>
          <w:color w:val="000000"/>
          <w:shd w:val="clear" w:color="auto" w:fill="FFFFFF"/>
          <w:lang w:eastAsia="ru-RU"/>
        </w:rPr>
        <w:t xml:space="preserve"> «Взятие снежного городка»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lang w:eastAsia="ru-RU"/>
        </w:rPr>
      </w:pPr>
      <w:r w:rsidRPr="00CA1A0E">
        <w:rPr>
          <w:rFonts w:eastAsia="Times New Roman"/>
          <w:lang w:eastAsia="ru-RU"/>
        </w:rPr>
        <w:lastRenderedPageBreak/>
        <w:t>Сурин Л. «Девочка с прялкой»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r w:rsidRPr="00CA1A0E">
        <w:rPr>
          <w:rFonts w:eastAsia="Times New Roman"/>
          <w:color w:val="000000"/>
          <w:shd w:val="clear" w:color="auto" w:fill="FFFFFF"/>
          <w:lang w:eastAsia="ru-RU"/>
        </w:rPr>
        <w:t>Татевосян О. «Натюрморт»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r w:rsidRPr="00CA1A0E">
        <w:rPr>
          <w:rFonts w:eastAsia="Times New Roman"/>
          <w:color w:val="000000"/>
          <w:shd w:val="clear" w:color="auto" w:fill="FFFFFF"/>
          <w:lang w:eastAsia="ru-RU"/>
        </w:rPr>
        <w:t>Толстой Ф. «Букет цветов, бабочка и птичка»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lang w:eastAsia="ru-RU"/>
        </w:rPr>
      </w:pPr>
      <w:r w:rsidRPr="00CA1A0E">
        <w:rPr>
          <w:rFonts w:eastAsia="Times New Roman"/>
          <w:color w:val="000000"/>
          <w:shd w:val="clear" w:color="auto" w:fill="FFFFFF"/>
          <w:lang w:eastAsia="ru-RU"/>
        </w:rPr>
        <w:t xml:space="preserve">Хруцкий И. </w:t>
      </w:r>
      <w:r w:rsidRPr="00CA1A0E">
        <w:rPr>
          <w:rFonts w:eastAsia="Times New Roman"/>
          <w:lang w:eastAsia="ru-RU"/>
        </w:rPr>
        <w:t>«Девочка с фруктами»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r w:rsidRPr="00CA1A0E">
        <w:rPr>
          <w:rFonts w:eastAsia="Times New Roman"/>
          <w:color w:val="000000"/>
          <w:shd w:val="clear" w:color="auto" w:fill="FFFFFF"/>
          <w:lang w:eastAsia="ru-RU"/>
        </w:rPr>
        <w:t xml:space="preserve">Хруцкий И. </w:t>
      </w:r>
      <w:r w:rsidRPr="00CA1A0E">
        <w:rPr>
          <w:rFonts w:eastAsia="Times New Roman"/>
          <w:lang w:eastAsia="ru-RU"/>
        </w:rPr>
        <w:t>«Портрет мальчика в соломенной шляпе»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r w:rsidRPr="00CA1A0E">
        <w:rPr>
          <w:rFonts w:eastAsia="Times New Roman"/>
          <w:color w:val="000000"/>
          <w:shd w:val="clear" w:color="auto" w:fill="FFFFFF"/>
          <w:lang w:eastAsia="ru-RU"/>
        </w:rPr>
        <w:t>Хруцкий И. «Фрукты и цветы»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shd w:val="clear" w:color="auto" w:fill="FFFFFF"/>
          <w:lang w:eastAsia="ru-RU"/>
        </w:rPr>
      </w:pPr>
      <w:r w:rsidRPr="00CA1A0E">
        <w:rPr>
          <w:rFonts w:eastAsia="Times New Roman"/>
          <w:color w:val="000000"/>
          <w:shd w:val="clear" w:color="auto" w:fill="FFFFFF"/>
          <w:lang w:eastAsia="ru-RU"/>
        </w:rPr>
        <w:t>Хруцкий И. «Цветы и плоды»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lang w:eastAsia="ru-RU"/>
        </w:rPr>
      </w:pPr>
      <w:r w:rsidRPr="00CA1A0E">
        <w:rPr>
          <w:rFonts w:eastAsia="Times New Roman"/>
          <w:lang w:eastAsia="ru-RU"/>
        </w:rPr>
        <w:t>Цвирко В. «Март»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lang w:eastAsia="ru-RU"/>
        </w:rPr>
      </w:pPr>
      <w:r w:rsidRPr="00CA1A0E">
        <w:rPr>
          <w:rFonts w:eastAsia="Times New Roman"/>
          <w:lang w:eastAsia="ru-RU"/>
        </w:rPr>
        <w:t>Цвирко В. «У мельницы»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lang w:eastAsia="ru-RU"/>
        </w:rPr>
      </w:pPr>
      <w:proofErr w:type="spellStart"/>
      <w:r w:rsidRPr="00CA1A0E">
        <w:rPr>
          <w:rFonts w:eastAsia="Times New Roman"/>
          <w:lang w:eastAsia="ru-RU"/>
        </w:rPr>
        <w:t>Шестовская</w:t>
      </w:r>
      <w:proofErr w:type="spellEnd"/>
      <w:r w:rsidRPr="00CA1A0E">
        <w:rPr>
          <w:rFonts w:eastAsia="Times New Roman"/>
          <w:lang w:eastAsia="ru-RU"/>
        </w:rPr>
        <w:t xml:space="preserve"> Е. «Иней»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color w:val="000000"/>
          <w:lang w:eastAsia="ru-RU"/>
        </w:rPr>
      </w:pPr>
      <w:r w:rsidRPr="00CA1A0E">
        <w:rPr>
          <w:rFonts w:eastAsia="Times New Roman"/>
          <w:color w:val="000000"/>
          <w:lang w:eastAsia="ru-RU"/>
        </w:rPr>
        <w:t>Шилов А. «Машенька Шилова»</w:t>
      </w:r>
    </w:p>
    <w:p w:rsidR="00CA1A0E" w:rsidRPr="00CA1A0E" w:rsidRDefault="00CA1A0E" w:rsidP="00CA1A0E">
      <w:pPr>
        <w:numPr>
          <w:ilvl w:val="0"/>
          <w:numId w:val="4"/>
        </w:numPr>
        <w:tabs>
          <w:tab w:val="left" w:pos="1395"/>
        </w:tabs>
        <w:spacing w:after="0" w:line="240" w:lineRule="auto"/>
        <w:ind w:left="567" w:hanging="567"/>
        <w:contextualSpacing/>
        <w:rPr>
          <w:rFonts w:eastAsia="Times New Roman"/>
          <w:lang w:eastAsia="ru-RU"/>
        </w:rPr>
      </w:pPr>
      <w:r w:rsidRPr="00CA1A0E">
        <w:rPr>
          <w:rFonts w:eastAsia="Times New Roman"/>
          <w:lang w:eastAsia="ru-RU"/>
        </w:rPr>
        <w:t>Шишкин И. «Зима»</w:t>
      </w:r>
    </w:p>
    <w:p w:rsidR="00CA1A0E" w:rsidRPr="00CA1A0E" w:rsidRDefault="00CA1A0E" w:rsidP="00CA1A0E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eastAsia="Times New Roman"/>
          <w:lang w:eastAsia="ru-RU"/>
        </w:rPr>
      </w:pPr>
      <w:proofErr w:type="spellStart"/>
      <w:r w:rsidRPr="00CA1A0E">
        <w:rPr>
          <w:rFonts w:eastAsia="Times New Roman"/>
          <w:lang w:eastAsia="ru-RU"/>
        </w:rPr>
        <w:t>Юон</w:t>
      </w:r>
      <w:proofErr w:type="spellEnd"/>
      <w:r w:rsidRPr="00CA1A0E">
        <w:rPr>
          <w:rFonts w:eastAsia="Times New Roman"/>
          <w:lang w:eastAsia="ru-RU"/>
        </w:rPr>
        <w:t xml:space="preserve"> К.  «Майское утро. Соловьиное место»</w:t>
      </w:r>
    </w:p>
    <w:p w:rsidR="00CA1A0E" w:rsidRPr="00092B99" w:rsidRDefault="00CA1A0E" w:rsidP="00092B99">
      <w:pPr>
        <w:spacing w:after="0" w:line="240" w:lineRule="auto"/>
        <w:jc w:val="both"/>
        <w:rPr>
          <w:b/>
          <w:i/>
        </w:rPr>
      </w:pPr>
    </w:p>
    <w:sectPr w:rsidR="00CA1A0E" w:rsidRPr="00092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815A8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44F707B8"/>
    <w:multiLevelType w:val="hybridMultilevel"/>
    <w:tmpl w:val="B7026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BB2B84"/>
    <w:multiLevelType w:val="singleLevel"/>
    <w:tmpl w:val="21784F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74AB258F"/>
    <w:multiLevelType w:val="singleLevel"/>
    <w:tmpl w:val="187A566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38E"/>
    <w:rsid w:val="00092B99"/>
    <w:rsid w:val="002F2373"/>
    <w:rsid w:val="0077538E"/>
    <w:rsid w:val="008933F7"/>
    <w:rsid w:val="00CA1A0E"/>
    <w:rsid w:val="00DF5CD4"/>
    <w:rsid w:val="00ED69E7"/>
    <w:rsid w:val="00F6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739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2020-04-07T15:04:00Z</dcterms:created>
  <dcterms:modified xsi:type="dcterms:W3CDTF">2020-04-07T15:54:00Z</dcterms:modified>
</cp:coreProperties>
</file>