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64" w:rsidRPr="00BF5264" w:rsidRDefault="00BF5264" w:rsidP="00BF5264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Pr="00BF5264">
        <w:rPr>
          <w:b/>
          <w:lang w:val="ru-RU"/>
        </w:rPr>
        <w:t>Оздоровительная ходьба</w:t>
      </w:r>
      <w:r w:rsidRPr="00BF5264">
        <w:rPr>
          <w:lang w:val="ru-RU"/>
        </w:rPr>
        <w:t xml:space="preserve"> — универсальный вид физической активности. В отличие от обычной ходьбы характеризуется большой длиной шага и энергичной работой рук. По своему физиологическому воздействию на организм, ходьба относится к числу эффективных циклических упражнений аэробной направленности, и может использоваться как для увеличения объема двигательной активности, так и для коррекции факторов риска развития сердечно-сосудистых заболеваний, улучшения функции дыхания и кровообращения, опорно-двигательного аппарата</w:t>
      </w:r>
      <w:r>
        <w:rPr>
          <w:lang w:val="ru-RU"/>
        </w:rPr>
        <w:t>.</w:t>
      </w:r>
      <w:r w:rsidRPr="00BF5264">
        <w:rPr>
          <w:lang w:val="ru-RU"/>
        </w:rPr>
        <w:t xml:space="preserve"> </w:t>
      </w:r>
      <w:r w:rsidRPr="00BF5264">
        <w:rPr>
          <w:lang w:val="ru-RU"/>
        </w:rPr>
        <w:t>Ходьба оказывает стимулирующее воздействие на функцию пищеварительных желез, печени, желудочно-кишечного тракта. При этом играет роль и происходящий при ходьбе естественный массаж стоп. Как и другие циклические упражнения, ходьба вызывает благоприятную перестройку нервных процессов, улучшает деятельность анализаторов, повышает эмоциональное состояние, нормализует сон</w:t>
      </w:r>
      <w:r>
        <w:rPr>
          <w:lang w:val="ru-RU"/>
        </w:rPr>
        <w:t>.</w:t>
      </w:r>
      <w:r w:rsidRPr="00BF5264">
        <w:rPr>
          <w:lang w:val="ru-RU"/>
        </w:rPr>
        <w:t xml:space="preserve"> </w:t>
      </w:r>
      <w:r w:rsidRPr="00BF5264">
        <w:rPr>
          <w:lang w:val="ru-RU"/>
        </w:rPr>
        <w:t>Занятия ходьбой в любую погоду способствуют закаливанию организма, что сказывается на повышении сопротивляемости организма, росте его адаптационных возможностей.</w:t>
      </w:r>
    </w:p>
    <w:p w:rsidR="00BF5264" w:rsidRPr="00BF5264" w:rsidRDefault="00BF5264" w:rsidP="00BF5264">
      <w:pPr>
        <w:jc w:val="center"/>
        <w:rPr>
          <w:b/>
          <w:lang w:val="ru-RU"/>
        </w:rPr>
      </w:pPr>
      <w:r w:rsidRPr="00BF5264">
        <w:rPr>
          <w:b/>
          <w:lang w:val="ru-RU"/>
        </w:rPr>
        <w:t>Техника оздоровительной ходьбы.</w:t>
      </w:r>
    </w:p>
    <w:p w:rsidR="00BF5264" w:rsidRDefault="00667DE2" w:rsidP="00C53F37">
      <w:pPr>
        <w:jc w:val="both"/>
        <w:rPr>
          <w:lang w:val="ru-RU"/>
        </w:rPr>
      </w:pPr>
      <w:r>
        <w:rPr>
          <w:lang w:val="ru-RU"/>
        </w:rPr>
        <w:t xml:space="preserve">   </w:t>
      </w:r>
      <w:bookmarkStart w:id="0" w:name="_GoBack"/>
      <w:bookmarkEnd w:id="0"/>
      <w:r w:rsidR="00BF5264" w:rsidRPr="00BF5264">
        <w:rPr>
          <w:lang w:val="ru-RU"/>
        </w:rPr>
        <w:t xml:space="preserve"> Оздоровительная ходьба отличается как от прогулки и ежедневной ходьбы, так и от соответствующей области легкой атлетики. При оздоровительной ходьбе необходимо соблюдать правильную технику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— руки необходимо держать в локтях под прямым углом 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>— руки двигаются вперед-на</w:t>
      </w:r>
      <w:r>
        <w:rPr>
          <w:lang w:val="ru-RU"/>
        </w:rPr>
        <w:t>зад;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 — пальцы свободны или в кулаке; 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— принцип — левая рука, правая нога; 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>— верхнюю часть тела необходимо держать в спокойном состоянии;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 — живот необходимо сохранять в небольшом напряжении, чтоб избегать прогиба в спине</w:t>
      </w:r>
      <w:r>
        <w:rPr>
          <w:lang w:val="ru-RU"/>
        </w:rPr>
        <w:t>;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 — плечи расслаблены, слегка отведены назад и вниз, но не напряжены;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 — нога ставится с пятки на носок;</w:t>
      </w:r>
    </w:p>
    <w:p w:rsidR="00BF5264" w:rsidRDefault="00BF5264" w:rsidP="00C53F37">
      <w:pPr>
        <w:jc w:val="both"/>
        <w:rPr>
          <w:lang w:val="ru-RU"/>
        </w:rPr>
      </w:pPr>
      <w:r w:rsidRPr="00BF5264">
        <w:rPr>
          <w:lang w:val="ru-RU"/>
        </w:rPr>
        <w:t xml:space="preserve"> — одна нога постоянно контактирует с поверхностью; </w:t>
      </w:r>
    </w:p>
    <w:p w:rsidR="00BF5264" w:rsidRDefault="00BF5264" w:rsidP="00BF5264">
      <w:pPr>
        <w:jc w:val="both"/>
        <w:rPr>
          <w:lang w:val="ru-RU"/>
        </w:rPr>
      </w:pPr>
      <w:r w:rsidRPr="00BF5264">
        <w:rPr>
          <w:lang w:val="ru-RU"/>
        </w:rPr>
        <w:t>— взгляд направлен на поверхность на расстоянии 4-5 метров</w:t>
      </w:r>
      <w:r>
        <w:rPr>
          <w:lang w:val="ru-RU"/>
        </w:rPr>
        <w:t>.</w:t>
      </w:r>
    </w:p>
    <w:p w:rsidR="00BF5264" w:rsidRDefault="00BF5264" w:rsidP="00BF5264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Pr="00BF5264">
        <w:rPr>
          <w:lang w:val="ru-RU"/>
        </w:rPr>
        <w:t>Перед началом занятий необходимо обязательно предварительно размяться — упражнения для шеи и плеч, лодыжек, спины, мышц ног. Заканчивая тренировку, необходимо снизить темп, идти так 10 минут, затем выполнить растяжку — упражнения на растяжку ног, заднюю и переднюю мышцы бедра. В растяжке нуждаются также мышцы груди, шеи, таза и спины.</w:t>
      </w:r>
    </w:p>
    <w:p w:rsidR="00667DE2" w:rsidRPr="00667DE2" w:rsidRDefault="00667DE2" w:rsidP="00667DE2">
      <w:pPr>
        <w:jc w:val="center"/>
        <w:rPr>
          <w:b/>
          <w:lang w:val="ru-RU"/>
        </w:rPr>
      </w:pPr>
      <w:r w:rsidRPr="00667DE2">
        <w:rPr>
          <w:b/>
          <w:lang w:val="ru-RU"/>
        </w:rPr>
        <w:t>План тренировок.</w:t>
      </w:r>
    </w:p>
    <w:p w:rsidR="00667DE2" w:rsidRDefault="00667DE2" w:rsidP="00667DE2">
      <w:pPr>
        <w:jc w:val="both"/>
        <w:rPr>
          <w:lang w:val="ru-RU"/>
        </w:rPr>
      </w:pPr>
      <w:r w:rsidRPr="00667DE2">
        <w:rPr>
          <w:lang w:val="ru-RU"/>
        </w:rPr>
        <w:t>1</w:t>
      </w:r>
      <w:r>
        <w:rPr>
          <w:lang w:val="ru-RU"/>
        </w:rPr>
        <w:t>-ая тренировка. Медленная ходьба</w:t>
      </w:r>
      <w:r w:rsidRPr="00667DE2">
        <w:rPr>
          <w:lang w:val="ru-RU"/>
        </w:rPr>
        <w:t xml:space="preserve"> 10 мин, затем быстрее – 5–10–15 мин (по самочувствию), опять 10 мин спокойным умеренным шагом, после чего выполнить успокаивающие упражнения. </w:t>
      </w:r>
    </w:p>
    <w:p w:rsidR="00667DE2" w:rsidRDefault="00667DE2" w:rsidP="00667DE2">
      <w:pPr>
        <w:jc w:val="both"/>
        <w:rPr>
          <w:lang w:val="ru-RU"/>
        </w:rPr>
      </w:pPr>
      <w:r w:rsidRPr="00667DE2">
        <w:rPr>
          <w:lang w:val="ru-RU"/>
        </w:rPr>
        <w:t>2</w:t>
      </w:r>
      <w:r>
        <w:rPr>
          <w:lang w:val="ru-RU"/>
        </w:rPr>
        <w:t>-ая тренировка</w:t>
      </w:r>
      <w:r w:rsidRPr="00667DE2">
        <w:rPr>
          <w:lang w:val="ru-RU"/>
        </w:rPr>
        <w:t xml:space="preserve">. </w:t>
      </w:r>
      <w:r>
        <w:rPr>
          <w:lang w:val="ru-RU"/>
        </w:rPr>
        <w:t>Умеренная ходьба</w:t>
      </w:r>
      <w:r w:rsidRPr="00667DE2">
        <w:rPr>
          <w:lang w:val="ru-RU"/>
        </w:rPr>
        <w:t xml:space="preserve"> 10 мин, затем 10–15–20 мин быстрее. Закончить 10-минутной ходьбой с успокаивающими упражнениями. </w:t>
      </w:r>
    </w:p>
    <w:p w:rsidR="00667DE2" w:rsidRDefault="00667DE2" w:rsidP="00667DE2">
      <w:pPr>
        <w:jc w:val="both"/>
        <w:rPr>
          <w:lang w:val="ru-RU"/>
        </w:rPr>
      </w:pPr>
      <w:r>
        <w:rPr>
          <w:lang w:val="ru-RU"/>
        </w:rPr>
        <w:t>3-я тренировка</w:t>
      </w:r>
      <w:r w:rsidRPr="00667DE2">
        <w:rPr>
          <w:lang w:val="ru-RU"/>
        </w:rPr>
        <w:t xml:space="preserve">. Медленная ходьба 10 мин, затем быстрая – 15–20–30, опять 10 мин умеренным шагом и успокаивающие упражнения. </w:t>
      </w:r>
    </w:p>
    <w:p w:rsidR="00667DE2" w:rsidRDefault="00667DE2" w:rsidP="00667DE2">
      <w:pPr>
        <w:jc w:val="both"/>
        <w:rPr>
          <w:lang w:val="ru-RU"/>
        </w:rPr>
      </w:pPr>
      <w:r w:rsidRPr="00667DE2">
        <w:rPr>
          <w:lang w:val="ru-RU"/>
        </w:rPr>
        <w:lastRenderedPageBreak/>
        <w:t>4</w:t>
      </w:r>
      <w:r>
        <w:rPr>
          <w:lang w:val="ru-RU"/>
        </w:rPr>
        <w:t>-ая тренировка</w:t>
      </w:r>
      <w:r w:rsidRPr="00667DE2">
        <w:rPr>
          <w:lang w:val="ru-RU"/>
        </w:rPr>
        <w:t>. 10 мин спокойной ходьбы, 30–35 – быстрой, снова 10 – спокойной и успокаивающие упражнения</w:t>
      </w:r>
    </w:p>
    <w:p w:rsidR="00667DE2" w:rsidRPr="00BF5264" w:rsidRDefault="00667DE2" w:rsidP="00667DE2">
      <w:pPr>
        <w:jc w:val="both"/>
        <w:rPr>
          <w:lang w:val="ru-RU"/>
        </w:rPr>
      </w:pPr>
      <w:r w:rsidRPr="00667DE2">
        <w:rPr>
          <w:lang w:val="ru-RU"/>
        </w:rPr>
        <w:t xml:space="preserve"> 5</w:t>
      </w:r>
      <w:r>
        <w:rPr>
          <w:lang w:val="ru-RU"/>
        </w:rPr>
        <w:t>-ая тренировка</w:t>
      </w:r>
      <w:r w:rsidRPr="00667DE2">
        <w:rPr>
          <w:lang w:val="ru-RU"/>
        </w:rPr>
        <w:t>. 10 мин ходьбы умеренным шагом, затем 30–50 быстрым, 10 мин спокойной ходьбы и успокаивающие упражнения.</w:t>
      </w:r>
    </w:p>
    <w:p w:rsidR="00C53F37" w:rsidRPr="00C53F37" w:rsidRDefault="00C53F37" w:rsidP="00C53F37">
      <w:pPr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ru-RU"/>
        </w:rPr>
      </w:pPr>
    </w:p>
    <w:sectPr w:rsidR="00C53F37" w:rsidRPr="00C53F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33846"/>
    <w:multiLevelType w:val="hybridMultilevel"/>
    <w:tmpl w:val="4F409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1"/>
    <w:rsid w:val="002F34C1"/>
    <w:rsid w:val="00667DE2"/>
    <w:rsid w:val="008F044E"/>
    <w:rsid w:val="00BF5264"/>
    <w:rsid w:val="00C5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666B"/>
  <w15:chartTrackingRefBased/>
  <w15:docId w15:val="{FEDADB48-5E15-4EFC-AD94-E08A37BF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2020-11-07T10:22:00Z</dcterms:created>
  <dcterms:modified xsi:type="dcterms:W3CDTF">2020-11-07T10:46:00Z</dcterms:modified>
</cp:coreProperties>
</file>