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423" w:rsidRPr="00277A33" w:rsidRDefault="00277A33" w:rsidP="00277A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A33">
        <w:rPr>
          <w:rFonts w:ascii="Times New Roman" w:hAnsi="Times New Roman" w:cs="Times New Roman"/>
          <w:b/>
          <w:sz w:val="28"/>
          <w:szCs w:val="28"/>
        </w:rPr>
        <w:t>Водный биоценоз</w:t>
      </w:r>
    </w:p>
    <w:p w:rsidR="00277A33" w:rsidRDefault="00277A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познакомиться с особенностями воды как среды обитания, разнообразием видов и жизненных форм организмов, водящих в состав  фитоценоза и зооценоза</w:t>
      </w:r>
    </w:p>
    <w:p w:rsidR="00277A33" w:rsidRDefault="00277A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Задания.</w:t>
      </w:r>
    </w:p>
    <w:p w:rsidR="00277A33" w:rsidRDefault="00277A33" w:rsidP="00277A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характеристику воды как среды обитания живых организмов.</w:t>
      </w:r>
    </w:p>
    <w:p w:rsidR="00277A33" w:rsidRDefault="00277A33" w:rsidP="00277A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 общие приспособления водных растений к среде обитания</w:t>
      </w:r>
      <w:r w:rsidRPr="00277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виде списка).</w:t>
      </w:r>
    </w:p>
    <w:p w:rsidR="00277A33" w:rsidRDefault="00277A33" w:rsidP="00277A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характеристику жизненных форм водных растений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С.П.Гигеловичу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(в форме таблицы).</w:t>
      </w:r>
    </w:p>
    <w:p w:rsidR="00277A33" w:rsidRDefault="00277A33" w:rsidP="00277A33">
      <w:pPr>
        <w:pStyle w:val="a3"/>
        <w:ind w:left="644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 – Жизненные формы водных растений</w:t>
      </w:r>
    </w:p>
    <w:tbl>
      <w:tblPr>
        <w:tblStyle w:val="a4"/>
        <w:tblW w:w="0" w:type="auto"/>
        <w:tblInd w:w="392" w:type="dxa"/>
        <w:tblLayout w:type="fixed"/>
        <w:tblLook w:val="04A0"/>
      </w:tblPr>
      <w:tblGrid>
        <w:gridCol w:w="567"/>
        <w:gridCol w:w="2410"/>
        <w:gridCol w:w="3171"/>
        <w:gridCol w:w="3031"/>
      </w:tblGrid>
      <w:tr w:rsidR="00277A33" w:rsidTr="00277A33">
        <w:tc>
          <w:tcPr>
            <w:tcW w:w="567" w:type="dxa"/>
          </w:tcPr>
          <w:p w:rsidR="00277A33" w:rsidRDefault="00277A33" w:rsidP="00277A3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277A33" w:rsidRDefault="00277A33" w:rsidP="00277A3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Жизненная форма</w:t>
            </w:r>
          </w:p>
        </w:tc>
        <w:tc>
          <w:tcPr>
            <w:tcW w:w="3171" w:type="dxa"/>
          </w:tcPr>
          <w:p w:rsidR="00277A33" w:rsidRDefault="00277A33" w:rsidP="00277A3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031" w:type="dxa"/>
          </w:tcPr>
          <w:p w:rsidR="00277A33" w:rsidRDefault="00277A33" w:rsidP="00277A3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277A33" w:rsidTr="00277A33">
        <w:tc>
          <w:tcPr>
            <w:tcW w:w="567" w:type="dxa"/>
          </w:tcPr>
          <w:p w:rsidR="00277A33" w:rsidRDefault="00277A33" w:rsidP="00277A3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277A33" w:rsidRDefault="00277A33" w:rsidP="00277A3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Эугидрофиты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гидатофиты</w:t>
            </w:r>
          </w:p>
        </w:tc>
        <w:tc>
          <w:tcPr>
            <w:tcW w:w="3171" w:type="dxa"/>
          </w:tcPr>
          <w:p w:rsidR="00277A33" w:rsidRDefault="00277A33" w:rsidP="00277A3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277A33" w:rsidRDefault="00277A33" w:rsidP="00277A3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A33" w:rsidTr="00277A33">
        <w:tc>
          <w:tcPr>
            <w:tcW w:w="567" w:type="dxa"/>
          </w:tcPr>
          <w:p w:rsidR="00277A33" w:rsidRDefault="00277A33" w:rsidP="00277A3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:rsidR="00277A33" w:rsidRDefault="00277A33" w:rsidP="00277A3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Плейстогидрофиты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плейстофиты</w:t>
            </w:r>
            <w:proofErr w:type="spellEnd"/>
          </w:p>
        </w:tc>
        <w:tc>
          <w:tcPr>
            <w:tcW w:w="3171" w:type="dxa"/>
          </w:tcPr>
          <w:p w:rsidR="00277A33" w:rsidRDefault="00277A33" w:rsidP="00277A3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277A33" w:rsidRDefault="00277A33" w:rsidP="00277A3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A33" w:rsidTr="00277A33">
        <w:tc>
          <w:tcPr>
            <w:tcW w:w="567" w:type="dxa"/>
          </w:tcPr>
          <w:p w:rsidR="00277A33" w:rsidRDefault="00277A33" w:rsidP="00277A3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277A33" w:rsidRDefault="00277A33" w:rsidP="00277A3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т.д.</w:t>
            </w:r>
          </w:p>
        </w:tc>
        <w:tc>
          <w:tcPr>
            <w:tcW w:w="3171" w:type="dxa"/>
          </w:tcPr>
          <w:p w:rsidR="00277A33" w:rsidRDefault="00277A33" w:rsidP="00277A3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277A33" w:rsidRDefault="00277A33" w:rsidP="00277A3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7A33" w:rsidRDefault="00277A33" w:rsidP="00277A33">
      <w:pPr>
        <w:rPr>
          <w:rFonts w:ascii="Times New Roman" w:hAnsi="Times New Roman" w:cs="Times New Roman"/>
          <w:sz w:val="28"/>
          <w:szCs w:val="28"/>
        </w:rPr>
      </w:pPr>
    </w:p>
    <w:p w:rsidR="00277A33" w:rsidRDefault="00277A33" w:rsidP="00277A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растений гербария, собранного на экскурсии. Гербарий растений прилагается отдельно.</w:t>
      </w:r>
    </w:p>
    <w:p w:rsidR="00277A33" w:rsidRDefault="00277A33" w:rsidP="00277A33">
      <w:pPr>
        <w:pStyle w:val="a3"/>
        <w:ind w:left="64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 –</w:t>
      </w:r>
      <w:r w:rsidRPr="00277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Характеристика растений, собранных на экскурсии</w:t>
      </w:r>
    </w:p>
    <w:tbl>
      <w:tblPr>
        <w:tblStyle w:val="a4"/>
        <w:tblW w:w="0" w:type="auto"/>
        <w:tblInd w:w="392" w:type="dxa"/>
        <w:tblLook w:val="04A0"/>
      </w:tblPr>
      <w:tblGrid>
        <w:gridCol w:w="992"/>
        <w:gridCol w:w="2410"/>
        <w:gridCol w:w="2551"/>
        <w:gridCol w:w="3226"/>
      </w:tblGrid>
      <w:tr w:rsidR="00277A33" w:rsidTr="00277A33">
        <w:tc>
          <w:tcPr>
            <w:tcW w:w="992" w:type="dxa"/>
          </w:tcPr>
          <w:p w:rsidR="00277A33" w:rsidRDefault="00277A33" w:rsidP="00277A33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277A33" w:rsidRDefault="00277A33" w:rsidP="00277A33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Видовое название растения</w:t>
            </w:r>
          </w:p>
        </w:tc>
        <w:tc>
          <w:tcPr>
            <w:tcW w:w="2551" w:type="dxa"/>
          </w:tcPr>
          <w:p w:rsidR="00277A33" w:rsidRDefault="00277A33" w:rsidP="00277A33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Жизненная форма</w:t>
            </w:r>
          </w:p>
        </w:tc>
        <w:tc>
          <w:tcPr>
            <w:tcW w:w="3226" w:type="dxa"/>
          </w:tcPr>
          <w:p w:rsidR="00277A33" w:rsidRDefault="00277A33" w:rsidP="00277A33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Отличительные особенности</w:t>
            </w:r>
          </w:p>
        </w:tc>
      </w:tr>
      <w:tr w:rsidR="00277A33" w:rsidTr="00277A33">
        <w:tc>
          <w:tcPr>
            <w:tcW w:w="992" w:type="dxa"/>
          </w:tcPr>
          <w:p w:rsidR="00277A33" w:rsidRDefault="00277A33" w:rsidP="00277A33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277A33" w:rsidRDefault="00277A33" w:rsidP="00277A33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Рдест курчавый </w:t>
            </w:r>
          </w:p>
        </w:tc>
        <w:tc>
          <w:tcPr>
            <w:tcW w:w="2551" w:type="dxa"/>
          </w:tcPr>
          <w:p w:rsidR="00277A33" w:rsidRDefault="00277A33" w:rsidP="00277A33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Эугидрофит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гидатофит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укореняющейся</w:t>
            </w:r>
            <w:proofErr w:type="gramEnd"/>
          </w:p>
        </w:tc>
        <w:tc>
          <w:tcPr>
            <w:tcW w:w="3226" w:type="dxa"/>
          </w:tcPr>
          <w:p w:rsidR="00277A33" w:rsidRDefault="00277A33" w:rsidP="00277A33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Стебель сплюснуто-четырехгранный.  Листья линейно-ланцетные с округлым основанием, на верхушке коротко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приостренные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7A33" w:rsidTr="00277A33">
        <w:tc>
          <w:tcPr>
            <w:tcW w:w="992" w:type="dxa"/>
          </w:tcPr>
          <w:p w:rsidR="00277A33" w:rsidRDefault="00277A33" w:rsidP="00277A33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410" w:type="dxa"/>
          </w:tcPr>
          <w:p w:rsidR="00277A33" w:rsidRDefault="00277A33" w:rsidP="00277A33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т.д.</w:t>
            </w:r>
          </w:p>
        </w:tc>
        <w:tc>
          <w:tcPr>
            <w:tcW w:w="2551" w:type="dxa"/>
          </w:tcPr>
          <w:p w:rsidR="00277A33" w:rsidRDefault="00277A33" w:rsidP="00277A33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277A33" w:rsidRDefault="00277A33" w:rsidP="00277A33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7A33" w:rsidRDefault="00277A33" w:rsidP="00277A33">
      <w:pPr>
        <w:pStyle w:val="a3"/>
        <w:ind w:left="644" w:firstLine="0"/>
        <w:rPr>
          <w:rFonts w:ascii="Times New Roman" w:hAnsi="Times New Roman" w:cs="Times New Roman"/>
          <w:sz w:val="28"/>
          <w:szCs w:val="28"/>
        </w:rPr>
      </w:pPr>
    </w:p>
    <w:p w:rsidR="00277A33" w:rsidRDefault="00277A33" w:rsidP="00277A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Жизненные формы животных водного биоценоза</w:t>
      </w:r>
    </w:p>
    <w:p w:rsidR="00277A33" w:rsidRDefault="00277A33" w:rsidP="00277A33">
      <w:pPr>
        <w:pStyle w:val="a3"/>
        <w:ind w:left="64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 –</w:t>
      </w:r>
      <w:r w:rsidRPr="00277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Жизненные формы животных водного биоценоза</w:t>
      </w:r>
    </w:p>
    <w:tbl>
      <w:tblPr>
        <w:tblStyle w:val="a4"/>
        <w:tblW w:w="0" w:type="auto"/>
        <w:tblInd w:w="392" w:type="dxa"/>
        <w:tblLayout w:type="fixed"/>
        <w:tblLook w:val="04A0"/>
      </w:tblPr>
      <w:tblGrid>
        <w:gridCol w:w="567"/>
        <w:gridCol w:w="2410"/>
        <w:gridCol w:w="3171"/>
        <w:gridCol w:w="3031"/>
      </w:tblGrid>
      <w:tr w:rsidR="00277A33" w:rsidTr="00CD4515">
        <w:tc>
          <w:tcPr>
            <w:tcW w:w="567" w:type="dxa"/>
          </w:tcPr>
          <w:p w:rsidR="00277A33" w:rsidRDefault="00277A33" w:rsidP="00CD451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277A33" w:rsidRDefault="00277A33" w:rsidP="00CD451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Жизненная форма</w:t>
            </w:r>
          </w:p>
        </w:tc>
        <w:tc>
          <w:tcPr>
            <w:tcW w:w="3171" w:type="dxa"/>
          </w:tcPr>
          <w:p w:rsidR="00277A33" w:rsidRDefault="00277A33" w:rsidP="00CD451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031" w:type="dxa"/>
          </w:tcPr>
          <w:p w:rsidR="00277A33" w:rsidRDefault="00277A33" w:rsidP="00CD451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277A33" w:rsidTr="00CD4515">
        <w:tc>
          <w:tcPr>
            <w:tcW w:w="567" w:type="dxa"/>
          </w:tcPr>
          <w:p w:rsidR="00277A33" w:rsidRDefault="00277A33" w:rsidP="00CD451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277A33" w:rsidRDefault="00277A33" w:rsidP="00CD451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Планктон</w:t>
            </w:r>
          </w:p>
        </w:tc>
        <w:tc>
          <w:tcPr>
            <w:tcW w:w="3171" w:type="dxa"/>
          </w:tcPr>
          <w:p w:rsidR="00277A33" w:rsidRDefault="00277A33" w:rsidP="00CD451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277A33" w:rsidRDefault="00277A33" w:rsidP="00CD451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A33" w:rsidTr="00CD4515">
        <w:tc>
          <w:tcPr>
            <w:tcW w:w="567" w:type="dxa"/>
          </w:tcPr>
          <w:p w:rsidR="00277A33" w:rsidRDefault="00277A33" w:rsidP="00277A3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:rsidR="00277A33" w:rsidRDefault="00277A33" w:rsidP="00CD451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т.д.</w:t>
            </w:r>
          </w:p>
        </w:tc>
        <w:tc>
          <w:tcPr>
            <w:tcW w:w="3171" w:type="dxa"/>
          </w:tcPr>
          <w:p w:rsidR="00277A33" w:rsidRDefault="00277A33" w:rsidP="00CD451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1" w:type="dxa"/>
          </w:tcPr>
          <w:p w:rsidR="00277A33" w:rsidRDefault="00277A33" w:rsidP="00CD451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7A33" w:rsidRDefault="00277A33" w:rsidP="00277A33">
      <w:pPr>
        <w:rPr>
          <w:rFonts w:ascii="Times New Roman" w:hAnsi="Times New Roman" w:cs="Times New Roman"/>
          <w:sz w:val="28"/>
          <w:szCs w:val="28"/>
        </w:rPr>
      </w:pPr>
    </w:p>
    <w:p w:rsidR="00277A33" w:rsidRPr="00277A33" w:rsidRDefault="00277A33" w:rsidP="00277A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7A33">
        <w:rPr>
          <w:rFonts w:ascii="Times New Roman" w:hAnsi="Times New Roman" w:cs="Times New Roman"/>
          <w:sz w:val="28"/>
          <w:szCs w:val="28"/>
        </w:rPr>
        <w:t>Приспособления планктона к жизни в воде (в виде списка).</w:t>
      </w:r>
    </w:p>
    <w:p w:rsidR="00277A33" w:rsidRDefault="00277A33" w:rsidP="00277A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7A33">
        <w:rPr>
          <w:rFonts w:ascii="Times New Roman" w:hAnsi="Times New Roman" w:cs="Times New Roman"/>
          <w:sz w:val="28"/>
          <w:szCs w:val="28"/>
        </w:rPr>
        <w:t xml:space="preserve">Приспособления </w:t>
      </w:r>
      <w:r>
        <w:rPr>
          <w:rFonts w:ascii="Times New Roman" w:hAnsi="Times New Roman" w:cs="Times New Roman"/>
          <w:sz w:val="28"/>
          <w:szCs w:val="28"/>
        </w:rPr>
        <w:t>нектона</w:t>
      </w:r>
      <w:r w:rsidRPr="00277A33">
        <w:rPr>
          <w:rFonts w:ascii="Times New Roman" w:hAnsi="Times New Roman" w:cs="Times New Roman"/>
          <w:sz w:val="28"/>
          <w:szCs w:val="28"/>
        </w:rPr>
        <w:t xml:space="preserve"> к жизни в воде (в виде списка).</w:t>
      </w:r>
    </w:p>
    <w:p w:rsidR="00277A33" w:rsidRDefault="00277A33" w:rsidP="00277A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7A33">
        <w:rPr>
          <w:rFonts w:ascii="Times New Roman" w:hAnsi="Times New Roman" w:cs="Times New Roman"/>
          <w:sz w:val="28"/>
          <w:szCs w:val="28"/>
        </w:rPr>
        <w:t xml:space="preserve">Приспособления </w:t>
      </w:r>
      <w:r>
        <w:rPr>
          <w:rFonts w:ascii="Times New Roman" w:hAnsi="Times New Roman" w:cs="Times New Roman"/>
          <w:sz w:val="28"/>
          <w:szCs w:val="28"/>
        </w:rPr>
        <w:t>нейстона</w:t>
      </w:r>
      <w:r w:rsidRPr="00277A33">
        <w:rPr>
          <w:rFonts w:ascii="Times New Roman" w:hAnsi="Times New Roman" w:cs="Times New Roman"/>
          <w:sz w:val="28"/>
          <w:szCs w:val="28"/>
        </w:rPr>
        <w:t xml:space="preserve"> к жизни в воде (в виде списка).</w:t>
      </w:r>
    </w:p>
    <w:p w:rsidR="00277A33" w:rsidRDefault="00277A33" w:rsidP="00277A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7A33">
        <w:rPr>
          <w:rFonts w:ascii="Times New Roman" w:hAnsi="Times New Roman" w:cs="Times New Roman"/>
          <w:sz w:val="28"/>
          <w:szCs w:val="28"/>
        </w:rPr>
        <w:t xml:space="preserve">Приспособления </w:t>
      </w:r>
      <w:r>
        <w:rPr>
          <w:rFonts w:ascii="Times New Roman" w:hAnsi="Times New Roman" w:cs="Times New Roman"/>
          <w:sz w:val="28"/>
          <w:szCs w:val="28"/>
        </w:rPr>
        <w:t>бентоса</w:t>
      </w:r>
      <w:r w:rsidRPr="00277A33">
        <w:rPr>
          <w:rFonts w:ascii="Times New Roman" w:hAnsi="Times New Roman" w:cs="Times New Roman"/>
          <w:sz w:val="28"/>
          <w:szCs w:val="28"/>
        </w:rPr>
        <w:t xml:space="preserve"> к жизни в воде (в виде списка).</w:t>
      </w:r>
    </w:p>
    <w:p w:rsidR="00277A33" w:rsidRDefault="00277A33" w:rsidP="00277A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Характеристика видов зооценоза, обнаруженных на экскурсии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фотодокументация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прилагается). В таблицу дополнительно включить основные виды, которые приведены в практикуме «Практикум по экологии В.Ф.Кулеш, В.В.Маврищев,2007 г.»</w:t>
      </w:r>
    </w:p>
    <w:p w:rsidR="00277A33" w:rsidRDefault="00277A33" w:rsidP="00277A33">
      <w:pPr>
        <w:pStyle w:val="a3"/>
        <w:ind w:left="644" w:firstLine="0"/>
        <w:rPr>
          <w:rFonts w:ascii="Times New Roman" w:hAnsi="Times New Roman" w:cs="Times New Roman"/>
          <w:sz w:val="28"/>
          <w:szCs w:val="28"/>
        </w:rPr>
      </w:pPr>
    </w:p>
    <w:p w:rsidR="00277A33" w:rsidRPr="00277A33" w:rsidRDefault="00277A33" w:rsidP="00277A33">
      <w:pPr>
        <w:pStyle w:val="a3"/>
        <w:ind w:left="644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 –</w:t>
      </w:r>
      <w:r w:rsidRPr="00277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Характеристика видов зооценоза</w:t>
      </w:r>
    </w:p>
    <w:tbl>
      <w:tblPr>
        <w:tblStyle w:val="a4"/>
        <w:tblW w:w="0" w:type="auto"/>
        <w:tblInd w:w="392" w:type="dxa"/>
        <w:tblLook w:val="04A0"/>
      </w:tblPr>
      <w:tblGrid>
        <w:gridCol w:w="992"/>
        <w:gridCol w:w="2410"/>
        <w:gridCol w:w="2551"/>
        <w:gridCol w:w="3226"/>
      </w:tblGrid>
      <w:tr w:rsidR="00277A33" w:rsidTr="00CD4515">
        <w:tc>
          <w:tcPr>
            <w:tcW w:w="992" w:type="dxa"/>
          </w:tcPr>
          <w:p w:rsidR="00277A33" w:rsidRDefault="00277A33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277A33" w:rsidRDefault="00277A33" w:rsidP="00277A33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Видовое название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животного</w:t>
            </w:r>
          </w:p>
        </w:tc>
        <w:tc>
          <w:tcPr>
            <w:tcW w:w="2551" w:type="dxa"/>
          </w:tcPr>
          <w:p w:rsidR="00277A33" w:rsidRDefault="00277A33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Жизненная форма</w:t>
            </w:r>
          </w:p>
        </w:tc>
        <w:tc>
          <w:tcPr>
            <w:tcW w:w="3226" w:type="dxa"/>
          </w:tcPr>
          <w:p w:rsidR="00277A33" w:rsidRDefault="00277A33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Отличительные особенности</w:t>
            </w:r>
          </w:p>
        </w:tc>
      </w:tr>
      <w:tr w:rsidR="00277A33" w:rsidRPr="00277A33" w:rsidTr="00CD4515">
        <w:tc>
          <w:tcPr>
            <w:tcW w:w="992" w:type="dxa"/>
          </w:tcPr>
          <w:p w:rsidR="00277A33" w:rsidRDefault="00277A33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277A33" w:rsidRDefault="00277A33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Головастик лягушки</w:t>
            </w:r>
          </w:p>
        </w:tc>
        <w:tc>
          <w:tcPr>
            <w:tcW w:w="2551" w:type="dxa"/>
          </w:tcPr>
          <w:p w:rsidR="00277A33" w:rsidRDefault="00277A33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нектон</w:t>
            </w:r>
          </w:p>
        </w:tc>
        <w:tc>
          <w:tcPr>
            <w:tcW w:w="3226" w:type="dxa"/>
          </w:tcPr>
          <w:p w:rsidR="00277A33" w:rsidRPr="00277A33" w:rsidRDefault="00277A33" w:rsidP="00277A33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A33">
              <w:rPr>
                <w:rStyle w:val="extended-textshort"/>
                <w:rFonts w:ascii="Times New Roman" w:hAnsi="Times New Roman" w:cs="Times New Roman"/>
              </w:rPr>
              <w:t>Рыбообразная форма, способ передвижения – только плавание при помощи хвостика</w:t>
            </w:r>
          </w:p>
        </w:tc>
      </w:tr>
      <w:tr w:rsidR="00277A33" w:rsidTr="00CD4515">
        <w:tc>
          <w:tcPr>
            <w:tcW w:w="992" w:type="dxa"/>
          </w:tcPr>
          <w:p w:rsidR="00277A33" w:rsidRDefault="00277A33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410" w:type="dxa"/>
          </w:tcPr>
          <w:p w:rsidR="00277A33" w:rsidRDefault="00277A33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т.д.</w:t>
            </w:r>
          </w:p>
        </w:tc>
        <w:tc>
          <w:tcPr>
            <w:tcW w:w="2551" w:type="dxa"/>
          </w:tcPr>
          <w:p w:rsidR="00277A33" w:rsidRDefault="00277A33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277A33" w:rsidRDefault="00277A33" w:rsidP="00CD451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7A33" w:rsidRDefault="00277A33" w:rsidP="00277A33">
      <w:pPr>
        <w:rPr>
          <w:rFonts w:ascii="Times New Roman" w:hAnsi="Times New Roman" w:cs="Times New Roman"/>
          <w:sz w:val="28"/>
          <w:szCs w:val="28"/>
        </w:rPr>
      </w:pPr>
    </w:p>
    <w:p w:rsidR="00277A33" w:rsidRPr="00277A33" w:rsidRDefault="00277A33" w:rsidP="00277A33">
      <w:pPr>
        <w:rPr>
          <w:rFonts w:ascii="Times New Roman" w:hAnsi="Times New Roman" w:cs="Times New Roman"/>
          <w:b/>
          <w:sz w:val="28"/>
          <w:szCs w:val="28"/>
        </w:rPr>
      </w:pPr>
      <w:r w:rsidRPr="00277A33">
        <w:rPr>
          <w:rFonts w:ascii="Times New Roman" w:hAnsi="Times New Roman" w:cs="Times New Roman"/>
          <w:b/>
          <w:sz w:val="28"/>
          <w:szCs w:val="28"/>
        </w:rPr>
        <w:t xml:space="preserve">Сделать вывод относительно поставленной  цели и рефлексию. </w:t>
      </w:r>
    </w:p>
    <w:p w:rsidR="00277A33" w:rsidRPr="00277A33" w:rsidRDefault="00277A33" w:rsidP="00277A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7A33">
        <w:rPr>
          <w:rFonts w:ascii="Times New Roman" w:hAnsi="Times New Roman" w:cs="Times New Roman"/>
          <w:b/>
          <w:i/>
          <w:sz w:val="28"/>
          <w:szCs w:val="28"/>
        </w:rPr>
        <w:t>Творческое задание</w:t>
      </w:r>
      <w:r>
        <w:rPr>
          <w:rFonts w:ascii="Times New Roman" w:hAnsi="Times New Roman" w:cs="Times New Roman"/>
          <w:sz w:val="28"/>
          <w:szCs w:val="28"/>
        </w:rPr>
        <w:t>!!! Подготовить информационный листок на тему «Борщевик Сосновского – угроза для биоценозов Республики Беларусь и пути решения проблемы».</w:t>
      </w:r>
    </w:p>
    <w:sectPr w:rsidR="00277A33" w:rsidRPr="00277A33" w:rsidSect="00242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A4248"/>
    <w:multiLevelType w:val="hybridMultilevel"/>
    <w:tmpl w:val="1786D4E6"/>
    <w:lvl w:ilvl="0" w:tplc="4970AB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7A33"/>
    <w:rsid w:val="00242423"/>
    <w:rsid w:val="00277A33"/>
    <w:rsid w:val="004F6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A33"/>
    <w:pPr>
      <w:ind w:left="720"/>
      <w:contextualSpacing/>
    </w:pPr>
  </w:style>
  <w:style w:type="table" w:styleId="a4">
    <w:name w:val="Table Grid"/>
    <w:basedOn w:val="a1"/>
    <w:uiPriority w:val="59"/>
    <w:rsid w:val="00277A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277A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309</Words>
  <Characters>1765</Characters>
  <Application>Microsoft Office Word</Application>
  <DocSecurity>0</DocSecurity>
  <Lines>14</Lines>
  <Paragraphs>4</Paragraphs>
  <ScaleCrop>false</ScaleCrop>
  <Company>Krokoz™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2019-06-28T10:07:00Z</dcterms:created>
  <dcterms:modified xsi:type="dcterms:W3CDTF">2019-06-28T10:53:00Z</dcterms:modified>
</cp:coreProperties>
</file>