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66" w:rsidRPr="00BF0F83" w:rsidRDefault="00331866" w:rsidP="00331866">
      <w:pPr>
        <w:pStyle w:val="a3"/>
        <w:numPr>
          <w:ilvl w:val="0"/>
          <w:numId w:val="1"/>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t>Заповедные и другие охраняемые территории Беларуси. Биосферные заповедники и Национальные парки</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b/>
          <w:bCs/>
          <w:sz w:val="24"/>
          <w:szCs w:val="24"/>
          <w:lang w:eastAsia="ru-RU"/>
        </w:rPr>
        <w:t>Особо</w:t>
      </w:r>
      <w:r w:rsidRPr="00787A0F">
        <w:rPr>
          <w:rFonts w:ascii="Times New Roman" w:eastAsia="Times New Roman" w:hAnsi="Times New Roman" w:cs="Times New Roman"/>
          <w:sz w:val="24"/>
          <w:szCs w:val="24"/>
          <w:lang w:eastAsia="ru-RU"/>
        </w:rPr>
        <w:t xml:space="preserve"> </w:t>
      </w:r>
      <w:r w:rsidRPr="00787A0F">
        <w:rPr>
          <w:rFonts w:ascii="Times New Roman" w:eastAsia="Times New Roman" w:hAnsi="Times New Roman" w:cs="Times New Roman"/>
          <w:b/>
          <w:bCs/>
          <w:sz w:val="24"/>
          <w:szCs w:val="24"/>
          <w:lang w:eastAsia="ru-RU"/>
        </w:rPr>
        <w:t>охраняемые природные территории Республики Беларус</w:t>
      </w:r>
      <w:proofErr w:type="gramStart"/>
      <w:r w:rsidRPr="00787A0F">
        <w:rPr>
          <w:rFonts w:ascii="Times New Roman" w:eastAsia="Times New Roman" w:hAnsi="Times New Roman" w:cs="Times New Roman"/>
          <w:b/>
          <w:bCs/>
          <w:sz w:val="24"/>
          <w:szCs w:val="24"/>
          <w:lang w:eastAsia="ru-RU"/>
        </w:rPr>
        <w:t>ь</w:t>
      </w:r>
      <w:r w:rsidRPr="00787A0F">
        <w:rPr>
          <w:rFonts w:ascii="Times New Roman" w:eastAsia="Times New Roman" w:hAnsi="Times New Roman" w:cs="Times New Roman"/>
          <w:sz w:val="24"/>
          <w:szCs w:val="24"/>
          <w:lang w:eastAsia="ru-RU"/>
        </w:rPr>
        <w:t>-</w:t>
      </w:r>
      <w:proofErr w:type="gramEnd"/>
      <w:r w:rsidRPr="00787A0F">
        <w:rPr>
          <w:rFonts w:ascii="Times New Roman" w:eastAsia="Times New Roman" w:hAnsi="Times New Roman" w:cs="Times New Roman"/>
          <w:sz w:val="24"/>
          <w:szCs w:val="24"/>
          <w:lang w:eastAsia="ru-RU"/>
        </w:rPr>
        <w:t xml:space="preserve"> деятельность, направленная на сохранение и восстановление природных комплексов и объектов, их рациональное использование и воспроизводство, предотвращение загрязнения, деградации, повреждения, истощения, разрушения, уничтожения и иного вредного воздействия хозяйственной и иной деятельности на природные комплексы и объекты и ликвидацию ее последствий;</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b/>
          <w:bCs/>
          <w:sz w:val="24"/>
          <w:szCs w:val="24"/>
          <w:lang w:eastAsia="ru-RU"/>
        </w:rPr>
        <w:t xml:space="preserve">Национальный парк - </w:t>
      </w:r>
      <w:r w:rsidRPr="00787A0F">
        <w:rPr>
          <w:rFonts w:ascii="Times New Roman" w:eastAsia="Times New Roman" w:hAnsi="Times New Roman" w:cs="Times New Roman"/>
          <w:sz w:val="24"/>
          <w:szCs w:val="24"/>
          <w:lang w:eastAsia="ru-RU"/>
        </w:rPr>
        <w:t>особо охраняемая природная территория, объявленная в целях восстановления и (или) сохранения уникальных, эталонных и иных ценных природных комплексов и объектов, их использования в процессе природоохранной, научной, просветительской, туристической, рекреационной и оздоровительной деятельности;</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 xml:space="preserve">Это территории, включающие природные комплексы, не только имеющие высокую экологическую и научную ценность, но и обладающие потенциальными рекреационными возможностями. Заповедные зоны в них занимают от 10 до 50% от общей площади. На остальной части организуется хозяйственная и рекреационная деятельность со щадящим режимом природопользования. </w:t>
      </w:r>
      <w:r w:rsidRPr="00787A0F">
        <w:rPr>
          <w:rFonts w:ascii="Times New Roman" w:eastAsia="Times New Roman" w:hAnsi="Times New Roman" w:cs="Times New Roman"/>
          <w:b/>
          <w:bCs/>
          <w:sz w:val="24"/>
          <w:szCs w:val="24"/>
          <w:lang w:eastAsia="ru-RU"/>
        </w:rPr>
        <w:t>Среди национальных парков Беларуси</w:t>
      </w:r>
      <w:proofErr w:type="gramStart"/>
      <w:r w:rsidRPr="00787A0F">
        <w:rPr>
          <w:rFonts w:ascii="Times New Roman" w:eastAsia="Times New Roman" w:hAnsi="Times New Roman" w:cs="Times New Roman"/>
          <w:sz w:val="24"/>
          <w:szCs w:val="24"/>
          <w:lang w:eastAsia="ru-RU"/>
        </w:rPr>
        <w:t xml:space="preserve"> -- «</w:t>
      </w:r>
      <w:proofErr w:type="gramEnd"/>
      <w:r w:rsidRPr="00787A0F">
        <w:rPr>
          <w:rFonts w:ascii="Times New Roman" w:eastAsia="Times New Roman" w:hAnsi="Times New Roman" w:cs="Times New Roman"/>
          <w:sz w:val="24"/>
          <w:szCs w:val="24"/>
          <w:lang w:eastAsia="ru-RU"/>
        </w:rPr>
        <w:t>Браславские озера», «Припятский», «Нарочанский». А первым национальным парком стала Беловежская пуща.</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b/>
          <w:bCs/>
          <w:sz w:val="24"/>
          <w:szCs w:val="24"/>
          <w:lang w:eastAsia="ru-RU"/>
        </w:rPr>
        <w:t>Биосферный заповедни</w:t>
      </w:r>
      <w:proofErr w:type="gramStart"/>
      <w:r w:rsidRPr="00787A0F">
        <w:rPr>
          <w:rFonts w:ascii="Times New Roman" w:eastAsia="Times New Roman" w:hAnsi="Times New Roman" w:cs="Times New Roman"/>
          <w:b/>
          <w:bCs/>
          <w:sz w:val="24"/>
          <w:szCs w:val="24"/>
          <w:lang w:eastAsia="ru-RU"/>
        </w:rPr>
        <w:t>к</w:t>
      </w:r>
      <w:r w:rsidRPr="00787A0F">
        <w:rPr>
          <w:rFonts w:ascii="Times New Roman" w:eastAsia="Times New Roman" w:hAnsi="Times New Roman" w:cs="Times New Roman"/>
          <w:sz w:val="24"/>
          <w:szCs w:val="24"/>
          <w:lang w:eastAsia="ru-RU"/>
        </w:rPr>
        <w:t>-</w:t>
      </w:r>
      <w:proofErr w:type="gramEnd"/>
      <w:r w:rsidRPr="00787A0F">
        <w:rPr>
          <w:rFonts w:ascii="Times New Roman" w:eastAsia="Times New Roman" w:hAnsi="Times New Roman" w:cs="Times New Roman"/>
          <w:sz w:val="24"/>
          <w:szCs w:val="24"/>
          <w:lang w:eastAsia="ru-RU"/>
        </w:rPr>
        <w:t xml:space="preserve"> особо охраняемая природная территория, объявленная в целях сохранения эталонных и иных ценных природных комплексов и объектов, изучения животного и растительного мира, естественных экологических систем и ландшафтов, создания условий для обеспечения естественного течения природных процессов;</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Уникальное сочетание естественных лесов, болот, живописных рек и озё</w:t>
      </w:r>
      <w:proofErr w:type="gramStart"/>
      <w:r w:rsidRPr="00787A0F">
        <w:rPr>
          <w:rFonts w:ascii="Times New Roman" w:eastAsia="Times New Roman" w:hAnsi="Times New Roman" w:cs="Times New Roman"/>
          <w:sz w:val="24"/>
          <w:szCs w:val="24"/>
          <w:lang w:eastAsia="ru-RU"/>
        </w:rPr>
        <w:t>р-</w:t>
      </w:r>
      <w:proofErr w:type="gramEnd"/>
      <w:r w:rsidRPr="00787A0F">
        <w:rPr>
          <w:rFonts w:ascii="Times New Roman" w:eastAsia="Times New Roman" w:hAnsi="Times New Roman" w:cs="Times New Roman"/>
          <w:sz w:val="24"/>
          <w:szCs w:val="24"/>
          <w:lang w:eastAsia="ru-RU"/>
        </w:rPr>
        <w:t xml:space="preserve"> идеалье место для обитания более 6 000 видов животных- всё это Березинский биосферный заповедник. Несмотря на девственную природу, здесь созданы комфортные условия для отдыха и проживания.</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«Беловежская пуща» включена в систему биосферных заповедников, с помощью которых экологи Европы следят за глобальными изменениями, происходящими на планете. Вблизи комфортабельной гостиницы есть прекрасно оборудованные вольеры, где можно увидеть зубров и других обитателей пущи. В ресторане можно отведать блюда национальной кухни и блюда из дичи. Беловежская пуща также и резиденция белорусского Деда Мороза. Сказочный городок принимает гостей в любое время года!</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Заповедники</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787A0F">
        <w:rPr>
          <w:rFonts w:ascii="Times New Roman" w:eastAsia="Times New Roman" w:hAnsi="Times New Roman" w:cs="Times New Roman"/>
          <w:sz w:val="24"/>
          <w:szCs w:val="24"/>
          <w:lang w:eastAsia="ru-RU"/>
        </w:rPr>
        <w:t>В Беларуси два заповедника</w:t>
      </w:r>
      <w:proofErr w:type="gramStart"/>
      <w:r w:rsidRPr="00787A0F">
        <w:rPr>
          <w:rFonts w:ascii="Times New Roman" w:eastAsia="Times New Roman" w:hAnsi="Times New Roman" w:cs="Times New Roman"/>
          <w:sz w:val="24"/>
          <w:szCs w:val="24"/>
          <w:lang w:eastAsia="ru-RU"/>
        </w:rPr>
        <w:t xml:space="preserve"> -- </w:t>
      </w:r>
      <w:proofErr w:type="gramEnd"/>
      <w:r w:rsidRPr="00787A0F">
        <w:rPr>
          <w:rFonts w:ascii="Times New Roman" w:eastAsia="Times New Roman" w:hAnsi="Times New Roman" w:cs="Times New Roman"/>
          <w:sz w:val="24"/>
          <w:szCs w:val="24"/>
          <w:lang w:eastAsia="ru-RU"/>
        </w:rPr>
        <w:t>Березинский биосферный и Полесский радиационно-экологический.</w:t>
      </w:r>
    </w:p>
    <w:p w:rsidR="00331866" w:rsidRDefault="00331866" w:rsidP="00331866">
      <w:pPr>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br w:type="page"/>
      </w:r>
    </w:p>
    <w:p w:rsidR="00331866" w:rsidRPr="00BF0F83" w:rsidRDefault="00331866" w:rsidP="00331866">
      <w:pPr>
        <w:pStyle w:val="a3"/>
        <w:numPr>
          <w:ilvl w:val="0"/>
          <w:numId w:val="1"/>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lastRenderedPageBreak/>
        <w:t>Малые и большие дозы радиации и их влияние на организм человека</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При воздействии на организм человека больших доз радиации, а именно более 1 Гр (100 рад), кратковременно (до нескольких суток), на значительные области тела, развивается острая лучевая болезнь</w:t>
      </w:r>
      <w:proofErr w:type="gramStart"/>
      <w:r w:rsidRPr="00296BCB">
        <w:rPr>
          <w:rFonts w:ascii="Times New Roman" w:eastAsia="Times New Roman" w:hAnsi="Times New Roman" w:cs="Times New Roman"/>
          <w:sz w:val="24"/>
          <w:szCs w:val="24"/>
          <w:lang w:eastAsia="ru-RU"/>
        </w:rPr>
        <w:t>.В</w:t>
      </w:r>
      <w:proofErr w:type="gramEnd"/>
      <w:r w:rsidRPr="00296BCB">
        <w:rPr>
          <w:rFonts w:ascii="Times New Roman" w:eastAsia="Times New Roman" w:hAnsi="Times New Roman" w:cs="Times New Roman"/>
          <w:sz w:val="24"/>
          <w:szCs w:val="24"/>
          <w:lang w:eastAsia="ru-RU"/>
        </w:rPr>
        <w:t xml:space="preserve"> результате - гибнут преимущественно делящиеся клетки организма. Степень тяжести острой лучевой болезни зависит от дозы поглощенной радиации. Дозы, превышающие 10 Гр - абсолютно смертельны для человека.</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При воздействии на человека излучения мощностью поглощенной дозы свыше 100 Гр происходит «смерть под лучом» - немедленная гибель</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Таким образом, большие и малые дозы облучения выделяют условно. Различия заключаются в эффекте от их воздействии на организм человека. Мерилом такого деления является полулетальная доза. Верхняя граница диапазона малых доз является величиной, которая в сто раз меньше чем ЛД5030для человека, это 0,04 - 0,05 Гр в условиях разового облучения. Их воздействие приводит к стохастическим эффектам. К сверхмалым дозам относятся те, которые не превышают фоновые (естественная радиация земли, солнца) в 10 раз. Такие дозы считаются не опасными, а для некоторых видов </w:t>
      </w:r>
      <w:proofErr w:type="gramStart"/>
      <w:r w:rsidRPr="00296BCB">
        <w:rPr>
          <w:rFonts w:ascii="Times New Roman" w:eastAsia="Times New Roman" w:hAnsi="Times New Roman" w:cs="Times New Roman"/>
          <w:sz w:val="24"/>
          <w:szCs w:val="24"/>
          <w:lang w:eastAsia="ru-RU"/>
        </w:rPr>
        <w:t>описан</w:t>
      </w:r>
      <w:proofErr w:type="gramEnd"/>
      <w:r w:rsidRPr="00296BCB">
        <w:rPr>
          <w:rFonts w:ascii="Times New Roman" w:eastAsia="Times New Roman" w:hAnsi="Times New Roman" w:cs="Times New Roman"/>
          <w:sz w:val="24"/>
          <w:szCs w:val="24"/>
          <w:lang w:eastAsia="ru-RU"/>
        </w:rPr>
        <w:t xml:space="preserve"> гормезис (стимуляция жизнедеятельности), их влияние на человека недостаточно изучено, однако имеются сообщения о явлении гормезиса и у человека. В сельском хозяйстве этот эффект используется для стимуляции роста растений, половой активности животных. Большие дозы - это те, которые вызывают детерминированные эффекты, у человека лучевую болезнь, лучевые ожоги. Большое значение имеет путь проникновения радионуклида в организм, его химическая структура, а так же время выведения. В случаи с </w:t>
      </w:r>
      <w:proofErr w:type="gramStart"/>
      <w:r w:rsidRPr="00296BCB">
        <w:rPr>
          <w:rFonts w:ascii="Times New Roman" w:eastAsia="Times New Roman" w:hAnsi="Times New Roman" w:cs="Times New Roman"/>
          <w:sz w:val="24"/>
          <w:szCs w:val="24"/>
          <w:lang w:eastAsia="ru-RU"/>
        </w:rPr>
        <w:t>хроническим</w:t>
      </w:r>
      <w:proofErr w:type="gramEnd"/>
      <w:r w:rsidRPr="00296BCB">
        <w:rPr>
          <w:rFonts w:ascii="Times New Roman" w:eastAsia="Times New Roman" w:hAnsi="Times New Roman" w:cs="Times New Roman"/>
          <w:sz w:val="24"/>
          <w:szCs w:val="24"/>
          <w:lang w:eastAsia="ru-RU"/>
        </w:rPr>
        <w:t xml:space="preserve"> воздействия радиации пределы доз могут значительно увеличиваться, из-за того, что организм успевает обновить часть пораженных клеток. Особое место среди эффектов занимают последствия воздействия на генотип популяции, передающиеся по наследству и проявляющиеся спустя поколения.</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296BCB">
        <w:rPr>
          <w:rFonts w:ascii="Times New Roman" w:eastAsia="Times New Roman" w:hAnsi="Times New Roman" w:cs="Times New Roman"/>
          <w:sz w:val="24"/>
          <w:szCs w:val="24"/>
          <w:lang w:eastAsia="ru-RU"/>
        </w:rPr>
        <w:t xml:space="preserve">ольшие и малые дозы облучения выделяют условно. Различия заключаются в эффекте от их воздействии на организм человека. Мерилом такого деления является полулетальная доза. </w:t>
      </w:r>
      <w:proofErr w:type="gramStart"/>
      <w:r w:rsidRPr="00296BCB">
        <w:rPr>
          <w:rFonts w:ascii="Times New Roman" w:eastAsia="Times New Roman" w:hAnsi="Times New Roman" w:cs="Times New Roman"/>
          <w:sz w:val="24"/>
          <w:szCs w:val="24"/>
          <w:lang w:eastAsia="ru-RU"/>
        </w:rPr>
        <w:t>К сверх малым дозам относятся те, которые не превышают фоновые (естественная радиация земли, солнца) в 10 раз.</w:t>
      </w:r>
      <w:proofErr w:type="gramEnd"/>
      <w:r w:rsidRPr="00296BCB">
        <w:rPr>
          <w:rFonts w:ascii="Times New Roman" w:eastAsia="Times New Roman" w:hAnsi="Times New Roman" w:cs="Times New Roman"/>
          <w:sz w:val="24"/>
          <w:szCs w:val="24"/>
          <w:lang w:eastAsia="ru-RU"/>
        </w:rPr>
        <w:t xml:space="preserve"> Такие дозы считаются не опасными, а для некоторых видов описангормезис (стимуляция жизнедеятельности), их влияние на человека недостаточно изучено, однако имеются сообщения о явлении гормезиса и у человека. В сельском хозяйстве этот эффект используется для стимуляции роста растений, половой активности животных. Большие дозы - это те, которые вызывают детерминированные эффекты, у человека лучевую болезнь, лучевые ожоги. Большое значение имеет путь проникновения радионуклида в организм, его химическая структура, а так же время выведения. В случае с </w:t>
      </w:r>
      <w:proofErr w:type="gramStart"/>
      <w:r w:rsidRPr="00296BCB">
        <w:rPr>
          <w:rFonts w:ascii="Times New Roman" w:eastAsia="Times New Roman" w:hAnsi="Times New Roman" w:cs="Times New Roman"/>
          <w:sz w:val="24"/>
          <w:szCs w:val="24"/>
          <w:lang w:eastAsia="ru-RU"/>
        </w:rPr>
        <w:t>хроническим</w:t>
      </w:r>
      <w:proofErr w:type="gramEnd"/>
      <w:r w:rsidRPr="00296BCB">
        <w:rPr>
          <w:rFonts w:ascii="Times New Roman" w:eastAsia="Times New Roman" w:hAnsi="Times New Roman" w:cs="Times New Roman"/>
          <w:sz w:val="24"/>
          <w:szCs w:val="24"/>
          <w:lang w:eastAsia="ru-RU"/>
        </w:rPr>
        <w:t xml:space="preserve"> воздействия радиации пределы доз могут значительно увеличиваться, из-за того, что организм успевает обновить часть пораженных клеток. Особое место среди эффектов занимают последствия воздействия на генотип популяции, передающиеся по наследству и проявляющиеся спустя поколения</w:t>
      </w:r>
    </w:p>
    <w:p w:rsidR="00331866" w:rsidRDefault="00331866" w:rsidP="0033186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31866" w:rsidRPr="00BF0F83" w:rsidRDefault="00331866" w:rsidP="00331866">
      <w:pPr>
        <w:pStyle w:val="a3"/>
        <w:numPr>
          <w:ilvl w:val="0"/>
          <w:numId w:val="1"/>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lastRenderedPageBreak/>
        <w:t>Генетические последствия облучения</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Последствия облучения приводят к разнообразным изменениям в наследственных особенностях потомков - мутаций. При этом у потомков может изменяться число или строение хромосом, равно как и тонкая структура генов. Воздействие разнообразных факторов окружающей среды, включая радиацию и ряд химических соединений, приводит к увеличению частоты мутаций</w:t>
      </w:r>
      <w:proofErr w:type="gramStart"/>
      <w:r w:rsidRPr="00296BCB">
        <w:rPr>
          <w:rFonts w:ascii="Times New Roman" w:eastAsia="Times New Roman" w:hAnsi="Times New Roman" w:cs="Times New Roman"/>
          <w:sz w:val="24"/>
          <w:szCs w:val="24"/>
          <w:lang w:eastAsia="ru-RU"/>
        </w:rPr>
        <w:t>.</w:t>
      </w:r>
      <w:proofErr w:type="gramEnd"/>
      <w:r w:rsidRPr="00296BCB">
        <w:rPr>
          <w:rFonts w:ascii="Times New Roman" w:eastAsia="Times New Roman" w:hAnsi="Times New Roman" w:cs="Times New Roman"/>
          <w:sz w:val="24"/>
          <w:szCs w:val="24"/>
          <w:lang w:eastAsia="ru-RU"/>
        </w:rPr>
        <w:t xml:space="preserve"> </w:t>
      </w:r>
      <w:proofErr w:type="gramStart"/>
      <w:r w:rsidRPr="00296BCB">
        <w:rPr>
          <w:rFonts w:ascii="Times New Roman" w:eastAsia="Times New Roman" w:hAnsi="Times New Roman" w:cs="Times New Roman"/>
          <w:sz w:val="24"/>
          <w:szCs w:val="24"/>
          <w:lang w:eastAsia="ru-RU"/>
        </w:rPr>
        <w:t>г</w:t>
      </w:r>
      <w:proofErr w:type="gramEnd"/>
      <w:r w:rsidRPr="00296BCB">
        <w:rPr>
          <w:rFonts w:ascii="Times New Roman" w:eastAsia="Times New Roman" w:hAnsi="Times New Roman" w:cs="Times New Roman"/>
          <w:sz w:val="24"/>
          <w:szCs w:val="24"/>
          <w:lang w:eastAsia="ru-RU"/>
        </w:rPr>
        <w:t>енетические мутации будут наблюдаться только в том случае, если поврежденный ген соединится с геном, имеющим такое же повреждение. Поэтому вероятность появления генетических эффектов, обусловленных радиацией, зависит не только от дозы облучения, но и от количества лиц, которые подверглись облучению</w:t>
      </w:r>
      <w:proofErr w:type="gramStart"/>
      <w:r w:rsidRPr="00296BCB">
        <w:rPr>
          <w:rFonts w:ascii="Times New Roman" w:eastAsia="Times New Roman" w:hAnsi="Times New Roman" w:cs="Times New Roman"/>
          <w:sz w:val="24"/>
          <w:szCs w:val="24"/>
          <w:lang w:eastAsia="ru-RU"/>
        </w:rPr>
        <w:t>.</w:t>
      </w:r>
      <w:proofErr w:type="gramEnd"/>
      <w:r w:rsidRPr="00296BCB">
        <w:rPr>
          <w:rFonts w:ascii="Times New Roman" w:eastAsia="Times New Roman" w:hAnsi="Times New Roman" w:cs="Times New Roman"/>
          <w:sz w:val="24"/>
          <w:szCs w:val="24"/>
          <w:lang w:eastAsia="ru-RU"/>
        </w:rPr>
        <w:t xml:space="preserve"> </w:t>
      </w:r>
      <w:proofErr w:type="gramStart"/>
      <w:r w:rsidRPr="00296BCB">
        <w:rPr>
          <w:rFonts w:ascii="Times New Roman" w:eastAsia="Times New Roman" w:hAnsi="Times New Roman" w:cs="Times New Roman"/>
          <w:sz w:val="24"/>
          <w:szCs w:val="24"/>
          <w:lang w:eastAsia="ru-RU"/>
        </w:rPr>
        <w:t>и</w:t>
      </w:r>
      <w:proofErr w:type="gramEnd"/>
      <w:r w:rsidRPr="00296BCB">
        <w:rPr>
          <w:rFonts w:ascii="Times New Roman" w:eastAsia="Times New Roman" w:hAnsi="Times New Roman" w:cs="Times New Roman"/>
          <w:sz w:val="24"/>
          <w:szCs w:val="24"/>
          <w:lang w:eastAsia="ru-RU"/>
        </w:rPr>
        <w:t xml:space="preserve">спользование атомной энергии в военных и мирных целях привело к массовому облучению людей. Всем известны трагедии Хиросимы, Нагасаки и Чернобыля, когда десятки тысяч людей подверглись воздействию ионизирующей радиации. Около 10% всех живых новорожденных имеют те или иные генетические дефекты, начиная от необременительных физических недостатков типа дальтонизма и кончая такими тяжелыми состояниями, как синдром Дауна и различные пороки развития. Генетические нарушения можно отнести к двум основным типам: изменение число хромосом и мутация в самих генах. Оба типа аномалий могут привести к наследствснным заболеваниям в последующих поколениях, а могут и не проявиться вообще. </w:t>
      </w:r>
      <w:proofErr w:type="gramStart"/>
      <w:r w:rsidRPr="00296BCB">
        <w:rPr>
          <w:rFonts w:ascii="Times New Roman" w:eastAsia="Times New Roman" w:hAnsi="Times New Roman" w:cs="Times New Roman"/>
          <w:sz w:val="24"/>
          <w:szCs w:val="24"/>
          <w:lang w:eastAsia="ru-RU"/>
        </w:rPr>
        <w:t>Существует три пути поступления радиоактивных веществ в организм: при вдыхание воздуха, загрязненного радиоактивными веществами, через зараженную пищу или воду, через кожу, а также при заражении открытых ран.</w:t>
      </w:r>
      <w:proofErr w:type="gramEnd"/>
      <w:r w:rsidRPr="00296BCB">
        <w:rPr>
          <w:rFonts w:ascii="Times New Roman" w:eastAsia="Times New Roman" w:hAnsi="Times New Roman" w:cs="Times New Roman"/>
          <w:sz w:val="24"/>
          <w:szCs w:val="24"/>
          <w:lang w:eastAsia="ru-RU"/>
        </w:rPr>
        <w:t xml:space="preserve"> Наиболее опасен первый путь. Общие нарушения в организме под действием радиации приводит к изменению обмена веществ, которые влекут за собой патологические изменения головного мозга</w:t>
      </w:r>
      <w:proofErr w:type="gramStart"/>
      <w:r w:rsidRPr="00296BCB">
        <w:rPr>
          <w:rFonts w:ascii="Times New Roman" w:eastAsia="Times New Roman" w:hAnsi="Times New Roman" w:cs="Times New Roman"/>
          <w:sz w:val="24"/>
          <w:szCs w:val="24"/>
          <w:lang w:eastAsia="ru-RU"/>
        </w:rPr>
        <w:t>.</w:t>
      </w:r>
      <w:proofErr w:type="gramEnd"/>
      <w:r w:rsidRPr="00296BCB">
        <w:rPr>
          <w:rFonts w:ascii="Times New Roman" w:eastAsia="Times New Roman" w:hAnsi="Times New Roman" w:cs="Times New Roman"/>
          <w:sz w:val="24"/>
          <w:szCs w:val="24"/>
          <w:lang w:eastAsia="ru-RU"/>
        </w:rPr>
        <w:t xml:space="preserve"> </w:t>
      </w:r>
      <w:proofErr w:type="gramStart"/>
      <w:r w:rsidRPr="00296BCB">
        <w:rPr>
          <w:rFonts w:ascii="Times New Roman" w:eastAsia="Times New Roman" w:hAnsi="Times New Roman" w:cs="Times New Roman"/>
          <w:sz w:val="24"/>
          <w:szCs w:val="24"/>
          <w:lang w:eastAsia="ru-RU"/>
        </w:rPr>
        <w:t>о</w:t>
      </w:r>
      <w:proofErr w:type="gramEnd"/>
      <w:r w:rsidRPr="00296BCB">
        <w:rPr>
          <w:rFonts w:ascii="Times New Roman" w:eastAsia="Times New Roman" w:hAnsi="Times New Roman" w:cs="Times New Roman"/>
          <w:sz w:val="24"/>
          <w:szCs w:val="24"/>
          <w:lang w:eastAsia="ru-RU"/>
        </w:rPr>
        <w:t>блучения больших доз отличаются от меньших лишь тем, что смерть в первом случае наступает раньше, а во втором позже. Чем больше доза, тем больше потеря зрения. Сначала приведет к катаракте, а после к слепоте. Относительно небольшие дозы при облучении хрящевой ткани могут замедлить или вовсе остановить у детей рост костей, что приводит к аномалиям развития скелета</w:t>
      </w:r>
      <w:proofErr w:type="gramStart"/>
      <w:r w:rsidRPr="00296BCB">
        <w:rPr>
          <w:rFonts w:ascii="Times New Roman" w:eastAsia="Times New Roman" w:hAnsi="Times New Roman" w:cs="Times New Roman"/>
          <w:sz w:val="24"/>
          <w:szCs w:val="24"/>
          <w:lang w:eastAsia="ru-RU"/>
        </w:rPr>
        <w:t>.</w:t>
      </w:r>
      <w:proofErr w:type="gramEnd"/>
      <w:r w:rsidRPr="00296BCB">
        <w:rPr>
          <w:rFonts w:ascii="Times New Roman" w:eastAsia="Times New Roman" w:hAnsi="Times New Roman" w:cs="Times New Roman"/>
          <w:sz w:val="24"/>
          <w:szCs w:val="24"/>
          <w:lang w:eastAsia="ru-RU"/>
        </w:rPr>
        <w:t xml:space="preserve"> </w:t>
      </w:r>
      <w:proofErr w:type="gramStart"/>
      <w:r w:rsidRPr="00296BCB">
        <w:rPr>
          <w:rFonts w:ascii="Times New Roman" w:eastAsia="Times New Roman" w:hAnsi="Times New Roman" w:cs="Times New Roman"/>
          <w:sz w:val="24"/>
          <w:szCs w:val="24"/>
          <w:lang w:eastAsia="ru-RU"/>
        </w:rPr>
        <w:t>о</w:t>
      </w:r>
      <w:proofErr w:type="gramEnd"/>
      <w:r w:rsidRPr="00296BCB">
        <w:rPr>
          <w:rFonts w:ascii="Times New Roman" w:eastAsia="Times New Roman" w:hAnsi="Times New Roman" w:cs="Times New Roman"/>
          <w:sz w:val="24"/>
          <w:szCs w:val="24"/>
          <w:lang w:eastAsia="ru-RU"/>
        </w:rPr>
        <w:t>блучение мозга ребенка при лучевой терапии может вызвать изменения в его характере, привести к потере памяти. При дозах облучения у беременной женщины, может родиться умственно отсталый ребенок. Рак наиболее серьезное из всех последствий облучения человека. Среди наиболее важных биологических эффектов, приписываемых действию радиоактивных изотопов, можно отметить следующие: изменения крови</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кожные повреждения, облысение и рак, повреждение костей, изменения деятельности щитовидной железы, изменения деятельности половых желез и т.д.</w:t>
      </w:r>
    </w:p>
    <w:p w:rsidR="00331866" w:rsidRDefault="00331866" w:rsidP="0033186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31866" w:rsidRPr="00BF0F83" w:rsidRDefault="00331866" w:rsidP="00331866">
      <w:pPr>
        <w:pStyle w:val="a3"/>
        <w:numPr>
          <w:ilvl w:val="0"/>
          <w:numId w:val="1"/>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lastRenderedPageBreak/>
        <w:t>Альтернативные источники энергии. Солнечная энергетика, ветроэнергетика, биоэнергетика, геотермальная энергетика</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Альтернативные источники энергии</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способы, устройства или сооружения, позволяющие получать энергию и заменяющие собой традиционные источники энергии, функционирующие на нефти, природном газе и угле.</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К альтернативным источникам энергии относятся:</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1) Ветроэнергетика</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2)Биоэнергетика</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3)Солнечная энергетика</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4)Геотермальная энергетика</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1)Ветрогенератор</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устройство для преобразования кинетической энергии ветра в электрическую энергию.</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Ветрогенераторы можно разделить на две категории: промышленные и домашние (для частного использования). </w:t>
      </w:r>
      <w:proofErr w:type="gramStart"/>
      <w:r w:rsidRPr="00296BCB">
        <w:rPr>
          <w:rFonts w:ascii="Times New Roman" w:eastAsia="Times New Roman" w:hAnsi="Times New Roman" w:cs="Times New Roman"/>
          <w:sz w:val="24"/>
          <w:szCs w:val="24"/>
          <w:lang w:eastAsia="ru-RU"/>
        </w:rPr>
        <w:t>Промышленные</w:t>
      </w:r>
      <w:proofErr w:type="gramEnd"/>
      <w:r w:rsidRPr="00296BCB">
        <w:rPr>
          <w:rFonts w:ascii="Times New Roman" w:eastAsia="Times New Roman" w:hAnsi="Times New Roman" w:cs="Times New Roman"/>
          <w:sz w:val="24"/>
          <w:szCs w:val="24"/>
          <w:lang w:eastAsia="ru-RU"/>
        </w:rPr>
        <w:t xml:space="preserve"> устанавливаются государством или крупными энергетическими корпорациями. Как правило, их объединяют в сеть, в результате получается ветряная электростанция. Её основное отличие от традиционных электростанций (тепловых, атомных</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полное отсутствие, как сырья, так и отходов. Единственное важное требование для ВЭУ</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высокая среднегодовая скорость ветра.</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Ветер</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наиболее перспективный источник энергии, обладающий огромным потенциалом, но в то же время с его использованием возникает больше всего проблем.</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Наиболее перспективными местами для производства энергии из ветра считаются прибрежные зоны. Однако в тоже время ветряные установки приносят </w:t>
      </w:r>
      <w:proofErr w:type="gramStart"/>
      <w:r w:rsidRPr="00296BCB">
        <w:rPr>
          <w:rFonts w:ascii="Times New Roman" w:eastAsia="Times New Roman" w:hAnsi="Times New Roman" w:cs="Times New Roman"/>
          <w:sz w:val="24"/>
          <w:szCs w:val="24"/>
          <w:lang w:eastAsia="ru-RU"/>
        </w:rPr>
        <w:t>не мало</w:t>
      </w:r>
      <w:proofErr w:type="gramEnd"/>
      <w:r w:rsidRPr="00296BCB">
        <w:rPr>
          <w:rFonts w:ascii="Times New Roman" w:eastAsia="Times New Roman" w:hAnsi="Times New Roman" w:cs="Times New Roman"/>
          <w:sz w:val="24"/>
          <w:szCs w:val="24"/>
          <w:lang w:eastAsia="ru-RU"/>
        </w:rPr>
        <w:t xml:space="preserve"> проблем, из них - дорогостоимость, сложность в ремонте, шум и неудобства для жителей неподалеку, преграда для птиц.</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2) </w:t>
      </w:r>
      <w:r w:rsidRPr="00296BCB">
        <w:rPr>
          <w:rFonts w:ascii="Times New Roman" w:eastAsia="Times New Roman" w:hAnsi="Times New Roman" w:cs="Times New Roman"/>
          <w:b/>
          <w:bCs/>
          <w:sz w:val="24"/>
          <w:szCs w:val="24"/>
          <w:lang w:eastAsia="ru-RU"/>
        </w:rPr>
        <w:t>Биомасса</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крупнейший по использованию и самый многогранный в мировом хозяйстве возобновляемый ресурс, имеющий большой потенциал роста.</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Биомасса пригодна для использования в качестве топлива, а также для производства тепла и электроэнергии.</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Биомасса бывает твердой, жидкой и газообразной.</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Сжигание </w:t>
      </w:r>
      <w:r w:rsidRPr="00296BCB">
        <w:rPr>
          <w:rFonts w:ascii="Times New Roman" w:eastAsia="Times New Roman" w:hAnsi="Times New Roman" w:cs="Times New Roman"/>
          <w:b/>
          <w:bCs/>
          <w:sz w:val="24"/>
          <w:szCs w:val="24"/>
          <w:lang w:eastAsia="ru-RU"/>
        </w:rPr>
        <w:t>дерева</w:t>
      </w:r>
      <w:r w:rsidRPr="00296BCB">
        <w:rPr>
          <w:rFonts w:ascii="Times New Roman" w:eastAsia="Times New Roman" w:hAnsi="Times New Roman" w:cs="Times New Roman"/>
          <w:sz w:val="24"/>
          <w:szCs w:val="24"/>
          <w:lang w:eastAsia="ru-RU"/>
        </w:rPr>
        <w:t>, дающее тепло - старейший метод использования возобновляемого источника энергии. Однако в отличие от костра или старинной печки современные установки по сжиганию имеют несравненно более высокий коэффициент полезного действия.</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В настоящее время различные страны проводят эксперименты по выращиванию </w:t>
      </w:r>
      <w:proofErr w:type="gramStart"/>
      <w:r w:rsidRPr="00296BCB">
        <w:rPr>
          <w:rFonts w:ascii="Times New Roman" w:eastAsia="Times New Roman" w:hAnsi="Times New Roman" w:cs="Times New Roman"/>
          <w:b/>
          <w:bCs/>
          <w:sz w:val="24"/>
          <w:szCs w:val="24"/>
          <w:lang w:eastAsia="ru-RU"/>
        </w:rPr>
        <w:t>энергетических</w:t>
      </w:r>
      <w:proofErr w:type="gramEnd"/>
      <w:r w:rsidRPr="00296BCB">
        <w:rPr>
          <w:rFonts w:ascii="Times New Roman" w:eastAsia="Times New Roman" w:hAnsi="Times New Roman" w:cs="Times New Roman"/>
          <w:b/>
          <w:bCs/>
          <w:sz w:val="24"/>
          <w:szCs w:val="24"/>
          <w:lang w:eastAsia="ru-RU"/>
        </w:rPr>
        <w:t xml:space="preserve"> лесовдля</w:t>
      </w:r>
      <w:r w:rsidRPr="00296BCB">
        <w:rPr>
          <w:rFonts w:ascii="Times New Roman" w:eastAsia="Times New Roman" w:hAnsi="Times New Roman" w:cs="Times New Roman"/>
          <w:sz w:val="24"/>
          <w:szCs w:val="24"/>
          <w:lang w:eastAsia="ru-RU"/>
        </w:rPr>
        <w:t xml:space="preserve"> производства биомассы. На больших плантациях выращиваются быстрорастущие деревья: тополь, акация, эвкалипт, ива и другие. Испытано около 20 видов растений. В биоэнергетике сегодня используют </w:t>
      </w:r>
      <w:r w:rsidRPr="00296BCB">
        <w:rPr>
          <w:rFonts w:ascii="Times New Roman" w:eastAsia="Times New Roman" w:hAnsi="Times New Roman" w:cs="Times New Roman"/>
          <w:b/>
          <w:bCs/>
          <w:sz w:val="24"/>
          <w:szCs w:val="24"/>
          <w:lang w:eastAsia="ru-RU"/>
        </w:rPr>
        <w:t xml:space="preserve">отходы лесного </w:t>
      </w:r>
      <w:r w:rsidRPr="00296BCB">
        <w:rPr>
          <w:rFonts w:ascii="Times New Roman" w:eastAsia="Times New Roman" w:hAnsi="Times New Roman" w:cs="Times New Roman"/>
          <w:b/>
          <w:bCs/>
          <w:sz w:val="24"/>
          <w:szCs w:val="24"/>
          <w:lang w:eastAsia="ru-RU"/>
        </w:rPr>
        <w:lastRenderedPageBreak/>
        <w:t>и сельского хозяйства</w:t>
      </w:r>
      <w:r w:rsidRPr="00296BCB">
        <w:rPr>
          <w:rFonts w:ascii="Times New Roman" w:eastAsia="Times New Roman" w:hAnsi="Times New Roman" w:cs="Times New Roman"/>
          <w:sz w:val="24"/>
          <w:szCs w:val="24"/>
          <w:lang w:eastAsia="ru-RU"/>
        </w:rPr>
        <w:t xml:space="preserve"> (опилки, щепа, кора, лузга, шелуха, солома и т.п.), </w:t>
      </w:r>
      <w:r w:rsidRPr="00296BCB">
        <w:rPr>
          <w:rFonts w:ascii="Times New Roman" w:eastAsia="Times New Roman" w:hAnsi="Times New Roman" w:cs="Times New Roman"/>
          <w:b/>
          <w:bCs/>
          <w:sz w:val="24"/>
          <w:szCs w:val="24"/>
          <w:lang w:eastAsia="ru-RU"/>
        </w:rPr>
        <w:t>твёрдые бытовые отходы и др</w:t>
      </w:r>
      <w:r w:rsidRPr="00296BCB">
        <w:rPr>
          <w:rFonts w:ascii="Times New Roman" w:eastAsia="Times New Roman" w:hAnsi="Times New Roman" w:cs="Times New Roman"/>
          <w:sz w:val="24"/>
          <w:szCs w:val="24"/>
          <w:lang w:eastAsia="ru-RU"/>
        </w:rPr>
        <w:t>.</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3) Пока вклад в мировую энергетику солнечных батарей, превращающих силу солнечного излучения в электричество, ничтожно мал: их суммарная мощность еще недавно составляла лишь 5 тыс. мегаватт (МВт), т.е. 0,15% энергии, поставляемой всеми остальными источниками вместе взятыми.</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Однако перспективы солнечной энергетики весьма масштабны. Многие люди устанавливают на своих домах солнечные батареи - чем полностью самостоятельно обеспечивают все свои потребности в электроэнергии. В некоторых странах установлены масштабные солнечные электростанции, для удовлетворения потребностей в энергии небольших городов.</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4) В вулканических районах в земле на относительно небольших глубинах циркулирующая вода нагревается выше температуры кипения и по трещинам поднимается к поверхности, иногда проявляя себя в виде гейзеров. Главным достоинством </w:t>
      </w:r>
      <w:r w:rsidRPr="00296BCB">
        <w:rPr>
          <w:rFonts w:ascii="Times New Roman" w:eastAsia="Times New Roman" w:hAnsi="Times New Roman" w:cs="Times New Roman"/>
          <w:b/>
          <w:bCs/>
          <w:sz w:val="24"/>
          <w:szCs w:val="24"/>
          <w:lang w:eastAsia="ru-RU"/>
        </w:rPr>
        <w:t>геотермии</w:t>
      </w:r>
      <w:r w:rsidRPr="00296BCB">
        <w:rPr>
          <w:rFonts w:ascii="Times New Roman" w:eastAsia="Times New Roman" w:hAnsi="Times New Roman" w:cs="Times New Roman"/>
          <w:sz w:val="24"/>
          <w:szCs w:val="24"/>
          <w:lang w:eastAsia="ru-RU"/>
        </w:rPr>
        <w:t xml:space="preserve"> является ее практическая неиссякаемость и полная независимость от условий окружающей среды, времени суток и года.</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Главная проблема заключается в необходимости обратной закачки отработанной воды в подземный водоносный горизонт.</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В термальных водах содержится большое количество солей различных токсичных металлов (например, бора, свинца, цинка, кадмия, мышьяка) и химических соединений (аммиака, фенолов), что исключает сброс этих вод в природные водные системы, расположенные на поверхности.</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Установленная мощность геотермальных электростанций в мире на начало 1990-х составляла около 5 тысяч МВт, на начало 2000-х</w:t>
      </w:r>
      <w:proofErr w:type="gramStart"/>
      <w:r w:rsidRPr="00296BCB">
        <w:rPr>
          <w:rFonts w:ascii="Times New Roman" w:eastAsia="Times New Roman" w:hAnsi="Times New Roman" w:cs="Times New Roman"/>
          <w:sz w:val="24"/>
          <w:szCs w:val="24"/>
          <w:lang w:eastAsia="ru-RU"/>
        </w:rPr>
        <w:t xml:space="preserve"> -- </w:t>
      </w:r>
      <w:proofErr w:type="gramEnd"/>
      <w:r w:rsidRPr="00296BCB">
        <w:rPr>
          <w:rFonts w:ascii="Times New Roman" w:eastAsia="Times New Roman" w:hAnsi="Times New Roman" w:cs="Times New Roman"/>
          <w:sz w:val="24"/>
          <w:szCs w:val="24"/>
          <w:lang w:eastAsia="ru-RU"/>
        </w:rPr>
        <w:t>около 6 тысяч МВт. В конце 2008 года суммарная мощность геотермальных электростанций во всём мире выросла до 10 500 МВт.</w:t>
      </w:r>
    </w:p>
    <w:p w:rsidR="00331866" w:rsidRDefault="00331866" w:rsidP="0033186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31866" w:rsidRPr="00BF0F83" w:rsidRDefault="00331866" w:rsidP="00331866">
      <w:pPr>
        <w:pStyle w:val="a3"/>
        <w:numPr>
          <w:ilvl w:val="0"/>
          <w:numId w:val="1"/>
        </w:numPr>
        <w:spacing w:before="100" w:beforeAutospacing="1" w:after="100" w:afterAutospacing="1"/>
        <w:jc w:val="left"/>
        <w:outlineLvl w:val="0"/>
        <w:rPr>
          <w:rFonts w:ascii="Times New Roman" w:eastAsia="Times New Roman" w:hAnsi="Times New Roman" w:cs="Times New Roman"/>
          <w:b/>
          <w:bCs/>
          <w:kern w:val="36"/>
          <w:sz w:val="28"/>
          <w:szCs w:val="28"/>
          <w:lang w:eastAsia="ru-RU"/>
        </w:rPr>
      </w:pPr>
      <w:r w:rsidRPr="00BF0F83">
        <w:rPr>
          <w:rFonts w:ascii="Times New Roman" w:eastAsia="Times New Roman" w:hAnsi="Times New Roman" w:cs="Times New Roman"/>
          <w:b/>
          <w:bCs/>
          <w:kern w:val="36"/>
          <w:sz w:val="28"/>
          <w:szCs w:val="28"/>
          <w:lang w:eastAsia="ru-RU"/>
        </w:rPr>
        <w:lastRenderedPageBreak/>
        <w:t>Эффективное использование энергии в населенных пунктах. Тепловые потери в зданиях и сооружениях. Энергосбережение в быту</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В настоящее время энергосбережение - одна из приоритетных задач. Это связано с дефицитом основных энергоресурсов, возрастающей стоимостью их добычи, а также с глобальными экологическими проблемами. Основная роль в увеличении эффективности использования энергии принадлежит современным энергосберегающим технологиям. Внедрение энергосберегающих технологий в хозяйственную </w:t>
      </w:r>
      <w:proofErr w:type="gramStart"/>
      <w:r w:rsidRPr="00296BCB">
        <w:rPr>
          <w:rFonts w:ascii="Times New Roman" w:eastAsia="Times New Roman" w:hAnsi="Times New Roman" w:cs="Times New Roman"/>
          <w:sz w:val="24"/>
          <w:szCs w:val="24"/>
          <w:lang w:eastAsia="ru-RU"/>
        </w:rPr>
        <w:t>деятельность</w:t>
      </w:r>
      <w:proofErr w:type="gramEnd"/>
      <w:r w:rsidRPr="00296BCB">
        <w:rPr>
          <w:rFonts w:ascii="Times New Roman" w:eastAsia="Times New Roman" w:hAnsi="Times New Roman" w:cs="Times New Roman"/>
          <w:sz w:val="24"/>
          <w:szCs w:val="24"/>
          <w:lang w:eastAsia="ru-RU"/>
        </w:rPr>
        <w:t xml:space="preserve"> как предприятий, так и частных лиц на бытовом уровне, является одним из важных шагов в решении многих экологических проблем - изменения климата, загрязнения атмосферы (например, выбросами от ТЭЦ), истощения ископаемых ресурсов и др. Обычно предприятия внедряют следующие типы технологий, которые дают значительный энергосберегающий эффект:</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1. Общие технологии для многих предприятий, связанные с использованием энергии (двигатели с переменной частотой вращения, теплообменники, сжатый воздух, освещение, пар, охлаждение, сушка и пр.).</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2. Более эффективное производство энергии, включая современные котельные, когенерацию (тепло и электричество), а также тригенерацию (тепло, холод, электричество); замена старого промышленного оборудования на новое, более эффективное.</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3. Альтернативные источники энергии.</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В холодное время года обязательно отапливаются комнаты, в которых люди живут и работают</w:t>
      </w:r>
      <w:r>
        <w:rPr>
          <w:rFonts w:ascii="Times New Roman" w:eastAsia="Times New Roman" w:hAnsi="Times New Roman" w:cs="Times New Roman"/>
          <w:sz w:val="24"/>
          <w:szCs w:val="24"/>
          <w:lang w:eastAsia="ru-RU"/>
        </w:rPr>
        <w:t>.</w:t>
      </w:r>
      <w:r w:rsidRPr="00296BCB">
        <w:rPr>
          <w:rFonts w:ascii="Times New Roman" w:eastAsia="Times New Roman" w:hAnsi="Times New Roman" w:cs="Times New Roman"/>
          <w:sz w:val="24"/>
          <w:szCs w:val="24"/>
          <w:lang w:eastAsia="ru-RU"/>
        </w:rPr>
        <w:t xml:space="preserve"> Чем холоднее погода, тем больше приходится топить, потому что при похолодании увеличиваются теплопотери через стены, окна и все наружные ограждающие конструкции.</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Высокой теплопроводностью обладают плотные материалы </w:t>
      </w:r>
      <w:r>
        <w:rPr>
          <w:rFonts w:ascii="Times New Roman" w:eastAsia="Times New Roman" w:hAnsi="Times New Roman" w:cs="Times New Roman"/>
          <w:sz w:val="24"/>
          <w:szCs w:val="24"/>
          <w:lang w:eastAsia="ru-RU"/>
        </w:rPr>
        <w:t>–</w:t>
      </w:r>
      <w:r w:rsidRPr="00296BCB">
        <w:rPr>
          <w:rFonts w:ascii="Times New Roman" w:eastAsia="Times New Roman" w:hAnsi="Times New Roman" w:cs="Times New Roman"/>
          <w:sz w:val="24"/>
          <w:szCs w:val="24"/>
          <w:lang w:eastAsia="ru-RU"/>
        </w:rPr>
        <w:t xml:space="preserve"> металл, железобетон, мрамор. Воздух имеет низкую теплопроводность. Поэтому через материалы с большим количеством замкнутых пор, заполненных воздухом, тепло передается плохо, и они могут использоваться как теплоизоляционные. На теплопотери через ограждения наибольшие влияние оказывает их способность передавать теплоту, которая зависит от коэффициента теплопередачи и толщины материала. Чем меньше коэффициент теплопередачи и толще стена, тем больше ее термическое сопротивление (передача тепла) и лучше ее теплозащитные свойства. Наибольшая площадь наружных ограждений приходится на наружные стены (рис. 8.7.5). Поэтому их теплозащитные качества во многом определяют условия внутреннего микроклимата помещения. Чем выше сопротивление стены теплопередаче, тем меньший поток тепла через нее проходит и тем меньше теплопотери. В зависимости от конструкции стен дома через них теряется до 35--45%.</w:t>
      </w:r>
    </w:p>
    <w:p w:rsidR="00331866" w:rsidRPr="00296BCB"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У себя в доме каждый потребитель может экономить электроэнергию, придерживаясь следующих правил:</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 xml:space="preserve">1. </w:t>
      </w:r>
      <w:proofErr w:type="gramStart"/>
      <w:r w:rsidRPr="00296BCB">
        <w:rPr>
          <w:rFonts w:ascii="Times New Roman" w:eastAsia="Times New Roman" w:hAnsi="Times New Roman" w:cs="Times New Roman"/>
          <w:sz w:val="24"/>
          <w:szCs w:val="24"/>
          <w:lang w:eastAsia="ru-RU"/>
        </w:rPr>
        <w:t>Заменить лампы накаливания на современные</w:t>
      </w:r>
      <w:proofErr w:type="gramEnd"/>
      <w:r w:rsidRPr="00296BCB">
        <w:rPr>
          <w:rFonts w:ascii="Times New Roman" w:eastAsia="Times New Roman" w:hAnsi="Times New Roman" w:cs="Times New Roman"/>
          <w:sz w:val="24"/>
          <w:szCs w:val="24"/>
          <w:lang w:eastAsia="ru-RU"/>
        </w:rPr>
        <w:t xml:space="preserve"> энергосберегающие лампы.</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2. Выключать неиспользуемые приборы из сети (например, телевизор, видеомагнитофон, музыкальный центр).</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lastRenderedPageBreak/>
        <w:t>3. На электроплитах применять посуду с дном, которое равно или чуть превосходит диаметр конфорки, не использовать посуду с искривленным дном.</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4. Стирать в стиральной машине при полной загрузке и правильно выбирать режим стирки.</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5. Своевременно удалять из электрочайника накипь.</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6. Не пересушивать белье, это дает экономию при глажке.</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7. Чаще менять мешки для сбора пыли в пылесосе.</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8. Ставить холодильник в самое прохладное место кухни.</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9. Использовать светлые шторы, обои.</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10. Чаще мыть окна, на подоконниках ставить небольшое количество цветов.</w:t>
      </w:r>
    </w:p>
    <w:p w:rsidR="00331866" w:rsidRPr="00296BCB" w:rsidRDefault="00331866" w:rsidP="00331866">
      <w:pPr>
        <w:spacing w:before="100" w:beforeAutospacing="1" w:after="100" w:afterAutospacing="1"/>
        <w:ind w:left="360" w:firstLine="0"/>
        <w:jc w:val="left"/>
        <w:rPr>
          <w:rFonts w:ascii="Times New Roman" w:eastAsia="Times New Roman" w:hAnsi="Times New Roman" w:cs="Times New Roman"/>
          <w:sz w:val="24"/>
          <w:szCs w:val="24"/>
          <w:lang w:eastAsia="ru-RU"/>
        </w:rPr>
      </w:pPr>
      <w:r w:rsidRPr="00296BCB">
        <w:rPr>
          <w:rFonts w:ascii="Times New Roman" w:eastAsia="Times New Roman" w:hAnsi="Times New Roman" w:cs="Times New Roman"/>
          <w:sz w:val="24"/>
          <w:szCs w:val="24"/>
          <w:lang w:eastAsia="ru-RU"/>
        </w:rPr>
        <w:t>11. Не закрывать плотными шторами батареи отопления.</w:t>
      </w:r>
    </w:p>
    <w:p w:rsidR="00331866" w:rsidRPr="00787A0F" w:rsidRDefault="00331866" w:rsidP="00331866">
      <w:pPr>
        <w:spacing w:before="100" w:beforeAutospacing="1" w:after="100" w:afterAutospacing="1"/>
        <w:ind w:firstLine="0"/>
        <w:jc w:val="left"/>
        <w:rPr>
          <w:rFonts w:ascii="Times New Roman" w:eastAsia="Times New Roman" w:hAnsi="Times New Roman" w:cs="Times New Roman"/>
          <w:sz w:val="24"/>
          <w:szCs w:val="24"/>
          <w:lang w:eastAsia="ru-RU"/>
        </w:rPr>
      </w:pPr>
    </w:p>
    <w:p w:rsidR="00331866" w:rsidRDefault="00331866" w:rsidP="00331866"/>
    <w:p w:rsidR="00242423" w:rsidRDefault="00242423"/>
    <w:sectPr w:rsidR="00242423" w:rsidSect="002424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328C2"/>
    <w:multiLevelType w:val="hybridMultilevel"/>
    <w:tmpl w:val="9A44B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grammar="clean"/>
  <w:defaultTabStop w:val="708"/>
  <w:characterSpacingControl w:val="doNotCompress"/>
  <w:compat/>
  <w:rsids>
    <w:rsidRoot w:val="00331866"/>
    <w:rsid w:val="00242423"/>
    <w:rsid w:val="00331866"/>
    <w:rsid w:val="00456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8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2317</Words>
  <Characters>13213</Characters>
  <Application>Microsoft Office Word</Application>
  <DocSecurity>0</DocSecurity>
  <Lines>110</Lines>
  <Paragraphs>30</Paragraphs>
  <ScaleCrop>false</ScaleCrop>
  <Company>Krokoz™</Company>
  <LinksUpToDate>false</LinksUpToDate>
  <CharactersWithSpaces>15500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2020-05-26T21:21:00Z</dcterms:created>
  <dcterms:modified xsi:type="dcterms:W3CDTF">2020-05-26T21:22:00Z</dcterms:modified>
</cp:coreProperties>
</file>