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0C" w:rsidRDefault="007C0B0C" w:rsidP="007C0B0C">
      <w:pPr>
        <w:pStyle w:val="1"/>
      </w:pPr>
      <w:bookmarkStart w:id="0" w:name="_Toc31317867"/>
      <w:r>
        <w:rPr>
          <w:caps w:val="0"/>
        </w:rPr>
        <w:t>Семинарское занятие 1.</w:t>
      </w:r>
      <w:bookmarkEnd w:id="0"/>
      <w:r>
        <w:rPr>
          <w:caps w:val="0"/>
        </w:rPr>
        <w:t xml:space="preserve"> </w:t>
      </w:r>
    </w:p>
    <w:p w:rsidR="007C0B0C" w:rsidRDefault="007C0B0C" w:rsidP="007C0B0C">
      <w:pPr>
        <w:pStyle w:val="1"/>
      </w:pPr>
      <w:bookmarkStart w:id="1" w:name="_Toc31317868"/>
      <w:r>
        <w:t>эволюция проводящих тканей</w:t>
      </w:r>
      <w:bookmarkEnd w:id="1"/>
    </w:p>
    <w:p w:rsidR="007C0B0C" w:rsidRDefault="007C0B0C" w:rsidP="007C0B0C">
      <w:pPr>
        <w:pStyle w:val="2"/>
        <w:rPr>
          <w:noProof/>
          <w:lang w:eastAsia="ru-RU"/>
        </w:rPr>
      </w:pPr>
      <w:bookmarkStart w:id="2" w:name="_Toc31317869"/>
      <w:r>
        <w:rPr>
          <w:noProof/>
          <w:lang w:val="en-US" w:eastAsia="ru-RU"/>
        </w:rPr>
        <w:t>I</w:t>
      </w:r>
      <w:r>
        <w:rPr>
          <w:noProof/>
          <w:lang w:eastAsia="ru-RU"/>
        </w:rPr>
        <w:t xml:space="preserve">. </w:t>
      </w:r>
      <w:bookmarkEnd w:id="2"/>
      <w:r>
        <w:rPr>
          <w:noProof/>
          <w:lang w:eastAsia="ru-RU"/>
        </w:rPr>
        <w:t xml:space="preserve">Словарь терминов </w:t>
      </w:r>
    </w:p>
    <w:p w:rsidR="007C0B0C" w:rsidRPr="00861BBE" w:rsidRDefault="007C0B0C" w:rsidP="007C0B0C">
      <w:pPr>
        <w:tabs>
          <w:tab w:val="left" w:pos="993"/>
        </w:tabs>
        <w:rPr>
          <w:i/>
          <w:u w:val="single"/>
        </w:rPr>
      </w:pPr>
      <w:proofErr w:type="spellStart"/>
      <w:r w:rsidRPr="00861BBE">
        <w:rPr>
          <w:i/>
        </w:rPr>
        <w:t>Актиностела</w:t>
      </w:r>
      <w:proofErr w:type="spellEnd"/>
      <w:r w:rsidRPr="00861BBE">
        <w:rPr>
          <w:i/>
        </w:rPr>
        <w:t xml:space="preserve">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Pr="00861BBE" w:rsidRDefault="007C0B0C" w:rsidP="007C0B0C">
      <w:pPr>
        <w:tabs>
          <w:tab w:val="left" w:pos="993"/>
        </w:tabs>
        <w:rPr>
          <w:i/>
          <w:u w:val="single"/>
        </w:rPr>
      </w:pPr>
      <w:proofErr w:type="spellStart"/>
      <w:r w:rsidRPr="00861BBE">
        <w:rPr>
          <w:i/>
        </w:rPr>
        <w:t>Артростела</w:t>
      </w:r>
      <w:proofErr w:type="spellEnd"/>
      <w:r w:rsidRPr="00861BBE">
        <w:rPr>
          <w:i/>
        </w:rPr>
        <w:t xml:space="preserve">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Default="007C0B0C" w:rsidP="007C0B0C">
      <w:pPr>
        <w:tabs>
          <w:tab w:val="left" w:pos="993"/>
        </w:tabs>
        <w:rPr>
          <w:u w:val="single"/>
        </w:rPr>
      </w:pPr>
      <w:proofErr w:type="spellStart"/>
      <w:r>
        <w:rPr>
          <w:i/>
        </w:rPr>
        <w:t>Атактостла</w:t>
      </w:r>
      <w:proofErr w:type="spellEnd"/>
      <w:r w:rsidRPr="00861BBE">
        <w:rPr>
          <w:i/>
        </w:rPr>
        <w:t xml:space="preserve">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>
        <w:rPr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>
        <w:rPr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>
        <w:rPr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>
        <w:rPr>
          <w:u w:val="single"/>
        </w:rPr>
        <w:tab/>
      </w:r>
    </w:p>
    <w:p w:rsidR="007C0B0C" w:rsidRPr="00861BBE" w:rsidRDefault="007C0B0C" w:rsidP="007C0B0C">
      <w:pPr>
        <w:tabs>
          <w:tab w:val="left" w:pos="993"/>
        </w:tabs>
        <w:rPr>
          <w:i/>
          <w:u w:val="single"/>
        </w:rPr>
      </w:pPr>
      <w:proofErr w:type="spellStart"/>
      <w:r w:rsidRPr="00861BBE">
        <w:rPr>
          <w:i/>
        </w:rPr>
        <w:t>Диктиостела</w:t>
      </w:r>
      <w:proofErr w:type="spellEnd"/>
      <w:r w:rsidRPr="00861BBE">
        <w:rPr>
          <w:i/>
        </w:rPr>
        <w:t xml:space="preserve">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</w:rPr>
        <w:t xml:space="preserve">Закрытый пучок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Pr="00861BBE" w:rsidRDefault="007C0B0C" w:rsidP="007C0B0C">
      <w:pPr>
        <w:rPr>
          <w:i/>
          <w:u w:val="single"/>
          <w:lang w:eastAsia="ru-RU"/>
        </w:rPr>
      </w:pPr>
      <w:r w:rsidRPr="00861BBE">
        <w:rPr>
          <w:i/>
        </w:rPr>
        <w:t xml:space="preserve">Концентрический пучок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Pr="00861BBE" w:rsidRDefault="007C0B0C" w:rsidP="007C0B0C">
      <w:pPr>
        <w:rPr>
          <w:i/>
          <w:u w:val="single"/>
          <w:lang w:eastAsia="ru-RU"/>
        </w:rPr>
      </w:pPr>
      <w:r w:rsidRPr="00861BBE">
        <w:rPr>
          <w:i/>
        </w:rPr>
        <w:t xml:space="preserve">Коллатеральный пучок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</w:rPr>
        <w:t xml:space="preserve">Открытый пучок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Pr="00861BBE" w:rsidRDefault="007C0B0C" w:rsidP="007C0B0C">
      <w:pPr>
        <w:tabs>
          <w:tab w:val="left" w:pos="993"/>
        </w:tabs>
        <w:rPr>
          <w:i/>
          <w:u w:val="single"/>
        </w:rPr>
      </w:pPr>
      <w:proofErr w:type="spellStart"/>
      <w:r w:rsidRPr="00861BBE">
        <w:rPr>
          <w:i/>
        </w:rPr>
        <w:t>Плектостела</w:t>
      </w:r>
      <w:proofErr w:type="spellEnd"/>
      <w:r w:rsidRPr="00861BBE">
        <w:rPr>
          <w:i/>
        </w:rPr>
        <w:t xml:space="preserve">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Pr="00861BBE" w:rsidRDefault="007C0B0C" w:rsidP="007C0B0C">
      <w:pPr>
        <w:tabs>
          <w:tab w:val="left" w:pos="993"/>
        </w:tabs>
        <w:rPr>
          <w:i/>
          <w:u w:val="single"/>
        </w:rPr>
      </w:pPr>
      <w:proofErr w:type="spellStart"/>
      <w:r w:rsidRPr="00861BBE">
        <w:rPr>
          <w:i/>
        </w:rPr>
        <w:t>Протостела</w:t>
      </w:r>
      <w:proofErr w:type="spellEnd"/>
      <w:r w:rsidRPr="00861BBE">
        <w:rPr>
          <w:i/>
        </w:rPr>
        <w:t xml:space="preserve">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Default="007C0B0C" w:rsidP="007C0B0C">
      <w:pPr>
        <w:tabs>
          <w:tab w:val="left" w:pos="993"/>
        </w:tabs>
        <w:rPr>
          <w:i/>
          <w:u w:val="single"/>
          <w:lang w:eastAsia="ru-RU"/>
        </w:rPr>
      </w:pPr>
      <w:r>
        <w:rPr>
          <w:i/>
          <w:lang w:eastAsia="ru-RU"/>
        </w:rPr>
        <w:t xml:space="preserve">Проводящий пучок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Pr="00861BBE" w:rsidRDefault="007C0B0C" w:rsidP="007C0B0C">
      <w:pPr>
        <w:rPr>
          <w:i/>
          <w:u w:val="single"/>
          <w:lang w:eastAsia="ru-RU"/>
        </w:rPr>
      </w:pPr>
      <w:r w:rsidRPr="00861BBE">
        <w:rPr>
          <w:i/>
        </w:rPr>
        <w:t xml:space="preserve">Радиальный пучок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Pr="00861BBE" w:rsidRDefault="007C0B0C" w:rsidP="007C0B0C">
      <w:pPr>
        <w:tabs>
          <w:tab w:val="left" w:pos="993"/>
        </w:tabs>
        <w:rPr>
          <w:i/>
          <w:u w:val="single"/>
        </w:rPr>
      </w:pPr>
      <w:proofErr w:type="spellStart"/>
      <w:r w:rsidRPr="00861BBE">
        <w:rPr>
          <w:i/>
        </w:rPr>
        <w:t>Сифоностела</w:t>
      </w:r>
      <w:proofErr w:type="spellEnd"/>
      <w:r w:rsidRPr="00861BBE">
        <w:rPr>
          <w:i/>
        </w:rPr>
        <w:t xml:space="preserve">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</w:p>
    <w:p w:rsidR="007C0B0C" w:rsidRPr="00861BBE" w:rsidRDefault="007C0B0C" w:rsidP="007C0B0C">
      <w:pPr>
        <w:rPr>
          <w:i/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</w:p>
    <w:p w:rsidR="007C0B0C" w:rsidRDefault="007C0B0C" w:rsidP="007C0B0C">
      <w:pPr>
        <w:tabs>
          <w:tab w:val="left" w:pos="993"/>
        </w:tabs>
        <w:rPr>
          <w:i/>
          <w:u w:val="single"/>
        </w:rPr>
      </w:pPr>
      <w:r>
        <w:rPr>
          <w:i/>
          <w:lang w:eastAsia="ru-RU"/>
        </w:rPr>
        <w:t xml:space="preserve">Стела – </w:t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  <w:lang w:eastAsia="ru-RU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Pr="00861BBE" w:rsidRDefault="007C0B0C" w:rsidP="007C0B0C">
      <w:pPr>
        <w:tabs>
          <w:tab w:val="left" w:pos="993"/>
        </w:tabs>
        <w:rPr>
          <w:i/>
          <w:u w:val="single"/>
        </w:rPr>
      </w:pPr>
      <w:proofErr w:type="spellStart"/>
      <w:r w:rsidRPr="00861BBE">
        <w:rPr>
          <w:i/>
        </w:rPr>
        <w:t>Эустела</w:t>
      </w:r>
      <w:proofErr w:type="spellEnd"/>
      <w:r w:rsidRPr="00861BBE">
        <w:rPr>
          <w:i/>
        </w:rPr>
        <w:t xml:space="preserve"> </w:t>
      </w:r>
      <w:r w:rsidRPr="00861BBE">
        <w:rPr>
          <w:i/>
          <w:lang w:eastAsia="ru-RU"/>
        </w:rPr>
        <w:t xml:space="preserve">– </w:t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  <w:lang w:eastAsia="ru-RU"/>
        </w:rPr>
        <w:tab/>
      </w:r>
      <w:r w:rsidRPr="00861BBE">
        <w:rPr>
          <w:i/>
          <w:u w:val="single"/>
        </w:rPr>
        <w:tab/>
      </w:r>
    </w:p>
    <w:p w:rsidR="007C0B0C" w:rsidRDefault="007C0B0C" w:rsidP="007C0B0C">
      <w:pPr>
        <w:rPr>
          <w:u w:val="single"/>
        </w:rPr>
      </w:pPr>
      <w:r w:rsidRPr="00861BBE">
        <w:rPr>
          <w:i/>
          <w:u w:val="single"/>
        </w:rPr>
        <w:tab/>
      </w:r>
      <w:r w:rsidRPr="00861BBE">
        <w:rPr>
          <w:i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tabs>
          <w:tab w:val="left" w:pos="993"/>
        </w:tabs>
        <w:rPr>
          <w:u w:val="single"/>
        </w:rPr>
      </w:pPr>
    </w:p>
    <w:p w:rsidR="007C0B0C" w:rsidRDefault="007C0B0C" w:rsidP="007C0B0C">
      <w:pPr>
        <w:pStyle w:val="2"/>
        <w:rPr>
          <w:noProof/>
          <w:lang w:eastAsia="ru-RU"/>
        </w:rPr>
      </w:pPr>
      <w:bookmarkStart w:id="3" w:name="_Toc31317870"/>
      <w:r>
        <w:rPr>
          <w:lang w:val="en-US" w:eastAsia="ru-RU"/>
        </w:rPr>
        <w:lastRenderedPageBreak/>
        <w:t>II</w:t>
      </w:r>
      <w:r>
        <w:rPr>
          <w:noProof/>
          <w:lang w:eastAsia="ru-RU"/>
        </w:rPr>
        <w:t>. Теоретические задания</w:t>
      </w:r>
      <w:bookmarkEnd w:id="3"/>
    </w:p>
    <w:p w:rsidR="007C0B0C" w:rsidRDefault="007C0B0C" w:rsidP="007C0B0C">
      <w:pPr>
        <w:spacing w:line="240" w:lineRule="auto"/>
        <w:jc w:val="left"/>
        <w:rPr>
          <w:rFonts w:eastAsia="Times New Roman" w:cs="Times New Roman"/>
          <w:szCs w:val="24"/>
          <w:lang w:eastAsia="ru-RU"/>
        </w:rPr>
      </w:pPr>
      <w:r w:rsidRPr="00DD0710">
        <w:rPr>
          <w:rFonts w:eastAsia="Times New Roman" w:cs="Times New Roman"/>
          <w:b/>
          <w:i/>
          <w:szCs w:val="24"/>
          <w:lang w:eastAsia="ru-RU"/>
        </w:rPr>
        <w:t>Задание 1</w:t>
      </w:r>
      <w:r>
        <w:rPr>
          <w:rFonts w:eastAsia="Times New Roman" w:cs="Times New Roman"/>
          <w:i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 xml:space="preserve"> На рисунке 1 представлен способ дифференциации </w:t>
      </w:r>
      <w:proofErr w:type="spellStart"/>
      <w:r>
        <w:rPr>
          <w:rFonts w:eastAsia="Times New Roman" w:cs="Times New Roman"/>
          <w:szCs w:val="24"/>
          <w:lang w:eastAsia="ru-RU"/>
        </w:rPr>
        <w:t>меристемных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клеток в клетки луба – ситовидные трубки и клетки-спутницы. Рассмотрите внимательно рисунок, вставьте в те</w:t>
      </w:r>
      <w:proofErr w:type="gramStart"/>
      <w:r>
        <w:rPr>
          <w:rFonts w:eastAsia="Times New Roman" w:cs="Times New Roman"/>
          <w:szCs w:val="24"/>
          <w:lang w:eastAsia="ru-RU"/>
        </w:rPr>
        <w:t>кст пр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опущенные слова и прочитайте этапы образования ситовидных клеток и клеток-спутниц во </w:t>
      </w:r>
      <w:proofErr w:type="spellStart"/>
      <w:r>
        <w:rPr>
          <w:rFonts w:eastAsia="Times New Roman" w:cs="Times New Roman"/>
          <w:szCs w:val="24"/>
          <w:lang w:eastAsia="ru-RU"/>
        </w:rPr>
        <w:t>флоэмной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ткани растения.</w:t>
      </w:r>
    </w:p>
    <w:p w:rsidR="007C0B0C" w:rsidRDefault="007C0B0C" w:rsidP="007C0B0C">
      <w:pPr>
        <w:spacing w:line="240" w:lineRule="auto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5940425" cy="2985027"/>
            <wp:effectExtent l="19050" t="0" r="3175" b="0"/>
            <wp:docPr id="7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B0C" w:rsidRDefault="007C0B0C" w:rsidP="007C0B0C">
      <w:pPr>
        <w:spacing w:line="240" w:lineRule="auto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Рисунок 1 – Дифференциация ситовидной трубки и </w:t>
      </w:r>
      <w:proofErr w:type="spellStart"/>
      <w:r>
        <w:rPr>
          <w:rFonts w:eastAsia="Times New Roman" w:cs="Times New Roman"/>
          <w:szCs w:val="24"/>
          <w:lang w:eastAsia="ru-RU"/>
        </w:rPr>
        <w:t>клеткок-спутниц</w:t>
      </w:r>
      <w:proofErr w:type="spellEnd"/>
    </w:p>
    <w:p w:rsidR="007C0B0C" w:rsidRDefault="007C0B0C" w:rsidP="007C0B0C">
      <w:pPr>
        <w:spacing w:line="240" w:lineRule="auto"/>
        <w:jc w:val="left"/>
        <w:rPr>
          <w:rFonts w:eastAsia="Times New Roman" w:cs="Times New Roman"/>
          <w:szCs w:val="24"/>
          <w:lang w:eastAsia="ru-RU"/>
        </w:rPr>
      </w:pPr>
    </w:p>
    <w:p w:rsidR="007C0B0C" w:rsidRPr="00DD0710" w:rsidRDefault="007C0B0C" w:rsidP="007C0B0C">
      <w:pPr>
        <w:spacing w:line="240" w:lineRule="auto"/>
        <w:jc w:val="center"/>
        <w:rPr>
          <w:rFonts w:eastAsia="Times New Roman" w:cs="Times New Roman"/>
          <w:b/>
          <w:i/>
          <w:szCs w:val="24"/>
          <w:lang w:eastAsia="ru-RU"/>
        </w:rPr>
      </w:pPr>
      <w:r w:rsidRPr="00DD0710">
        <w:rPr>
          <w:rFonts w:eastAsia="Times New Roman" w:cs="Times New Roman"/>
          <w:b/>
          <w:i/>
          <w:szCs w:val="24"/>
          <w:lang w:eastAsia="ru-RU"/>
        </w:rPr>
        <w:t>Этапы формирования ситовидной трубки и клетки-спутницы</w:t>
      </w:r>
    </w:p>
    <w:p w:rsidR="007C0B0C" w:rsidRDefault="007C0B0C" w:rsidP="007C0B0C">
      <w:pPr>
        <w:spacing w:before="12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1. Верхняя клетка </w:t>
      </w:r>
      <w:proofErr w:type="spellStart"/>
      <w:r>
        <w:rPr>
          <w:rFonts w:eastAsia="Times New Roman" w:cs="Times New Roman"/>
          <w:szCs w:val="24"/>
          <w:lang w:eastAsia="ru-RU"/>
        </w:rPr>
        <w:t>меристемной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ткани –  ………….. делятся способом – ………….., протопласты разделяет межклеточная пластинка, которая закладывается …….………..  способом. Внизу  образовавшиеся две дочерние …………..</w:t>
      </w:r>
    </w:p>
    <w:p w:rsidR="007C0B0C" w:rsidRDefault="007C0B0C" w:rsidP="007C0B0C">
      <w:pPr>
        <w:spacing w:before="12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2. Начало дифференциации клеток: из левой клетки начинает </w:t>
      </w:r>
      <w:proofErr w:type="gramStart"/>
      <w:r>
        <w:rPr>
          <w:rFonts w:eastAsia="Times New Roman" w:cs="Times New Roman"/>
          <w:szCs w:val="24"/>
          <w:lang w:eastAsia="ru-RU"/>
        </w:rPr>
        <w:t>формироваться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……………   …………  а из правой – ……….. -………..   Левая клетка утолщается в ней возникает и увеличивается ……………….., цитоплазма занимает лишь пристеночную и ………………  области. Правая клетка заполнена ……………… ее ………..  готовится к поперечному делению. </w:t>
      </w:r>
    </w:p>
    <w:p w:rsidR="007C0B0C" w:rsidRDefault="007C0B0C" w:rsidP="007C0B0C">
      <w:pPr>
        <w:spacing w:before="12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3. Левая клетка выросла  в ………..  и в ………..  увеличились ………….... Правая клетка </w:t>
      </w:r>
      <w:proofErr w:type="gramStart"/>
      <w:r>
        <w:rPr>
          <w:rFonts w:eastAsia="Times New Roman" w:cs="Times New Roman"/>
          <w:szCs w:val="24"/>
          <w:lang w:eastAsia="ru-RU"/>
        </w:rPr>
        <w:t>поделилась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и образовались ………..  новых клетки.</w:t>
      </w:r>
    </w:p>
    <w:p w:rsidR="007C0B0C" w:rsidRDefault="007C0B0C" w:rsidP="007C0B0C">
      <w:pPr>
        <w:spacing w:before="12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4. В левой клетке клеточная стенка ……………. ядро ……..…..  Правых клеток осталось ……….. </w:t>
      </w:r>
    </w:p>
    <w:p w:rsidR="007C0B0C" w:rsidRDefault="007C0B0C" w:rsidP="007C0B0C">
      <w:pPr>
        <w:spacing w:before="12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5. В левой клетке разрушается ………..  на стыках с соседними …….…….. и ………....  клетками  образуются ……….., т.е. эти стенки превращаются </w:t>
      </w:r>
      <w:proofErr w:type="gramStart"/>
      <w:r>
        <w:rPr>
          <w:rFonts w:eastAsia="Times New Roman" w:cs="Times New Roman"/>
          <w:szCs w:val="24"/>
          <w:lang w:eastAsia="ru-RU"/>
        </w:rPr>
        <w:t>в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…………....  ………………</w:t>
      </w:r>
    </w:p>
    <w:p w:rsidR="007C0B0C" w:rsidRDefault="007C0B0C" w:rsidP="007C0B0C">
      <w:pPr>
        <w:spacing w:before="12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6. В центре левой клетки  видна …………..,  на торцевых стенках полностью сформировались …………… ………..  Левая клетка превратилась в …………….  …………… Правые клетки превратились </w:t>
      </w:r>
      <w:proofErr w:type="gramStart"/>
      <w:r>
        <w:rPr>
          <w:rFonts w:eastAsia="Times New Roman" w:cs="Times New Roman"/>
          <w:szCs w:val="24"/>
          <w:lang w:eastAsia="ru-RU"/>
        </w:rPr>
        <w:t>в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……….- …………..</w:t>
      </w:r>
    </w:p>
    <w:p w:rsidR="007C0B0C" w:rsidRDefault="007C0B0C" w:rsidP="007C0B0C">
      <w:pPr>
        <w:spacing w:before="120"/>
        <w:jc w:val="left"/>
        <w:rPr>
          <w:rFonts w:eastAsia="Times New Roman" w:cs="Times New Roman"/>
          <w:szCs w:val="24"/>
          <w:lang w:eastAsia="ru-RU"/>
        </w:rPr>
      </w:pPr>
      <w:r w:rsidRPr="00DD0710">
        <w:rPr>
          <w:rFonts w:eastAsia="Times New Roman" w:cs="Times New Roman"/>
          <w:i/>
          <w:szCs w:val="24"/>
          <w:lang w:eastAsia="ru-RU"/>
        </w:rPr>
        <w:t>Расшифруйте</w:t>
      </w:r>
      <w:r>
        <w:rPr>
          <w:rFonts w:eastAsia="Times New Roman" w:cs="Times New Roman"/>
          <w:szCs w:val="24"/>
          <w:lang w:eastAsia="ru-RU"/>
        </w:rPr>
        <w:t xml:space="preserve"> сокращения, вынесенные на поле рисунка 1: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7C0B0C" w:rsidTr="00115D66">
        <w:tc>
          <w:tcPr>
            <w:tcW w:w="2392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дел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.я</w:t>
            </w:r>
            <w:proofErr w:type="spellEnd"/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. – 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я. –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ц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.–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в. –</w:t>
            </w:r>
          </w:p>
        </w:tc>
      </w:tr>
      <w:tr w:rsidR="007C0B0C" w:rsidTr="00115D66">
        <w:tc>
          <w:tcPr>
            <w:tcW w:w="2392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с.пл. –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с.тр. –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кл.сп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–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7C0B0C" w:rsidRDefault="007C0B0C" w:rsidP="007C0B0C">
      <w:pPr>
        <w:rPr>
          <w:rFonts w:eastAsia="Times New Roman" w:cs="Times New Roman"/>
          <w:b/>
          <w:i/>
          <w:szCs w:val="24"/>
          <w:lang w:eastAsia="ru-RU"/>
        </w:rPr>
      </w:pPr>
    </w:p>
    <w:p w:rsidR="007C0B0C" w:rsidRDefault="007C0B0C" w:rsidP="007C0B0C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D0710">
        <w:rPr>
          <w:rFonts w:eastAsia="Times New Roman" w:cs="Times New Roman"/>
          <w:b/>
          <w:i/>
          <w:szCs w:val="24"/>
          <w:lang w:eastAsia="ru-RU"/>
        </w:rPr>
        <w:lastRenderedPageBreak/>
        <w:t xml:space="preserve">Задание </w:t>
      </w:r>
      <w:r>
        <w:rPr>
          <w:rFonts w:eastAsia="Times New Roman" w:cs="Times New Roman"/>
          <w:b/>
          <w:i/>
          <w:szCs w:val="24"/>
          <w:lang w:eastAsia="ru-RU"/>
        </w:rPr>
        <w:t>2</w:t>
      </w:r>
      <w:r>
        <w:rPr>
          <w:rFonts w:eastAsia="Times New Roman" w:cs="Times New Roman"/>
          <w:i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 xml:space="preserve"> На рисунке 2 представлен способ дифференциации </w:t>
      </w:r>
      <w:proofErr w:type="spellStart"/>
      <w:r>
        <w:rPr>
          <w:rFonts w:eastAsia="Times New Roman" w:cs="Times New Roman"/>
          <w:szCs w:val="24"/>
          <w:lang w:eastAsia="ru-RU"/>
        </w:rPr>
        <w:t>меристемных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клеток в клетки древесины растения – сосуды. Рассмотрите внимательно рисунок, вставьте в те</w:t>
      </w:r>
      <w:proofErr w:type="gramStart"/>
      <w:r>
        <w:rPr>
          <w:rFonts w:eastAsia="Times New Roman" w:cs="Times New Roman"/>
          <w:szCs w:val="24"/>
          <w:lang w:eastAsia="ru-RU"/>
        </w:rPr>
        <w:t>кст пр</w:t>
      </w:r>
      <w:proofErr w:type="gramEnd"/>
      <w:r>
        <w:rPr>
          <w:rFonts w:eastAsia="Times New Roman" w:cs="Times New Roman"/>
          <w:szCs w:val="24"/>
          <w:lang w:eastAsia="ru-RU"/>
        </w:rPr>
        <w:t>опущенные слова и прочитайте этапы образования сосудов.</w:t>
      </w:r>
    </w:p>
    <w:p w:rsidR="007C0B0C" w:rsidRDefault="007C0B0C" w:rsidP="007C0B0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>
        <w:rPr>
          <w:noProof/>
          <w:lang w:eastAsia="ru-RU"/>
        </w:rPr>
        <w:drawing>
          <wp:inline distT="0" distB="0" distL="0" distR="0">
            <wp:extent cx="4514809" cy="4081882"/>
            <wp:effectExtent l="19050" t="0" r="41" b="0"/>
            <wp:docPr id="7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979" cy="408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0710">
        <w:t xml:space="preserve">  </w:t>
      </w:r>
    </w:p>
    <w:p w:rsidR="007C0B0C" w:rsidRDefault="007C0B0C" w:rsidP="007C0B0C">
      <w:pPr>
        <w:rPr>
          <w:rFonts w:eastAsia="Times New Roman" w:cs="Times New Roman"/>
          <w:b/>
          <w:i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Рисунок 2 – Этапы дифференциации </w:t>
      </w:r>
      <w:proofErr w:type="spellStart"/>
      <w:r>
        <w:rPr>
          <w:rFonts w:eastAsia="Times New Roman" w:cs="Times New Roman"/>
          <w:szCs w:val="24"/>
          <w:lang w:eastAsia="ru-RU"/>
        </w:rPr>
        <w:t>меристемных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клеток в сосуды</w:t>
      </w:r>
      <w:r w:rsidRPr="00DD0710">
        <w:rPr>
          <w:rFonts w:eastAsia="Times New Roman" w:cs="Times New Roman"/>
          <w:b/>
          <w:i/>
          <w:szCs w:val="24"/>
          <w:lang w:eastAsia="ru-RU"/>
        </w:rPr>
        <w:t xml:space="preserve"> </w:t>
      </w:r>
    </w:p>
    <w:p w:rsidR="007C0B0C" w:rsidRDefault="007C0B0C" w:rsidP="007C0B0C">
      <w:pPr>
        <w:spacing w:before="120" w:line="240" w:lineRule="auto"/>
        <w:jc w:val="center"/>
      </w:pPr>
      <w:r w:rsidRPr="00DD0710">
        <w:rPr>
          <w:rFonts w:eastAsia="Times New Roman" w:cs="Times New Roman"/>
          <w:b/>
          <w:i/>
          <w:szCs w:val="24"/>
          <w:lang w:eastAsia="ru-RU"/>
        </w:rPr>
        <w:t>Этапы формирования</w:t>
      </w:r>
      <w:r w:rsidRPr="00DD0710">
        <w:t xml:space="preserve"> </w:t>
      </w:r>
      <w:r w:rsidRPr="00DD0710">
        <w:rPr>
          <w:rFonts w:eastAsia="Times New Roman" w:cs="Times New Roman"/>
          <w:b/>
          <w:i/>
          <w:szCs w:val="24"/>
          <w:lang w:eastAsia="ru-RU"/>
        </w:rPr>
        <w:t>пористого сосуда</w:t>
      </w:r>
    </w:p>
    <w:p w:rsidR="007C0B0C" w:rsidRDefault="007C0B0C" w:rsidP="007C0B0C">
      <w:pPr>
        <w:spacing w:before="120" w:line="240" w:lineRule="auto"/>
      </w:pPr>
      <w:r w:rsidRPr="00DD0710">
        <w:rPr>
          <w:iCs/>
        </w:rPr>
        <w:t>1</w:t>
      </w:r>
      <w:r>
        <w:t>.</w:t>
      </w:r>
      <w:r w:rsidRPr="00DD0710">
        <w:t xml:space="preserve"> </w:t>
      </w:r>
      <w:r>
        <w:t xml:space="preserve">Из </w:t>
      </w:r>
      <w:proofErr w:type="spellStart"/>
      <w:r>
        <w:t>меристемных</w:t>
      </w:r>
      <w:proofErr w:type="spellEnd"/>
      <w:r>
        <w:t xml:space="preserve"> клеток ……….. формируется </w:t>
      </w:r>
      <w:r w:rsidRPr="00DD0710">
        <w:t xml:space="preserve">продольный </w:t>
      </w:r>
      <w:r>
        <w:t>тяж</w:t>
      </w:r>
      <w:r w:rsidRPr="00DD0710">
        <w:t xml:space="preserve"> клеток – </w:t>
      </w:r>
      <w:r>
        <w:t>будущих</w:t>
      </w:r>
      <w:proofErr w:type="gramStart"/>
      <w:r>
        <w:t xml:space="preserve"> …………..</w:t>
      </w:r>
      <w:proofErr w:type="gramEnd"/>
      <w:r w:rsidRPr="00DD0710">
        <w:t>сосуда</w:t>
      </w:r>
      <w:r>
        <w:t>.</w:t>
      </w:r>
      <w:r w:rsidRPr="00DD0710">
        <w:t xml:space="preserve"> </w:t>
      </w:r>
      <w:r>
        <w:t>Межклеточные пластинки закладываются перпендикулярно продольной оси, т.е. ………………...</w:t>
      </w:r>
    </w:p>
    <w:p w:rsidR="007C0B0C" w:rsidRDefault="007C0B0C" w:rsidP="007C0B0C">
      <w:pPr>
        <w:spacing w:before="120" w:line="240" w:lineRule="auto"/>
      </w:pPr>
      <w:r w:rsidRPr="00DD0710">
        <w:rPr>
          <w:iCs/>
        </w:rPr>
        <w:t>2</w:t>
      </w:r>
      <w:r w:rsidRPr="00DD0710">
        <w:t xml:space="preserve">. </w:t>
      </w:r>
      <w:r>
        <w:t xml:space="preserve">В </w:t>
      </w:r>
      <w:r w:rsidRPr="00DD0710">
        <w:t>клетк</w:t>
      </w:r>
      <w:r>
        <w:t xml:space="preserve">ах появились ……………, клетки выросли </w:t>
      </w:r>
      <w:proofErr w:type="gramStart"/>
      <w:r>
        <w:t>в</w:t>
      </w:r>
      <w:proofErr w:type="gramEnd"/>
      <w:r>
        <w:t xml:space="preserve"> …………..</w:t>
      </w:r>
      <w:r w:rsidRPr="00DD0710">
        <w:t xml:space="preserve"> </w:t>
      </w:r>
    </w:p>
    <w:p w:rsidR="007C0B0C" w:rsidRDefault="007C0B0C" w:rsidP="007C0B0C">
      <w:pPr>
        <w:spacing w:before="120" w:line="240" w:lineRule="auto"/>
      </w:pPr>
      <w:r w:rsidRPr="00DD0710">
        <w:rPr>
          <w:iCs/>
        </w:rPr>
        <w:t>3</w:t>
      </w:r>
      <w:r>
        <w:t xml:space="preserve">. Боковые стенки </w:t>
      </w:r>
      <w:r w:rsidRPr="00DD0710">
        <w:t xml:space="preserve">утолстились, </w:t>
      </w:r>
      <w:r>
        <w:t>на них начинают формироваться ………………. поры, конечные</w:t>
      </w:r>
      <w:proofErr w:type="gramStart"/>
      <w:r>
        <w:t xml:space="preserve"> (………….) </w:t>
      </w:r>
      <w:proofErr w:type="gramEnd"/>
      <w:r>
        <w:t xml:space="preserve">стенки остаются тонкими. </w:t>
      </w:r>
      <w:r w:rsidRPr="00DD0710">
        <w:t xml:space="preserve"> </w:t>
      </w:r>
    </w:p>
    <w:p w:rsidR="007C0B0C" w:rsidRDefault="007C0B0C" w:rsidP="007C0B0C">
      <w:pPr>
        <w:spacing w:before="120" w:line="240" w:lineRule="auto"/>
      </w:pPr>
      <w:r w:rsidRPr="00DD0710">
        <w:rPr>
          <w:iCs/>
        </w:rPr>
        <w:t>4</w:t>
      </w:r>
      <w:r>
        <w:t>. Конечные стенки  разбухают и  ……………... При росте члеников в ширину, стенки не выдерживают напряжения и разрушаются, на их месте образуются ………………., окруженные кольцевым валиком разорвавшейся …………...</w:t>
      </w:r>
      <w:r w:rsidRPr="00DD0710">
        <w:t xml:space="preserve"> </w:t>
      </w:r>
      <w:r>
        <w:t>Разрушается содержимое члеников и ……………… вместе с током воды.</w:t>
      </w:r>
    </w:p>
    <w:p w:rsidR="007C0B0C" w:rsidRPr="00DD0710" w:rsidRDefault="007C0B0C" w:rsidP="007C0B0C">
      <w:pPr>
        <w:spacing w:before="120" w:line="240" w:lineRule="auto"/>
      </w:pPr>
      <w:r w:rsidRPr="00DD0710">
        <w:rPr>
          <w:iCs/>
        </w:rPr>
        <w:t>5</w:t>
      </w:r>
      <w:r w:rsidRPr="00DD0710">
        <w:t>.</w:t>
      </w:r>
      <w:r>
        <w:t xml:space="preserve"> Сосуд сформирован, он образован стенками ………..-…………, внутри сосуд ………., конечная стенка </w:t>
      </w:r>
      <w:proofErr w:type="gramStart"/>
      <w:r>
        <w:t>разрушена</w:t>
      </w:r>
      <w:proofErr w:type="gramEnd"/>
      <w:r>
        <w:t xml:space="preserve"> т.е. ……………,, ее называют …………… пластинкой сосуда. </w:t>
      </w:r>
      <w:r w:rsidRPr="00DD0710">
        <w:t xml:space="preserve"> </w:t>
      </w:r>
      <w:r>
        <w:t>Сосуд готов к ……………транспорту ……… и растворенных в ней ……………... веществ.</w:t>
      </w:r>
    </w:p>
    <w:p w:rsidR="007C0B0C" w:rsidRDefault="007C0B0C" w:rsidP="007C0B0C">
      <w:pPr>
        <w:spacing w:before="120"/>
        <w:jc w:val="left"/>
        <w:rPr>
          <w:rFonts w:eastAsia="Times New Roman" w:cs="Times New Roman"/>
          <w:szCs w:val="24"/>
          <w:lang w:eastAsia="ru-RU"/>
        </w:rPr>
      </w:pPr>
      <w:r w:rsidRPr="00DD0710">
        <w:rPr>
          <w:rFonts w:eastAsia="Times New Roman" w:cs="Times New Roman"/>
          <w:i/>
          <w:szCs w:val="24"/>
          <w:lang w:eastAsia="ru-RU"/>
        </w:rPr>
        <w:t>Расшифруйте</w:t>
      </w:r>
      <w:r>
        <w:rPr>
          <w:rFonts w:eastAsia="Times New Roman" w:cs="Times New Roman"/>
          <w:szCs w:val="24"/>
          <w:lang w:eastAsia="ru-RU"/>
        </w:rPr>
        <w:t xml:space="preserve"> сокращения, вынесенные на поле рисунка 2: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7C0B0C" w:rsidTr="00115D66">
        <w:tc>
          <w:tcPr>
            <w:tcW w:w="2392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я. – 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ц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–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в.–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ок.п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–</w:t>
            </w:r>
          </w:p>
        </w:tc>
      </w:tr>
      <w:tr w:rsidR="007C0B0C" w:rsidTr="00115D66">
        <w:tc>
          <w:tcPr>
            <w:tcW w:w="2392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о.с. –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прф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–</w:t>
            </w:r>
          </w:p>
        </w:tc>
        <w:tc>
          <w:tcPr>
            <w:tcW w:w="2393" w:type="dxa"/>
          </w:tcPr>
          <w:p w:rsidR="007C0B0C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к.в. –</w:t>
            </w:r>
          </w:p>
        </w:tc>
        <w:tc>
          <w:tcPr>
            <w:tcW w:w="2393" w:type="dxa"/>
          </w:tcPr>
          <w:p w:rsidR="007C0B0C" w:rsidRPr="00DD0710" w:rsidRDefault="007C0B0C" w:rsidP="00115D6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DD0710">
              <w:rPr>
                <w:rFonts w:eastAsia="Times New Roman" w:cs="Times New Roman"/>
                <w:color w:val="000000"/>
                <w:szCs w:val="24"/>
                <w:lang w:eastAsia="ru-RU"/>
              </w:rPr>
              <w:t>пл.с.</w:t>
            </w:r>
          </w:p>
        </w:tc>
      </w:tr>
    </w:tbl>
    <w:p w:rsidR="007C0B0C" w:rsidRDefault="007C0B0C" w:rsidP="007C0B0C"/>
    <w:p w:rsidR="007C0B0C" w:rsidRDefault="007C0B0C" w:rsidP="007C0B0C">
      <w:r w:rsidRPr="00DD0710">
        <w:rPr>
          <w:rFonts w:eastAsia="Times New Roman" w:cs="Times New Roman"/>
          <w:b/>
          <w:i/>
          <w:szCs w:val="24"/>
          <w:lang w:eastAsia="ru-RU"/>
        </w:rPr>
        <w:t xml:space="preserve">Задание </w:t>
      </w:r>
      <w:r>
        <w:rPr>
          <w:rFonts w:eastAsia="Times New Roman" w:cs="Times New Roman"/>
          <w:b/>
          <w:i/>
          <w:szCs w:val="24"/>
          <w:lang w:eastAsia="ru-RU"/>
        </w:rPr>
        <w:t>3</w:t>
      </w:r>
      <w:r>
        <w:rPr>
          <w:rFonts w:eastAsia="Times New Roman" w:cs="Times New Roman"/>
          <w:i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 xml:space="preserve"> Рассмотрите рисунок 3 и ответьте на вопросы.</w:t>
      </w:r>
    </w:p>
    <w:p w:rsidR="007C0B0C" w:rsidRDefault="007C0B0C" w:rsidP="007C0B0C">
      <w:pPr>
        <w:pStyle w:val="artwork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3046018" cy="3326556"/>
            <wp:effectExtent l="19050" t="0" r="1982" b="0"/>
            <wp:docPr id="73" name="Рисунок 38" descr="&amp;Rcy;&amp;icy;&amp;scy;.    63.  &amp;Pcy;&amp;ocy;&amp;pcy;&amp;iecy;&amp;rcy;&amp;iecy;&amp;chcy;&amp;ncy;&amp;ycy;&amp;jcy;  &amp;icy; &amp;pcy;&amp;rcy;&amp;ocy;&amp;dcy;&amp;ocy;&amp;lcy;&amp;softcy;&amp;ncy;&amp;ycy;&amp;jcy; &amp;scy;&amp;rcy;&amp;iecy;&amp;zcy;&amp;ycy; &amp;mcy;&amp;ocy;&amp;lcy;&amp;ocy;&amp;dcy;&amp;ocy;&amp;gcy;&amp;ocy; &amp;scy;&amp;tcy;&amp;iecy;&amp;bcy;&amp;lcy;&amp;yacy; &amp;kcy;&amp;icy;&amp;rcy;&amp;kcy;&amp;acy;&amp;zcy;&amp;ocy;&amp;ncy;&amp;acy;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&amp;Rcy;&amp;icy;&amp;scy;.    63.  &amp;Pcy;&amp;ocy;&amp;pcy;&amp;iecy;&amp;rcy;&amp;iecy;&amp;chcy;&amp;ncy;&amp;ycy;&amp;jcy;  &amp;icy; &amp;pcy;&amp;rcy;&amp;ocy;&amp;dcy;&amp;ocy;&amp;lcy;&amp;softcy;&amp;ncy;&amp;ycy;&amp;jcy; &amp;scy;&amp;rcy;&amp;iecy;&amp;zcy;&amp;ycy; &amp;mcy;&amp;ocy;&amp;lcy;&amp;ocy;&amp;dcy;&amp;ocy;&amp;gcy;&amp;ocy; &amp;scy;&amp;tcy;&amp;iecy;&amp;bcy;&amp;lcy;&amp;yacy; &amp;kcy;&amp;icy;&amp;rcy;&amp;kcy;&amp;acy;&amp;zcy;&amp;ocy;&amp;ncy;&amp;acy;: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399" cy="333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0710">
        <w:t xml:space="preserve"> </w:t>
      </w:r>
      <w:r>
        <w:t xml:space="preserve">Рисунок 3 – Поперечный и продольный срезы стебля </w:t>
      </w:r>
      <w:proofErr w:type="spellStart"/>
      <w:r>
        <w:t>кирказона</w:t>
      </w:r>
      <w:proofErr w:type="spellEnd"/>
      <w:r>
        <w:t>.</w:t>
      </w:r>
    </w:p>
    <w:p w:rsidR="007C0B0C" w:rsidRDefault="007C0B0C" w:rsidP="007C0B0C">
      <w:pPr>
        <w:pStyle w:val="artwork"/>
        <w:spacing w:before="120" w:beforeAutospacing="0" w:after="0" w:afterAutospacing="0"/>
      </w:pPr>
      <w:r>
        <w:t xml:space="preserve">1. Перечислите типы клеток, которые изображены на рисунке: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7C0B0C" w:rsidTr="00115D66">
        <w:tc>
          <w:tcPr>
            <w:tcW w:w="9571" w:type="dxa"/>
          </w:tcPr>
          <w:p w:rsidR="007C0B0C" w:rsidRDefault="007C0B0C" w:rsidP="00115D66">
            <w:pPr>
              <w:pStyle w:val="artwork"/>
              <w:spacing w:before="0" w:beforeAutospacing="0" w:after="0" w:afterAutospacing="0"/>
            </w:pPr>
          </w:p>
        </w:tc>
      </w:tr>
    </w:tbl>
    <w:p w:rsidR="007C0B0C" w:rsidRDefault="007C0B0C" w:rsidP="007C0B0C">
      <w:pPr>
        <w:pStyle w:val="artwork"/>
        <w:spacing w:before="120" w:beforeAutospacing="0" w:after="0" w:afterAutospacing="0"/>
      </w:pPr>
      <w:r>
        <w:t>2. Назовите типы трахеальных элементов по характеру утолщения: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7C0B0C" w:rsidTr="00115D66">
        <w:tc>
          <w:tcPr>
            <w:tcW w:w="9571" w:type="dxa"/>
          </w:tcPr>
          <w:p w:rsidR="007C0B0C" w:rsidRDefault="007C0B0C" w:rsidP="00115D66">
            <w:pPr>
              <w:pStyle w:val="artwork"/>
              <w:spacing w:before="0" w:beforeAutospacing="0" w:after="0" w:afterAutospacing="0"/>
            </w:pPr>
          </w:p>
        </w:tc>
      </w:tr>
    </w:tbl>
    <w:p w:rsidR="007C0B0C" w:rsidRDefault="007C0B0C" w:rsidP="007C0B0C">
      <w:pPr>
        <w:pStyle w:val="artwork"/>
        <w:spacing w:before="120" w:beforeAutospacing="0" w:after="0" w:afterAutospacing="0"/>
      </w:pPr>
      <w:r>
        <w:t>3. Определите, какой таксономической группе растений они могут принадлежать: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7C0B0C" w:rsidTr="00115D66">
        <w:tc>
          <w:tcPr>
            <w:tcW w:w="9571" w:type="dxa"/>
          </w:tcPr>
          <w:p w:rsidR="007C0B0C" w:rsidRDefault="007C0B0C" w:rsidP="00115D66">
            <w:pPr>
              <w:pStyle w:val="artwork"/>
              <w:spacing w:before="0" w:beforeAutospacing="0" w:after="0" w:afterAutospacing="0"/>
            </w:pPr>
          </w:p>
        </w:tc>
      </w:tr>
    </w:tbl>
    <w:p w:rsidR="007C0B0C" w:rsidRDefault="007C0B0C" w:rsidP="007C0B0C">
      <w:pPr>
        <w:pStyle w:val="artwork"/>
        <w:spacing w:before="120" w:beforeAutospacing="0" w:after="0" w:afterAutospacing="0"/>
      </w:pPr>
      <w:r>
        <w:t>4. Назовите трахеальные элементы, которые способны растягиваться и те которые препятствуют росту: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7C0B0C" w:rsidTr="00115D66">
        <w:tc>
          <w:tcPr>
            <w:tcW w:w="9571" w:type="dxa"/>
          </w:tcPr>
          <w:p w:rsidR="007C0B0C" w:rsidRDefault="007C0B0C" w:rsidP="00115D66">
            <w:pPr>
              <w:pStyle w:val="artwork"/>
              <w:spacing w:before="0" w:beforeAutospacing="0" w:after="0" w:afterAutospacing="0"/>
            </w:pPr>
          </w:p>
        </w:tc>
      </w:tr>
    </w:tbl>
    <w:p w:rsidR="007C0B0C" w:rsidRDefault="007C0B0C" w:rsidP="007C0B0C">
      <w:pPr>
        <w:pStyle w:val="artwork"/>
        <w:spacing w:before="120" w:beforeAutospacing="0" w:after="0" w:afterAutospacing="0"/>
      </w:pPr>
      <w:r>
        <w:t>6. Какие из них появляются в начале роста, а какие во взрослом состоянии.</w:t>
      </w: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7C0B0C" w:rsidTr="00115D66">
        <w:trPr>
          <w:trHeight w:val="277"/>
        </w:trPr>
        <w:tc>
          <w:tcPr>
            <w:tcW w:w="9606" w:type="dxa"/>
          </w:tcPr>
          <w:p w:rsidR="007C0B0C" w:rsidRDefault="007C0B0C" w:rsidP="00115D66">
            <w:pPr>
              <w:pStyle w:val="artwork"/>
              <w:spacing w:before="0" w:beforeAutospacing="0" w:after="0" w:afterAutospacing="0"/>
            </w:pPr>
          </w:p>
        </w:tc>
      </w:tr>
    </w:tbl>
    <w:p w:rsidR="007C0B0C" w:rsidRDefault="007C0B0C" w:rsidP="007C0B0C">
      <w:pPr>
        <w:pStyle w:val="incut"/>
      </w:pPr>
      <w:r w:rsidRPr="00DD0710">
        <w:rPr>
          <w:b/>
          <w:i/>
        </w:rPr>
        <w:t xml:space="preserve">Задание </w:t>
      </w:r>
      <w:r>
        <w:rPr>
          <w:b/>
          <w:i/>
        </w:rPr>
        <w:t>3</w:t>
      </w:r>
      <w:r>
        <w:rPr>
          <w:i/>
        </w:rPr>
        <w:t>.</w:t>
      </w:r>
      <w:r>
        <w:t xml:space="preserve"> Рассмотрите рисунок 4</w:t>
      </w:r>
      <w:r w:rsidRPr="00DD0710">
        <w:t xml:space="preserve"> </w:t>
      </w:r>
      <w:r>
        <w:t xml:space="preserve">и ответьте на вопросы. </w:t>
      </w:r>
    </w:p>
    <w:p w:rsidR="007C0B0C" w:rsidRDefault="007C0B0C" w:rsidP="007C0B0C">
      <w:pPr>
        <w:pStyle w:val="incut"/>
        <w:spacing w:before="0" w:beforeAutospacing="0" w:after="0" w:afterAutospacing="0"/>
      </w:pPr>
      <w:r w:rsidRPr="00DD0710">
        <w:rPr>
          <w:rStyle w:val="a3"/>
          <w:noProof/>
        </w:rPr>
        <w:drawing>
          <wp:inline distT="0" distB="0" distL="0" distR="0">
            <wp:extent cx="1422507" cy="1645920"/>
            <wp:effectExtent l="19050" t="0" r="6243" b="0"/>
            <wp:docPr id="80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07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0710">
        <w:t xml:space="preserve"> </w:t>
      </w:r>
      <w:r>
        <w:t>Рисунок 4 – Клетки-членики трахеи</w:t>
      </w:r>
      <w:r w:rsidRPr="00DD0710">
        <w:t xml:space="preserve"> </w:t>
      </w:r>
      <w:r>
        <w:t>и ответьте на вопросы.</w:t>
      </w:r>
    </w:p>
    <w:p w:rsidR="007C0B0C" w:rsidRDefault="007C0B0C" w:rsidP="007C0B0C">
      <w:pPr>
        <w:pStyle w:val="incut"/>
      </w:pPr>
      <w:r>
        <w:t>1. В какой последовательности нужно расположить</w:t>
      </w:r>
      <w:r w:rsidRPr="00DD0710">
        <w:t xml:space="preserve"> </w:t>
      </w:r>
      <w:r>
        <w:t xml:space="preserve">членики сосуда, чтобы они отразили путь эволюции от менее приспособленных к транспорту воды и растворенных в ней минеральных веществ </w:t>
      </w:r>
      <w:proofErr w:type="gramStart"/>
      <w:r>
        <w:t>к</w:t>
      </w:r>
      <w:proofErr w:type="gramEnd"/>
      <w:r>
        <w:t xml:space="preserve"> более совершенному? …………………………………………….</w:t>
      </w:r>
    </w:p>
    <w:p w:rsidR="007C0B0C" w:rsidRDefault="007C0B0C" w:rsidP="007C0B0C">
      <w:pPr>
        <w:pStyle w:val="incut"/>
      </w:pPr>
      <w:r>
        <w:t>2. Установите типы перфорационных пластинок ……………………………………………..</w:t>
      </w:r>
    </w:p>
    <w:p w:rsidR="007C0B0C" w:rsidRDefault="007C0B0C" w:rsidP="007C0B0C">
      <w:pPr>
        <w:pStyle w:val="incut"/>
        <w:rPr>
          <w:rStyle w:val="a3"/>
        </w:rPr>
      </w:pPr>
      <w:r>
        <w:lastRenderedPageBreak/>
        <w:t xml:space="preserve">3. </w:t>
      </w:r>
      <w:proofErr w:type="gramStart"/>
      <w:r>
        <w:t>Определите</w:t>
      </w:r>
      <w:proofErr w:type="gramEnd"/>
      <w:r>
        <w:t xml:space="preserve"> какому типу сосудов изображенные на рисунке элементы могли бы принадлежать…………………….</w:t>
      </w:r>
    </w:p>
    <w:p w:rsidR="007C0B0C" w:rsidRDefault="007C0B0C" w:rsidP="007C0B0C">
      <w:pPr>
        <w:spacing w:line="240" w:lineRule="auto"/>
        <w:rPr>
          <w:rFonts w:cs="Times New Roman"/>
          <w:noProof/>
          <w:szCs w:val="24"/>
          <w:lang w:eastAsia="ru-RU"/>
        </w:rPr>
      </w:pPr>
      <w:r w:rsidRPr="00DD0710">
        <w:rPr>
          <w:rFonts w:eastAsia="Times New Roman" w:cs="Times New Roman"/>
          <w:b/>
          <w:i/>
          <w:szCs w:val="24"/>
          <w:lang w:eastAsia="ru-RU"/>
        </w:rPr>
        <w:t>Задание 4.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cs="Times New Roman"/>
          <w:noProof/>
          <w:szCs w:val="24"/>
          <w:lang w:eastAsia="ru-RU"/>
        </w:rPr>
        <w:t>Зарисуйте схемы строения проводящих пучков растений в выделенные места в соответствии с указанными номерорами (рисунок 5). Обозначьте камбий – зеленым, ксилему – красным, флоэму – синим цветами.</w:t>
      </w: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402"/>
      </w:tblGrid>
      <w:tr w:rsidR="007C0B0C" w:rsidTr="00115D66">
        <w:tc>
          <w:tcPr>
            <w:tcW w:w="5920" w:type="dxa"/>
          </w:tcPr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838656" cy="1331366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3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7059" t="2941" r="15883" b="15126"/>
                          <a:stretch/>
                        </pic:blipFill>
                        <pic:spPr bwMode="auto">
                          <a:xfrm>
                            <a:off x="0" y="0"/>
                            <a:ext cx="838347" cy="1330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85622" cy="1367942"/>
                  <wp:effectExtent l="19050" t="0" r="0" b="0"/>
                  <wp:docPr id="29" name="Рисунок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7059" t="2941" r="15883" b="15126"/>
                          <a:stretch/>
                        </pic:blipFill>
                        <pic:spPr bwMode="auto">
                          <a:xfrm>
                            <a:off x="0" y="0"/>
                            <a:ext cx="787358" cy="1370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07568" cy="1360627"/>
                  <wp:effectExtent l="19050" t="0" r="0" b="0"/>
                  <wp:docPr id="31" name="Рисунок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7059" t="2941" r="15883" b="15126"/>
                          <a:stretch/>
                        </pic:blipFill>
                        <pic:spPr bwMode="auto">
                          <a:xfrm>
                            <a:off x="0" y="0"/>
                            <a:ext cx="807271" cy="1360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946556" cy="1206102"/>
                  <wp:effectExtent l="19050" t="0" r="5944" b="0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4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81" t="5618" r="7955" b="9550"/>
                          <a:stretch/>
                        </pic:blipFill>
                        <pic:spPr bwMode="auto">
                          <a:xfrm>
                            <a:off x="0" y="0"/>
                            <a:ext cx="944754" cy="1203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58774" cy="1250899"/>
                  <wp:effectExtent l="19050" t="0" r="0" b="0"/>
                  <wp:docPr id="452" name="Рисунок 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Рисунок 44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81" t="5618" r="7955" b="9550"/>
                          <a:stretch/>
                        </pic:blipFill>
                        <pic:spPr bwMode="auto">
                          <a:xfrm>
                            <a:off x="0" y="0"/>
                            <a:ext cx="864670" cy="1259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17296" cy="1228952"/>
                  <wp:effectExtent l="19050" t="0" r="0" b="0"/>
                  <wp:docPr id="453" name="Рисунок 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Рисунок 44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81" t="5618" r="7955" b="9550"/>
                          <a:stretch/>
                        </pic:blipFill>
                        <pic:spPr bwMode="auto">
                          <a:xfrm>
                            <a:off x="0" y="0"/>
                            <a:ext cx="920027" cy="1232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1 - коллатеральный открытый</w: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 xml:space="preserve">2 - коллатеральный закрытый </w: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3 – биколлатеральный</w:t>
            </w:r>
          </w:p>
          <w:p w:rsidR="007C0B0C" w:rsidRDefault="007C0B0C" w:rsidP="00115D66">
            <w:pPr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4 – концентрический</w:t>
            </w:r>
          </w:p>
          <w:p w:rsidR="007C0B0C" w:rsidRDefault="007C0B0C" w:rsidP="00115D66">
            <w:pPr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 xml:space="preserve">      </w:t>
            </w:r>
            <w:r w:rsidRPr="00DD0710">
              <w:rPr>
                <w:rFonts w:cs="Times New Roman"/>
                <w:noProof/>
                <w:szCs w:val="24"/>
                <w:lang w:eastAsia="ru-RU"/>
              </w:rPr>
              <w:t>амфикрибральный</w:t>
            </w:r>
          </w:p>
          <w:p w:rsidR="007C0B0C" w:rsidRDefault="007C0B0C" w:rsidP="00115D66">
            <w:pPr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 xml:space="preserve">5 – концентрический </w:t>
            </w:r>
          </w:p>
          <w:p w:rsidR="007C0B0C" w:rsidRDefault="007C0B0C" w:rsidP="00115D66">
            <w:pPr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 xml:space="preserve">      амфивазальный</w: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6 – радиальный</w: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  <w:tr w:rsidR="007C0B0C" w:rsidTr="00115D66">
        <w:tc>
          <w:tcPr>
            <w:tcW w:w="9322" w:type="dxa"/>
            <w:gridSpan w:val="2"/>
          </w:tcPr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Рисунок 5. Типы проводящих пучков</w:t>
            </w:r>
          </w:p>
        </w:tc>
      </w:tr>
    </w:tbl>
    <w:p w:rsidR="007C0B0C" w:rsidRDefault="007C0B0C" w:rsidP="007C0B0C">
      <w:pPr>
        <w:spacing w:line="240" w:lineRule="auto"/>
        <w:rPr>
          <w:rFonts w:cs="Times New Roman"/>
          <w:noProof/>
          <w:szCs w:val="24"/>
          <w:lang w:eastAsia="ru-RU"/>
        </w:rPr>
      </w:pPr>
      <w:r w:rsidRPr="00DD0710">
        <w:rPr>
          <w:rFonts w:eastAsia="Times New Roman" w:cs="Times New Roman"/>
          <w:b/>
          <w:i/>
          <w:szCs w:val="24"/>
          <w:lang w:eastAsia="ru-RU"/>
        </w:rPr>
        <w:t>Задание 5.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cs="Times New Roman"/>
          <w:noProof/>
          <w:szCs w:val="24"/>
          <w:lang w:eastAsia="ru-RU"/>
        </w:rPr>
        <w:t xml:space="preserve">Подпишите типы стел согласно схеме их эволюции. </w:t>
      </w:r>
      <w:proofErr w:type="gramStart"/>
      <w:r>
        <w:rPr>
          <w:rFonts w:cs="Times New Roman"/>
          <w:noProof/>
          <w:szCs w:val="24"/>
          <w:lang w:eastAsia="ru-RU"/>
        </w:rPr>
        <w:t>Закрасьте элементы стел следующими цветами: ксилему – красным, флоэму – синим, кору – желтым.</w:t>
      </w:r>
      <w:proofErr w:type="gramEnd"/>
    </w:p>
    <w:tbl>
      <w:tblPr>
        <w:tblStyle w:val="a4"/>
        <w:tblW w:w="10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591"/>
      </w:tblGrid>
      <w:tr w:rsidR="007C0B0C" w:rsidTr="00115D66">
        <w:tc>
          <w:tcPr>
            <w:tcW w:w="5778" w:type="dxa"/>
          </w:tcPr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272986" cy="3723437"/>
                  <wp:effectExtent l="19050" t="0" r="3614" b="0"/>
                  <wp:docPr id="81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843" cy="373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1" w:type="dxa"/>
          </w:tcPr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1________________________</w: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2________________________</w: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3________________________</w:t>
            </w:r>
          </w:p>
          <w:p w:rsidR="007C0B0C" w:rsidRDefault="007C0B0C" w:rsidP="00115D66">
            <w:pPr>
              <w:ind w:left="460" w:hanging="460"/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4________________________</w: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5________________________</w: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6________________________</w: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7________________________</w: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9________________________</w:t>
            </w:r>
          </w:p>
          <w:p w:rsidR="007C0B0C" w:rsidRPr="008A6478" w:rsidRDefault="007C0B0C" w:rsidP="00115D66">
            <w:pPr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Назовите признаки повышения организации  стел: ………………………………..............</w:t>
            </w:r>
          </w:p>
        </w:tc>
      </w:tr>
      <w:tr w:rsidR="007C0B0C" w:rsidTr="00115D66">
        <w:tc>
          <w:tcPr>
            <w:tcW w:w="5778" w:type="dxa"/>
          </w:tcPr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 xml:space="preserve">Рисунок 6. Эволюция стелы растений </w:t>
            </w:r>
          </w:p>
        </w:tc>
        <w:tc>
          <w:tcPr>
            <w:tcW w:w="4591" w:type="dxa"/>
          </w:tcPr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</w:tbl>
    <w:p w:rsidR="007C0B0C" w:rsidRDefault="007C0B0C" w:rsidP="007C0B0C">
      <w:pPr>
        <w:pStyle w:val="2"/>
        <w:rPr>
          <w:noProof/>
          <w:lang w:eastAsia="ru-RU"/>
        </w:rPr>
      </w:pPr>
      <w:bookmarkStart w:id="4" w:name="_Toc31317871"/>
      <w:r>
        <w:rPr>
          <w:noProof/>
          <w:lang w:val="en-US" w:eastAsia="ru-RU"/>
        </w:rPr>
        <w:lastRenderedPageBreak/>
        <w:t>III</w:t>
      </w:r>
      <w:r>
        <w:rPr>
          <w:noProof/>
          <w:lang w:eastAsia="ru-RU"/>
        </w:rPr>
        <w:t>. Практические задания</w:t>
      </w:r>
      <w:bookmarkEnd w:id="4"/>
    </w:p>
    <w:p w:rsidR="007C0B0C" w:rsidRDefault="007C0B0C" w:rsidP="007C0B0C">
      <w:pPr>
        <w:spacing w:line="240" w:lineRule="auto"/>
        <w:rPr>
          <w:rFonts w:cs="Times New Roman"/>
          <w:noProof/>
          <w:szCs w:val="24"/>
          <w:lang w:eastAsia="ru-RU"/>
        </w:rPr>
      </w:pPr>
      <w:r>
        <w:rPr>
          <w:rFonts w:cs="Times New Roman"/>
          <w:i/>
          <w:szCs w:val="24"/>
        </w:rPr>
        <w:t>Задание 1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noProof/>
          <w:szCs w:val="24"/>
          <w:lang w:eastAsia="ru-RU"/>
        </w:rPr>
        <w:t>Определите типы проводящих пучков и подпишите их. Подпишите и за</w:t>
      </w:r>
      <w:r>
        <w:rPr>
          <w:rFonts w:cs="Times New Roman"/>
          <w:szCs w:val="24"/>
        </w:rPr>
        <w:t>красьте тканевые элементы соответствующими цветами.</w:t>
      </w:r>
      <w:r>
        <w:rPr>
          <w:rFonts w:cs="Times New Roman"/>
          <w:noProof/>
          <w:szCs w:val="24"/>
          <w:lang w:eastAsia="ru-RU"/>
        </w:rPr>
        <w:t xml:space="preserve"> Приведите пример растения, для которых характерны данные типы пучков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7C0B0C" w:rsidTr="00115D66">
        <w:trPr>
          <w:trHeight w:val="5700"/>
        </w:trPr>
        <w:tc>
          <w:tcPr>
            <w:tcW w:w="9571" w:type="dxa"/>
          </w:tcPr>
          <w:p w:rsidR="007C0B0C" w:rsidRPr="007912EB" w:rsidRDefault="007C0B0C" w:rsidP="00115D66">
            <w:pPr>
              <w:rPr>
                <w:rFonts w:cs="Times New Roman"/>
                <w:b/>
                <w:noProof/>
                <w:sz w:val="28"/>
                <w:szCs w:val="28"/>
                <w:lang w:eastAsia="ru-RU"/>
              </w:rPr>
            </w:pPr>
            <w:r w:rsidRPr="007912EB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5586" cy="2567422"/>
                  <wp:effectExtent l="19050" t="0" r="0" b="0"/>
                  <wp:docPr id="458" name="Рисунок 458" descr="Картинки по запросу &quot;zea bundle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и по запросу &quot;zea bundle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17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472" cy="258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t xml:space="preserve">  </w:t>
            </w:r>
            <w:r w:rsidRPr="007912EB"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18744" cy="2728570"/>
                  <wp:effectExtent l="19050" t="0" r="5306" b="0"/>
                  <wp:docPr id="459" name="Рисунок 459" descr="Картинки по запросу &quot;Cucurbita bundle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&quot;Cucurbita bundle&quot;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19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143" t="8012" r="3067" b="5638"/>
                          <a:stretch/>
                        </pic:blipFill>
                        <pic:spPr bwMode="auto">
                          <a:xfrm>
                            <a:off x="0" y="0"/>
                            <a:ext cx="1918744" cy="27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5453" cy="2723889"/>
                  <wp:effectExtent l="19050" t="0" r="0" b="0"/>
                  <wp:docPr id="461" name="Рисунок 461" descr="D:\Работа\Ботаника (анатомия и морфология)\Анатомия растений\АР_препараты\Проводящие ткани\откр.кол.пучок кирказон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та\Ботаника (анатомия и морфология)\Анатомия растений\АР_препараты\Проводящие ткани\откр.кол.пучок кирказон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780" cy="2724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B0C" w:rsidRPr="00BE62D4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pict>
                <v:roundrect id="_x0000_s1026" style="position:absolute;left:0;text-align:left;margin-left:22.4pt;margin-top:2pt;width:120.75pt;height:45.85pt;z-index:251660288" arcsize="10923f" strokecolor="black [3213]">
                  <v:textbox style="mso-next-textbox:#_x0000_s1026"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Пример:</w:t>
                        </w:r>
                      </w:p>
                    </w:txbxContent>
                  </v:textbox>
                </v:roundrect>
              </w:pict>
            </w:r>
            <w:r>
              <w:rPr>
                <w:rFonts w:cs="Times New Roman"/>
                <w:noProof/>
                <w:szCs w:val="24"/>
                <w:lang w:eastAsia="ru-RU"/>
              </w:rPr>
              <w:pict>
                <v:roundrect id="_x0000_s1027" style="position:absolute;left:0;text-align:left;margin-left:169.2pt;margin-top:2.1pt;width:138.75pt;height:45.9pt;z-index:251661312" arcsize="10923f">
                  <v:textbox style="mso-next-textbox:#_x0000_s1027"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Пример: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  <w:r>
              <w:rPr>
                <w:rFonts w:cs="Times New Roman"/>
                <w:noProof/>
                <w:szCs w:val="24"/>
                <w:lang w:eastAsia="ru-RU"/>
              </w:rPr>
              <w:pict>
                <v:roundrect id="_x0000_s1028" style="position:absolute;left:0;text-align:left;margin-left:338.9pt;margin-top:2pt;width:124.5pt;height:45.9pt;z-index:251662336" arcsize="10923f">
                  <v:textbox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Пример: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</w:p>
          <w:p w:rsidR="007C0B0C" w:rsidRPr="007912EB" w:rsidRDefault="007C0B0C" w:rsidP="00115D66">
            <w:pPr>
              <w:rPr>
                <w:rFonts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7C0B0C" w:rsidTr="00115D66">
        <w:tc>
          <w:tcPr>
            <w:tcW w:w="9571" w:type="dxa"/>
          </w:tcPr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pict>
                <v:roundrect id="_x0000_s1039" style="position:absolute;left:0;text-align:left;margin-left:315.75pt;margin-top:122.9pt;width:120.75pt;height:53.9pt;z-index:251673600;mso-position-horizontal-relative:text;mso-position-vertical-relative:text" arcsize="10923f" strokecolor="black [3213]">
                  <v:textbox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Пример: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  <w:r>
              <w:rPr>
                <w:rFonts w:cs="Times New Roman"/>
                <w:szCs w:val="24"/>
              </w:rPr>
              <w:pict>
                <v:roundrect id="_x0000_s1040" style="position:absolute;left:0;text-align:left;margin-left:190.2pt;margin-top:122.9pt;width:108.3pt;height:53.9pt;z-index:251674624;mso-position-horizontal-relative:text;mso-position-vertical-relative:text" arcsize="10923f" strokecolor="black [3213]">
                  <v:textbox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Пример: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  <w:r>
              <w:rPr>
                <w:rFonts w:cs="Times New Roman"/>
                <w:szCs w:val="24"/>
              </w:rPr>
              <w:pict>
                <v:roundrect id="_x0000_s1038" style="position:absolute;left:0;text-align:left;margin-left:5.7pt;margin-top:126.35pt;width:163.5pt;height:53.9pt;z-index:251672576;mso-position-horizontal-relative:text;mso-position-vertical-relative:text" arcsize="10923f" strokecolor="black [3213]">
                  <v:textbox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Пример: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251970" cy="1550822"/>
                  <wp:effectExtent l="19050" t="0" r="0" b="0"/>
                  <wp:docPr id="82" name="Рисунок 462" descr="D:\Работа\Ботаника (анатомия и морфология)\Анатомия растений\АР_препараты\Проводящие ткани\vascular-bundle-preparation-stem-plant-seen-microscope-53746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Работа\Ботаника (анатомия и морфология)\Анатомия растений\АР_препараты\Проводящие ткани\vascular-bundle-preparation-stem-plant-seen-microscope-53746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2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205" cy="155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58620" cy="1506932"/>
                  <wp:effectExtent l="19050" t="0" r="8230" b="0"/>
                  <wp:docPr id="83" name="Рисунок 464" descr="Картинки по запросу &quot;convollaria stem bundle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инки по запросу &quot;convollaria stem bundle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24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448" cy="150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45920" cy="1549679"/>
                  <wp:effectExtent l="19050" t="0" r="0" b="0"/>
                  <wp:docPr id="84" name="Рисунок 465" descr="Картинки по запросу &quot;iris root bundle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инки по запросу &quot;iris root bundle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2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712" cy="1556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7C0B0C" w:rsidRDefault="007C0B0C" w:rsidP="00115D66">
            <w:pPr>
              <w:spacing w:line="240" w:lineRule="auto"/>
              <w:rPr>
                <w:rFonts w:cs="Times New Roman"/>
                <w:noProof/>
                <w:szCs w:val="24"/>
                <w:lang w:eastAsia="ru-RU"/>
              </w:rPr>
            </w:pP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</w:tbl>
    <w:p w:rsidR="007C0B0C" w:rsidRDefault="007C0B0C" w:rsidP="007C0B0C">
      <w:pPr>
        <w:spacing w:line="240" w:lineRule="auto"/>
        <w:rPr>
          <w:rFonts w:cs="Times New Roman"/>
          <w:noProof/>
          <w:szCs w:val="24"/>
          <w:lang w:eastAsia="ru-RU"/>
        </w:rPr>
      </w:pPr>
      <w:r>
        <w:rPr>
          <w:rFonts w:cs="Times New Roman"/>
          <w:i/>
          <w:szCs w:val="24"/>
        </w:rPr>
        <w:t>Задание 2</w:t>
      </w:r>
      <w:r>
        <w:rPr>
          <w:rFonts w:cs="Times New Roman"/>
          <w:szCs w:val="24"/>
        </w:rPr>
        <w:t>. На микропрепаратах органов растений определите тип стел, укажите таксономическую группу растений</w:t>
      </w:r>
      <w:r>
        <w:rPr>
          <w:rFonts w:cs="Times New Roman"/>
          <w:noProof/>
          <w:szCs w:val="24"/>
          <w:lang w:eastAsia="ru-RU"/>
        </w:rPr>
        <w:t>, для которой они характерны.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7C0B0C" w:rsidTr="00115D66">
        <w:tc>
          <w:tcPr>
            <w:tcW w:w="9571" w:type="dxa"/>
          </w:tcPr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 w:rsidRPr="007F6078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1962150" cy="1471613"/>
                  <wp:effectExtent l="0" t="0" r="0" b="0"/>
                  <wp:docPr id="4098" name="Picture 2" descr="D:\Работа\Ботаника (анатомия и морфология)\Анатомия растений\АР_препараты\Стебли споровых\Slid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D:\Работа\Ботаника (анатомия и морфология)\Анатомия растений\АР_препараты\Стебли споровых\Slid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2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47161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1667506" cy="1590945"/>
                  <wp:effectExtent l="0" t="38100" r="0" b="28305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30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69989" cy="15933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  <w:lang w:eastAsia="ru-RU"/>
              </w:rPr>
              <w:t xml:space="preserve">  </w:t>
            </w:r>
            <w:r w:rsidRPr="007F6078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096711" cy="1697127"/>
                  <wp:effectExtent l="19050" t="0" r="0" b="0"/>
                  <wp:docPr id="6148" name="Picture 4" descr="Картинки по запросу &quot;Osmunda regalis stela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4" descr="Картинки по запросу &quot;Osmunda regalis stela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32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019" cy="170223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pict>
                <v:roundrect id="_x0000_s1031" style="position:absolute;left:0;text-align:left;margin-left:304.95pt;margin-top:14.2pt;width:145.5pt;height:47pt;z-index:251665408" arcsize="10923f">
                  <v:textbox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Таксономия: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  <w:r>
              <w:rPr>
                <w:rFonts w:cs="Times New Roman"/>
                <w:noProof/>
                <w:szCs w:val="24"/>
                <w:lang w:eastAsia="ru-RU"/>
              </w:rPr>
              <w:pict>
                <v:roundrect id="_x0000_s1030" style="position:absolute;left:0;text-align:left;margin-left:169.2pt;margin-top:14.2pt;width:117pt;height:49.9pt;z-index:251664384" arcsize="10923f">
                  <v:textbox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Таксономия: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  <w:r>
              <w:rPr>
                <w:rFonts w:cs="Times New Roman"/>
                <w:noProof/>
                <w:szCs w:val="24"/>
                <w:lang w:eastAsia="ru-RU"/>
              </w:rPr>
              <w:pict>
                <v:roundrect id="_x0000_s1029" style="position:absolute;left:0;text-align:left;margin-left:5.7pt;margin-top:14.2pt;width:150pt;height:49.9pt;z-index:251663360" arcsize="10923f">
                  <v:textbox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Таксономия: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  <w:tr w:rsidR="007C0B0C" w:rsidTr="00115D66">
        <w:tc>
          <w:tcPr>
            <w:tcW w:w="9571" w:type="dxa"/>
          </w:tcPr>
          <w:p w:rsidR="007C0B0C" w:rsidRDefault="007C0B0C" w:rsidP="00115D66">
            <w:pPr>
              <w:rPr>
                <w:noProof/>
                <w:lang w:eastAsia="ru-RU"/>
              </w:rPr>
            </w:pPr>
            <w:r w:rsidRPr="007F6078">
              <w:rPr>
                <w:rFonts w:cs="Times New Roman"/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1850745" cy="1514246"/>
                  <wp:effectExtent l="19050" t="0" r="0" b="0"/>
                  <wp:docPr id="9220" name="Picture 4" descr="Картинки по запросу &quot;pteridium aquilinum stela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" name="Picture 4" descr="Картинки по запросу &quot;pteridium aquilinum stela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3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745" cy="151424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  <w:lang w:eastAsia="ru-RU"/>
              </w:rPr>
              <w:t xml:space="preserve"> </w:t>
            </w:r>
            <w:r w:rsidRPr="007F6078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1788657" cy="1565453"/>
                  <wp:effectExtent l="19050" t="0" r="2043" b="0"/>
                  <wp:docPr id="5122" name="Picture 2" descr="Картинки по запросу &quot;Marsilea quadrifolia STELA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Картинки по запросу &quot;Marsilea quadrifolia STELA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3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712" cy="157687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t>,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42134" cy="1594714"/>
                  <wp:effectExtent l="19050" t="0" r="0" b="0"/>
                  <wp:docPr id="468" name="Рисунок 468" descr="Картинки по запросу &quot;actinostele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&quot;actinostele&quot;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3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5979" t="23070" r="29630" b="19706"/>
                          <a:stretch/>
                        </pic:blipFill>
                        <pic:spPr bwMode="auto">
                          <a:xfrm>
                            <a:off x="0" y="0"/>
                            <a:ext cx="1655883" cy="160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0B0C" w:rsidRDefault="007C0B0C" w:rsidP="00115D66">
            <w:pPr>
              <w:rPr>
                <w:noProof/>
                <w:lang w:eastAsia="ru-RU"/>
              </w:rPr>
            </w:pPr>
            <w:r w:rsidRPr="00CC3626">
              <w:rPr>
                <w:rFonts w:cs="Times New Roman"/>
                <w:noProof/>
                <w:szCs w:val="24"/>
                <w:lang w:eastAsia="ru-RU"/>
              </w:rPr>
              <w:pict>
                <v:roundrect id="_x0000_s1034" style="position:absolute;left:0;text-align:left;margin-left:304.95pt;margin-top:2.85pt;width:141.05pt;height:56.5pt;z-index:251668480" arcsize="10923f">
                  <v:textbox style="mso-next-textbox:#_x0000_s1034"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Таксономия: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  <w:r w:rsidRPr="00CC3626">
              <w:rPr>
                <w:rFonts w:cs="Times New Roman"/>
                <w:noProof/>
                <w:szCs w:val="24"/>
                <w:lang w:eastAsia="ru-RU"/>
              </w:rPr>
              <w:pict>
                <v:roundrect id="_x0000_s1033" style="position:absolute;left:0;text-align:left;margin-left:155.7pt;margin-top:2.85pt;width:141pt;height:56.55pt;z-index:251667456" arcsize="10923f">
                  <v:textbox style="mso-next-textbox:#_x0000_s1033"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Таксономия: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  <w:r w:rsidRPr="00CC3626">
              <w:rPr>
                <w:rFonts w:cs="Times New Roman"/>
                <w:noProof/>
                <w:szCs w:val="24"/>
                <w:lang w:eastAsia="ru-RU"/>
              </w:rPr>
              <w:pict>
                <v:roundrect id="_x0000_s1032" style="position:absolute;left:0;text-align:left;margin-left:5.7pt;margin-top:7.5pt;width:141.75pt;height:51.95pt;z-index:251666432" arcsize="10923f">
                  <v:textbox style="mso-next-textbox:#_x0000_s1032"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Таксономия: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</w:p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  <w:tr w:rsidR="007C0B0C" w:rsidTr="00115D66">
        <w:trPr>
          <w:trHeight w:val="5280"/>
        </w:trPr>
        <w:tc>
          <w:tcPr>
            <w:tcW w:w="9571" w:type="dxa"/>
          </w:tcPr>
          <w:p w:rsidR="007C0B0C" w:rsidRDefault="007C0B0C" w:rsidP="00115D66">
            <w:pPr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 xml:space="preserve">     </w:t>
            </w:r>
          </w:p>
          <w:p w:rsidR="007C0B0C" w:rsidRDefault="007C0B0C" w:rsidP="00115D66">
            <w:pPr>
              <w:pBdr>
                <w:bottom w:val="single" w:sz="12" w:space="1" w:color="auto"/>
              </w:pBdr>
              <w:tabs>
                <w:tab w:val="left" w:pos="6186"/>
              </w:tabs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ab/>
            </w:r>
          </w:p>
          <w:p w:rsidR="007C0B0C" w:rsidRDefault="007C0B0C" w:rsidP="00115D66">
            <w:pPr>
              <w:pBdr>
                <w:bottom w:val="single" w:sz="12" w:space="1" w:color="auto"/>
              </w:pBdr>
              <w:tabs>
                <w:tab w:val="left" w:pos="6186"/>
              </w:tabs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pict>
                <v:roundrect id="_x0000_s1037" style="position:absolute;left:0;text-align:left;margin-left:296.7pt;margin-top:150pt;width:135pt;height:56.3pt;z-index:251671552" arcsize="10923f">
                  <v:textbox style="mso-next-textbox:#_x0000_s1037"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Таксономия: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  <w:r w:rsidRPr="009F7A8B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1874927" cy="1762963"/>
                  <wp:effectExtent l="19050" t="0" r="0" b="0"/>
                  <wp:docPr id="92" name="Picture 3" descr="D:\Работа\Ботаника (анатомия и морфология)\Анатомия растений\АР_препараты\Стебли споровых\Corbis-42-33429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3" descr="D:\Работа\Ботаника (анатомия и морфология)\Анатомия растений\АР_препараты\Стебли споровых\Corbis-42-334296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9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40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3466" t="19578" r="19997" b="26506"/>
                          <a:stretch/>
                        </pic:blipFill>
                        <pic:spPr bwMode="auto">
                          <a:xfrm>
                            <a:off x="0" y="0"/>
                            <a:ext cx="1876951" cy="1764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F7A8B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1531773" cy="1840633"/>
                  <wp:effectExtent l="19050" t="0" r="0" b="0"/>
                  <wp:docPr id="93" name="Picture 2" descr="Картинки по запросу &quot;equisetum arvense stem anatomy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8" name="Picture 2" descr="Картинки по запросу &quot;equisetum arvense stem anatomy&quot;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42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019" r="11823" b="9994"/>
                          <a:stretch/>
                        </pic:blipFill>
                        <pic:spPr bwMode="auto">
                          <a:xfrm>
                            <a:off x="0" y="0"/>
                            <a:ext cx="1534640" cy="184407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67484" cy="1755648"/>
                  <wp:effectExtent l="19050" t="0" r="0" b="0"/>
                  <wp:docPr id="94" name="Рисунок 469" descr="Картинки по запросу &quot;atactostele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ртинки по запросу &quot;atactostele&quot;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4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740" t="7175" r="9366" b="12009"/>
                          <a:stretch/>
                        </pic:blipFill>
                        <pic:spPr bwMode="auto">
                          <a:xfrm>
                            <a:off x="0" y="0"/>
                            <a:ext cx="1870793" cy="175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0B0C" w:rsidRDefault="007C0B0C" w:rsidP="00115D66">
            <w:pPr>
              <w:pBdr>
                <w:bottom w:val="single" w:sz="12" w:space="1" w:color="auto"/>
              </w:pBdr>
              <w:tabs>
                <w:tab w:val="left" w:pos="6186"/>
              </w:tabs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pict>
                <v:roundrect id="_x0000_s1036" style="position:absolute;left:0;text-align:left;margin-left:155.7pt;margin-top:1.45pt;width:120.75pt;height:56.25pt;z-index:251670528" arcsize="10923f">
                  <v:textbox style="mso-next-textbox:#_x0000_s1036"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Таксономия: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  <w:r>
              <w:rPr>
                <w:rFonts w:cs="Times New Roman"/>
                <w:noProof/>
                <w:szCs w:val="24"/>
                <w:lang w:eastAsia="ru-RU"/>
              </w:rPr>
              <w:pict>
                <v:roundrect id="_x0000_s1035" style="position:absolute;left:0;text-align:left;margin-left:-8.7pt;margin-top:7.45pt;width:151.5pt;height:47pt;z-index:251669504" arcsize="10923f">
                  <v:textbox style="mso-next-textbox:#_x0000_s1035">
                    <w:txbxContent>
                      <w:p w:rsidR="007C0B0C" w:rsidRDefault="007C0B0C" w:rsidP="007C0B0C">
                        <w:r>
                          <w:t>Тип:</w:t>
                        </w:r>
                      </w:p>
                      <w:p w:rsidR="007C0B0C" w:rsidRDefault="007C0B0C" w:rsidP="007C0B0C">
                        <w:r>
                          <w:t>Таксономия:</w:t>
                        </w:r>
                      </w:p>
                      <w:p w:rsidR="007C0B0C" w:rsidRDefault="007C0B0C" w:rsidP="007C0B0C"/>
                    </w:txbxContent>
                  </v:textbox>
                </v:roundrect>
              </w:pict>
            </w:r>
          </w:p>
          <w:p w:rsidR="007C0B0C" w:rsidRDefault="007C0B0C" w:rsidP="00115D66">
            <w:pPr>
              <w:pBdr>
                <w:bottom w:val="single" w:sz="12" w:space="1" w:color="auto"/>
              </w:pBdr>
              <w:tabs>
                <w:tab w:val="left" w:pos="6186"/>
              </w:tabs>
              <w:rPr>
                <w:rFonts w:cs="Times New Roman"/>
                <w:noProof/>
                <w:szCs w:val="24"/>
                <w:lang w:eastAsia="ru-RU"/>
              </w:rPr>
            </w:pPr>
          </w:p>
          <w:p w:rsidR="007C0B0C" w:rsidRDefault="007C0B0C" w:rsidP="00115D66">
            <w:pPr>
              <w:pBdr>
                <w:bottom w:val="single" w:sz="12" w:space="1" w:color="auto"/>
              </w:pBdr>
              <w:tabs>
                <w:tab w:val="left" w:pos="6186"/>
              </w:tabs>
              <w:rPr>
                <w:rFonts w:cs="Times New Roman"/>
                <w:noProof/>
                <w:szCs w:val="24"/>
                <w:lang w:eastAsia="ru-RU"/>
              </w:rPr>
            </w:pPr>
          </w:p>
          <w:p w:rsidR="007C0B0C" w:rsidRDefault="007C0B0C" w:rsidP="00115D66">
            <w:pPr>
              <w:pBdr>
                <w:bottom w:val="single" w:sz="12" w:space="1" w:color="auto"/>
              </w:pBdr>
              <w:tabs>
                <w:tab w:val="left" w:pos="6186"/>
              </w:tabs>
              <w:rPr>
                <w:rFonts w:cs="Times New Roman"/>
                <w:noProof/>
                <w:szCs w:val="24"/>
                <w:lang w:eastAsia="ru-RU"/>
              </w:rPr>
            </w:pPr>
          </w:p>
          <w:p w:rsidR="007C0B0C" w:rsidRDefault="007C0B0C" w:rsidP="00115D66">
            <w:pPr>
              <w:pBdr>
                <w:bottom w:val="single" w:sz="12" w:space="1" w:color="auto"/>
              </w:pBdr>
              <w:tabs>
                <w:tab w:val="left" w:pos="6186"/>
              </w:tabs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</w:tbl>
    <w:p w:rsidR="007C0B0C" w:rsidRDefault="007C0B0C" w:rsidP="007C0B0C">
      <w:pPr>
        <w:pStyle w:val="2"/>
        <w:spacing w:before="120"/>
      </w:pPr>
      <w:bookmarkStart w:id="5" w:name="_Toc31317872"/>
      <w:r>
        <w:rPr>
          <w:lang w:val="en-US"/>
        </w:rPr>
        <w:t>IV</w:t>
      </w:r>
      <w:r>
        <w:t xml:space="preserve">. Работа с таблицами </w:t>
      </w:r>
      <w:bookmarkEnd w:id="5"/>
    </w:p>
    <w:p w:rsidR="007C0B0C" w:rsidRDefault="007C0B0C" w:rsidP="007C0B0C">
      <w:pPr>
        <w:spacing w:after="240"/>
      </w:pPr>
      <w:r>
        <w:t>Таблица 1 – Характеристика типов проводящих пучков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675"/>
        <w:gridCol w:w="3228"/>
        <w:gridCol w:w="2106"/>
        <w:gridCol w:w="1745"/>
        <w:gridCol w:w="1559"/>
      </w:tblGrid>
      <w:tr w:rsidR="007C0B0C" w:rsidRPr="00705915" w:rsidTr="00115D66">
        <w:trPr>
          <w:jc w:val="center"/>
        </w:trPr>
        <w:tc>
          <w:tcPr>
            <w:tcW w:w="675" w:type="dxa"/>
            <w:hideMark/>
          </w:tcPr>
          <w:p w:rsidR="007C0B0C" w:rsidRPr="00705915" w:rsidRDefault="007C0B0C" w:rsidP="00115D6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05915">
              <w:t xml:space="preserve">№ </w:t>
            </w:r>
            <w:proofErr w:type="spellStart"/>
            <w:proofErr w:type="gramStart"/>
            <w:r w:rsidRPr="00705915">
              <w:t>п</w:t>
            </w:r>
            <w:proofErr w:type="spellEnd"/>
            <w:proofErr w:type="gramEnd"/>
            <w:r w:rsidRPr="00705915">
              <w:t>/</w:t>
            </w:r>
            <w:proofErr w:type="spellStart"/>
            <w:r w:rsidRPr="00705915">
              <w:t>п</w:t>
            </w:r>
            <w:proofErr w:type="spellEnd"/>
          </w:p>
        </w:tc>
        <w:tc>
          <w:tcPr>
            <w:tcW w:w="3228" w:type="dxa"/>
            <w:hideMark/>
          </w:tcPr>
          <w:p w:rsidR="007C0B0C" w:rsidRPr="00705915" w:rsidRDefault="007C0B0C" w:rsidP="00115D6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05915">
              <w:t>Тип пучка</w:t>
            </w:r>
          </w:p>
        </w:tc>
        <w:tc>
          <w:tcPr>
            <w:tcW w:w="2106" w:type="dxa"/>
            <w:hideMark/>
          </w:tcPr>
          <w:p w:rsidR="007C0B0C" w:rsidRPr="00705915" w:rsidRDefault="007C0B0C" w:rsidP="00115D66">
            <w:pPr>
              <w:spacing w:line="240" w:lineRule="auto"/>
              <w:jc w:val="center"/>
            </w:pPr>
            <w:r w:rsidRPr="00705915">
              <w:rPr>
                <w:sz w:val="22"/>
              </w:rPr>
              <w:t>Размещение ксилемы и флоэмы</w:t>
            </w:r>
          </w:p>
        </w:tc>
        <w:tc>
          <w:tcPr>
            <w:tcW w:w="1745" w:type="dxa"/>
            <w:hideMark/>
          </w:tcPr>
          <w:p w:rsidR="007C0B0C" w:rsidRPr="00705915" w:rsidRDefault="007C0B0C" w:rsidP="00115D66">
            <w:pPr>
              <w:spacing w:line="240" w:lineRule="auto"/>
              <w:jc w:val="center"/>
            </w:pPr>
            <w:r w:rsidRPr="00705915">
              <w:t>Наличие</w:t>
            </w:r>
          </w:p>
          <w:p w:rsidR="007C0B0C" w:rsidRPr="00705915" w:rsidRDefault="007C0B0C" w:rsidP="00115D6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05915">
              <w:t>камбия</w:t>
            </w:r>
          </w:p>
        </w:tc>
        <w:tc>
          <w:tcPr>
            <w:tcW w:w="1559" w:type="dxa"/>
            <w:hideMark/>
          </w:tcPr>
          <w:p w:rsidR="007C0B0C" w:rsidRPr="00705915" w:rsidRDefault="007C0B0C" w:rsidP="00115D66">
            <w:pPr>
              <w:spacing w:line="240" w:lineRule="auto"/>
              <w:jc w:val="center"/>
            </w:pPr>
            <w:r w:rsidRPr="00705915">
              <w:t>Примеры</w:t>
            </w:r>
          </w:p>
          <w:p w:rsidR="007C0B0C" w:rsidRPr="00705915" w:rsidRDefault="007C0B0C" w:rsidP="00115D6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05915">
              <w:t>растений</w:t>
            </w:r>
          </w:p>
        </w:tc>
      </w:tr>
      <w:tr w:rsidR="007C0B0C" w:rsidTr="00115D66">
        <w:trPr>
          <w:jc w:val="center"/>
        </w:trPr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1.</w:t>
            </w:r>
          </w:p>
        </w:tc>
        <w:tc>
          <w:tcPr>
            <w:tcW w:w="3228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Коллатеральный закрытый</w:t>
            </w:r>
          </w:p>
        </w:tc>
        <w:tc>
          <w:tcPr>
            <w:tcW w:w="2106" w:type="dxa"/>
          </w:tcPr>
          <w:p w:rsidR="007C0B0C" w:rsidRPr="00807199" w:rsidRDefault="007C0B0C" w:rsidP="00115D66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</w:tr>
      <w:tr w:rsidR="007C0B0C" w:rsidTr="00115D66">
        <w:trPr>
          <w:jc w:val="center"/>
        </w:trPr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2.</w:t>
            </w:r>
          </w:p>
        </w:tc>
        <w:tc>
          <w:tcPr>
            <w:tcW w:w="3228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Коллатеральных открытый</w:t>
            </w:r>
          </w:p>
        </w:tc>
        <w:tc>
          <w:tcPr>
            <w:tcW w:w="2106" w:type="dxa"/>
          </w:tcPr>
          <w:p w:rsidR="007C0B0C" w:rsidRPr="00807199" w:rsidRDefault="007C0B0C" w:rsidP="00115D66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</w:tr>
      <w:tr w:rsidR="007C0B0C" w:rsidTr="00115D66">
        <w:trPr>
          <w:jc w:val="center"/>
        </w:trPr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3.</w:t>
            </w:r>
          </w:p>
        </w:tc>
        <w:tc>
          <w:tcPr>
            <w:tcW w:w="3228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proofErr w:type="spellStart"/>
            <w:r>
              <w:t>Биколлатеральный</w:t>
            </w:r>
            <w:proofErr w:type="spellEnd"/>
          </w:p>
        </w:tc>
        <w:tc>
          <w:tcPr>
            <w:tcW w:w="2106" w:type="dxa"/>
          </w:tcPr>
          <w:p w:rsidR="007C0B0C" w:rsidRPr="00807199" w:rsidRDefault="007C0B0C" w:rsidP="00115D66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</w:tr>
      <w:tr w:rsidR="007C0B0C" w:rsidTr="00115D66">
        <w:trPr>
          <w:jc w:val="center"/>
        </w:trPr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lastRenderedPageBreak/>
              <w:t>4.</w:t>
            </w:r>
          </w:p>
        </w:tc>
        <w:tc>
          <w:tcPr>
            <w:tcW w:w="3228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 xml:space="preserve">Концентрический  </w:t>
            </w:r>
            <w:proofErr w:type="spellStart"/>
            <w:r>
              <w:t>амфикрибральный</w:t>
            </w:r>
            <w:proofErr w:type="spellEnd"/>
          </w:p>
        </w:tc>
        <w:tc>
          <w:tcPr>
            <w:tcW w:w="2106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</w:tr>
      <w:tr w:rsidR="007C0B0C" w:rsidTr="00115D66">
        <w:trPr>
          <w:jc w:val="center"/>
        </w:trPr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5.</w:t>
            </w:r>
          </w:p>
        </w:tc>
        <w:tc>
          <w:tcPr>
            <w:tcW w:w="3228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 xml:space="preserve">Концентрический </w:t>
            </w:r>
            <w:proofErr w:type="spellStart"/>
            <w:r>
              <w:t>амфивазальный</w:t>
            </w:r>
            <w:proofErr w:type="spellEnd"/>
          </w:p>
        </w:tc>
        <w:tc>
          <w:tcPr>
            <w:tcW w:w="2106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</w:tr>
      <w:tr w:rsidR="007C0B0C" w:rsidTr="00115D66">
        <w:trPr>
          <w:jc w:val="center"/>
        </w:trPr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6.</w:t>
            </w:r>
          </w:p>
        </w:tc>
        <w:tc>
          <w:tcPr>
            <w:tcW w:w="3228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Радиальный</w:t>
            </w:r>
          </w:p>
        </w:tc>
        <w:tc>
          <w:tcPr>
            <w:tcW w:w="2106" w:type="dxa"/>
          </w:tcPr>
          <w:p w:rsidR="007C0B0C" w:rsidRPr="00807199" w:rsidRDefault="007C0B0C" w:rsidP="00115D66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0B0C" w:rsidRDefault="007C0B0C" w:rsidP="00115D66">
            <w:pPr>
              <w:rPr>
                <w:sz w:val="28"/>
                <w:szCs w:val="28"/>
              </w:rPr>
            </w:pPr>
          </w:p>
        </w:tc>
      </w:tr>
    </w:tbl>
    <w:p w:rsidR="007C0B0C" w:rsidRDefault="007C0B0C" w:rsidP="007C0B0C"/>
    <w:p w:rsidR="007C0B0C" w:rsidRDefault="007C0B0C" w:rsidP="007C0B0C">
      <w:r>
        <w:t>Таблица 2 – Характеристика типов стел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675"/>
        <w:gridCol w:w="2281"/>
        <w:gridCol w:w="2106"/>
        <w:gridCol w:w="1745"/>
        <w:gridCol w:w="2515"/>
      </w:tblGrid>
      <w:tr w:rsidR="007C0B0C" w:rsidRPr="00705915" w:rsidTr="00115D66">
        <w:tc>
          <w:tcPr>
            <w:tcW w:w="675" w:type="dxa"/>
            <w:hideMark/>
          </w:tcPr>
          <w:p w:rsidR="007C0B0C" w:rsidRPr="00705915" w:rsidRDefault="007C0B0C" w:rsidP="00115D6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05915">
              <w:t xml:space="preserve">№ </w:t>
            </w:r>
            <w:proofErr w:type="spellStart"/>
            <w:proofErr w:type="gramStart"/>
            <w:r w:rsidRPr="00705915">
              <w:t>п</w:t>
            </w:r>
            <w:proofErr w:type="spellEnd"/>
            <w:proofErr w:type="gramEnd"/>
            <w:r w:rsidRPr="00705915">
              <w:t>/</w:t>
            </w:r>
            <w:proofErr w:type="spellStart"/>
            <w:r w:rsidRPr="00705915">
              <w:t>п</w:t>
            </w:r>
            <w:proofErr w:type="spellEnd"/>
          </w:p>
        </w:tc>
        <w:tc>
          <w:tcPr>
            <w:tcW w:w="2281" w:type="dxa"/>
            <w:hideMark/>
          </w:tcPr>
          <w:p w:rsidR="007C0B0C" w:rsidRPr="00705915" w:rsidRDefault="007C0B0C" w:rsidP="00115D6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05915">
              <w:t>Тип стелы</w:t>
            </w:r>
          </w:p>
        </w:tc>
        <w:tc>
          <w:tcPr>
            <w:tcW w:w="2106" w:type="dxa"/>
            <w:hideMark/>
          </w:tcPr>
          <w:p w:rsidR="007C0B0C" w:rsidRPr="00705915" w:rsidRDefault="007C0B0C" w:rsidP="00115D66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t>Р</w:t>
            </w:r>
            <w:r w:rsidRPr="00705915">
              <w:t>азмещени</w:t>
            </w:r>
            <w:r>
              <w:t xml:space="preserve">е </w:t>
            </w:r>
            <w:r w:rsidRPr="00705915">
              <w:t>проводящих тканей</w:t>
            </w:r>
          </w:p>
        </w:tc>
        <w:tc>
          <w:tcPr>
            <w:tcW w:w="1745" w:type="dxa"/>
            <w:hideMark/>
          </w:tcPr>
          <w:p w:rsidR="007C0B0C" w:rsidRPr="00705915" w:rsidRDefault="007C0B0C" w:rsidP="00115D66">
            <w:pPr>
              <w:spacing w:line="240" w:lineRule="auto"/>
              <w:jc w:val="center"/>
            </w:pPr>
            <w:r w:rsidRPr="00705915">
              <w:t>Наличие</w:t>
            </w:r>
          </w:p>
          <w:p w:rsidR="007C0B0C" w:rsidRPr="00705915" w:rsidRDefault="007C0B0C" w:rsidP="00115D6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05915">
              <w:t>камбия</w:t>
            </w:r>
          </w:p>
        </w:tc>
        <w:tc>
          <w:tcPr>
            <w:tcW w:w="2515" w:type="dxa"/>
            <w:hideMark/>
          </w:tcPr>
          <w:p w:rsidR="007C0B0C" w:rsidRPr="00705915" w:rsidRDefault="007C0B0C" w:rsidP="00115D66">
            <w:pPr>
              <w:spacing w:line="240" w:lineRule="auto"/>
              <w:jc w:val="center"/>
            </w:pPr>
            <w:r w:rsidRPr="00705915">
              <w:t>Примеры</w:t>
            </w:r>
          </w:p>
          <w:p w:rsidR="007C0B0C" w:rsidRPr="00705915" w:rsidRDefault="007C0B0C" w:rsidP="00115D6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05915">
              <w:t>растений</w:t>
            </w:r>
          </w:p>
        </w:tc>
      </w:tr>
      <w:tr w:rsidR="007C0B0C" w:rsidTr="00115D66"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1.</w:t>
            </w:r>
          </w:p>
        </w:tc>
        <w:tc>
          <w:tcPr>
            <w:tcW w:w="2281" w:type="dxa"/>
          </w:tcPr>
          <w:p w:rsidR="007C0B0C" w:rsidRPr="00182228" w:rsidRDefault="007C0B0C" w:rsidP="00115D6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Протостела</w:t>
            </w:r>
            <w:proofErr w:type="spellEnd"/>
          </w:p>
        </w:tc>
        <w:tc>
          <w:tcPr>
            <w:tcW w:w="2106" w:type="dxa"/>
          </w:tcPr>
          <w:p w:rsidR="007C0B0C" w:rsidRPr="00072EAA" w:rsidRDefault="007C0B0C" w:rsidP="00115D66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251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</w:tr>
      <w:tr w:rsidR="007C0B0C" w:rsidTr="00115D66"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2.</w:t>
            </w:r>
          </w:p>
        </w:tc>
        <w:tc>
          <w:tcPr>
            <w:tcW w:w="2281" w:type="dxa"/>
          </w:tcPr>
          <w:p w:rsidR="007C0B0C" w:rsidRPr="00182228" w:rsidRDefault="007C0B0C" w:rsidP="00115D6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Актиностела</w:t>
            </w:r>
            <w:proofErr w:type="spellEnd"/>
          </w:p>
        </w:tc>
        <w:tc>
          <w:tcPr>
            <w:tcW w:w="2106" w:type="dxa"/>
          </w:tcPr>
          <w:p w:rsidR="007C0B0C" w:rsidRDefault="007C0B0C" w:rsidP="00115D66">
            <w:pPr>
              <w:rPr>
                <w:szCs w:val="24"/>
              </w:rPr>
            </w:pPr>
          </w:p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174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251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</w:tr>
      <w:tr w:rsidR="007C0B0C" w:rsidTr="00115D66"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3.</w:t>
            </w:r>
          </w:p>
        </w:tc>
        <w:tc>
          <w:tcPr>
            <w:tcW w:w="2281" w:type="dxa"/>
          </w:tcPr>
          <w:p w:rsidR="007C0B0C" w:rsidRPr="00182228" w:rsidRDefault="007C0B0C" w:rsidP="00115D6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Плектостела</w:t>
            </w:r>
            <w:proofErr w:type="spellEnd"/>
          </w:p>
        </w:tc>
        <w:tc>
          <w:tcPr>
            <w:tcW w:w="2106" w:type="dxa"/>
          </w:tcPr>
          <w:p w:rsidR="007C0B0C" w:rsidRDefault="007C0B0C" w:rsidP="00115D66">
            <w:pPr>
              <w:rPr>
                <w:szCs w:val="24"/>
              </w:rPr>
            </w:pPr>
          </w:p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174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251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</w:tr>
      <w:tr w:rsidR="007C0B0C" w:rsidTr="00115D66"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4.</w:t>
            </w:r>
          </w:p>
        </w:tc>
        <w:tc>
          <w:tcPr>
            <w:tcW w:w="2281" w:type="dxa"/>
          </w:tcPr>
          <w:p w:rsidR="007C0B0C" w:rsidRPr="00182228" w:rsidRDefault="007C0B0C" w:rsidP="00115D6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Сифоностела</w:t>
            </w:r>
            <w:proofErr w:type="spellEnd"/>
          </w:p>
        </w:tc>
        <w:tc>
          <w:tcPr>
            <w:tcW w:w="2106" w:type="dxa"/>
          </w:tcPr>
          <w:p w:rsidR="007C0B0C" w:rsidRDefault="007C0B0C" w:rsidP="00115D66">
            <w:pPr>
              <w:rPr>
                <w:szCs w:val="24"/>
              </w:rPr>
            </w:pPr>
          </w:p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174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251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</w:tr>
      <w:tr w:rsidR="007C0B0C" w:rsidTr="00115D66">
        <w:tc>
          <w:tcPr>
            <w:tcW w:w="675" w:type="dxa"/>
            <w:hideMark/>
          </w:tcPr>
          <w:p w:rsidR="007C0B0C" w:rsidRDefault="007C0B0C" w:rsidP="00115D66">
            <w:pPr>
              <w:rPr>
                <w:sz w:val="28"/>
                <w:szCs w:val="28"/>
              </w:rPr>
            </w:pPr>
            <w:r>
              <w:t>5.</w:t>
            </w:r>
          </w:p>
        </w:tc>
        <w:tc>
          <w:tcPr>
            <w:tcW w:w="2281" w:type="dxa"/>
          </w:tcPr>
          <w:p w:rsidR="007C0B0C" w:rsidRPr="00182228" w:rsidRDefault="007C0B0C" w:rsidP="00115D6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Диктиостела</w:t>
            </w:r>
            <w:proofErr w:type="spellEnd"/>
          </w:p>
        </w:tc>
        <w:tc>
          <w:tcPr>
            <w:tcW w:w="2106" w:type="dxa"/>
          </w:tcPr>
          <w:p w:rsidR="007C0B0C" w:rsidRDefault="007C0B0C" w:rsidP="00115D66">
            <w:pPr>
              <w:rPr>
                <w:szCs w:val="24"/>
              </w:rPr>
            </w:pPr>
          </w:p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174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251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</w:tr>
      <w:tr w:rsidR="007C0B0C" w:rsidTr="00115D66">
        <w:tc>
          <w:tcPr>
            <w:tcW w:w="675" w:type="dxa"/>
          </w:tcPr>
          <w:p w:rsidR="007C0B0C" w:rsidRDefault="007C0B0C" w:rsidP="00115D66">
            <w:r>
              <w:t>6.</w:t>
            </w:r>
          </w:p>
        </w:tc>
        <w:tc>
          <w:tcPr>
            <w:tcW w:w="2281" w:type="dxa"/>
          </w:tcPr>
          <w:p w:rsidR="007C0B0C" w:rsidRPr="00182228" w:rsidRDefault="007C0B0C" w:rsidP="00115D6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Эустела</w:t>
            </w:r>
            <w:proofErr w:type="spellEnd"/>
          </w:p>
        </w:tc>
        <w:tc>
          <w:tcPr>
            <w:tcW w:w="2106" w:type="dxa"/>
          </w:tcPr>
          <w:p w:rsidR="007C0B0C" w:rsidRDefault="007C0B0C" w:rsidP="00115D66">
            <w:pPr>
              <w:rPr>
                <w:szCs w:val="24"/>
              </w:rPr>
            </w:pPr>
          </w:p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174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251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</w:tr>
      <w:tr w:rsidR="007C0B0C" w:rsidTr="00115D66">
        <w:tc>
          <w:tcPr>
            <w:tcW w:w="675" w:type="dxa"/>
          </w:tcPr>
          <w:p w:rsidR="007C0B0C" w:rsidRDefault="007C0B0C" w:rsidP="00115D66">
            <w:r>
              <w:t>8.</w:t>
            </w:r>
          </w:p>
        </w:tc>
        <w:tc>
          <w:tcPr>
            <w:tcW w:w="2281" w:type="dxa"/>
          </w:tcPr>
          <w:p w:rsidR="007C0B0C" w:rsidRPr="00182228" w:rsidRDefault="007C0B0C" w:rsidP="00115D6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Атактостела</w:t>
            </w:r>
            <w:proofErr w:type="spellEnd"/>
          </w:p>
        </w:tc>
        <w:tc>
          <w:tcPr>
            <w:tcW w:w="2106" w:type="dxa"/>
          </w:tcPr>
          <w:p w:rsidR="007C0B0C" w:rsidRDefault="007C0B0C" w:rsidP="00115D66">
            <w:pPr>
              <w:rPr>
                <w:szCs w:val="24"/>
              </w:rPr>
            </w:pPr>
          </w:p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174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  <w:tc>
          <w:tcPr>
            <w:tcW w:w="2515" w:type="dxa"/>
          </w:tcPr>
          <w:p w:rsidR="007C0B0C" w:rsidRPr="006B6921" w:rsidRDefault="007C0B0C" w:rsidP="00115D66">
            <w:pPr>
              <w:rPr>
                <w:szCs w:val="24"/>
              </w:rPr>
            </w:pPr>
          </w:p>
        </w:tc>
      </w:tr>
    </w:tbl>
    <w:p w:rsidR="007C0B0C" w:rsidRDefault="007C0B0C" w:rsidP="007C0B0C">
      <w:pPr>
        <w:pStyle w:val="2"/>
        <w:spacing w:before="120"/>
      </w:pPr>
      <w:bookmarkStart w:id="6" w:name="_Toc31317873"/>
      <w:r>
        <w:rPr>
          <w:lang w:val="en-US"/>
        </w:rPr>
        <w:t>V</w:t>
      </w:r>
      <w:r>
        <w:t>. Контрольные вопросы:</w:t>
      </w:r>
      <w:bookmarkEnd w:id="6"/>
    </w:p>
    <w:p w:rsidR="007C0B0C" w:rsidRDefault="007C0B0C" w:rsidP="007C0B0C">
      <w:pPr>
        <w:spacing w:line="240" w:lineRule="auto"/>
        <w:rPr>
          <w:u w:val="single"/>
        </w:rPr>
      </w:pPr>
      <w:r>
        <w:t xml:space="preserve">1. Какой тип размещения проводящих тканей встречается у растений чаще – </w:t>
      </w:r>
      <w:proofErr w:type="spellStart"/>
      <w:r>
        <w:t>непучковый</w:t>
      </w:r>
      <w:proofErr w:type="spellEnd"/>
      <w:r>
        <w:t xml:space="preserve"> или пучковый?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 чем, на Ваш взгляд это связано?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spacing w:line="240" w:lineRule="auto"/>
        <w:rPr>
          <w:u w:val="single"/>
        </w:rPr>
      </w:pPr>
      <w:r>
        <w:t>2. Поясните роль и особенности работы камбия в формировании вторичной структуры органов растений и развитии вторичных проводящих тканей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spacing w:line="240" w:lineRule="auto"/>
        <w:rPr>
          <w:u w:val="single"/>
        </w:rPr>
      </w:pPr>
      <w:r>
        <w:t>3. Является ли тип проводящих пучков систематическим признаком? Ответ поясните конкретными примерами</w:t>
      </w:r>
      <w:r w:rsidRPr="00F15E92">
        <w:rPr>
          <w:u w:val="single"/>
        </w:rPr>
        <w:tab/>
      </w:r>
      <w:r w:rsidRPr="00F15E92">
        <w:rPr>
          <w:u w:val="single"/>
        </w:rPr>
        <w:tab/>
      </w:r>
      <w:r w:rsidRPr="00F15E92">
        <w:rPr>
          <w:u w:val="single"/>
        </w:rPr>
        <w:tab/>
      </w:r>
      <w:r w:rsidRPr="00F15E92">
        <w:rPr>
          <w:u w:val="single"/>
        </w:rPr>
        <w:tab/>
      </w:r>
      <w:r w:rsidRPr="00F15E92">
        <w:rPr>
          <w:u w:val="single"/>
        </w:rPr>
        <w:tab/>
      </w:r>
      <w:r w:rsidRPr="00F15E92">
        <w:rPr>
          <w:u w:val="single"/>
        </w:rPr>
        <w:tab/>
      </w:r>
      <w:r w:rsidRPr="00F15E92">
        <w:rPr>
          <w:u w:val="single"/>
        </w:rPr>
        <w:tab/>
      </w:r>
      <w:r w:rsidRPr="00F15E92">
        <w:rPr>
          <w:u w:val="single"/>
        </w:rPr>
        <w:tab/>
      </w:r>
      <w:r w:rsidRPr="00F15E92">
        <w:rPr>
          <w:u w:val="single"/>
        </w:rPr>
        <w:tab/>
      </w:r>
      <w:r w:rsidRPr="00F15E92"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Pr="004442C1" w:rsidRDefault="007C0B0C" w:rsidP="007C0B0C">
      <w:r>
        <w:t>4</w:t>
      </w:r>
      <w:r w:rsidRPr="004442C1">
        <w:t xml:space="preserve">. </w:t>
      </w:r>
      <w:r>
        <w:t>Проанализировав все материалы, сделайте выводы об основных направлениях эволюции проводящих тканей</w:t>
      </w:r>
    </w:p>
    <w:p w:rsidR="007C0B0C" w:rsidRDefault="007C0B0C" w:rsidP="007C0B0C">
      <w:pPr>
        <w:spacing w:line="240" w:lineRule="auto"/>
        <w:ind w:firstLine="284"/>
        <w:rPr>
          <w:rFonts w:cs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8125" cy="238125"/>
            <wp:effectExtent l="0" t="0" r="0" b="0"/>
            <wp:docPr id="3" name="Рисунок 3" descr="https://im0-tub-by.yandex.net/i?id=60e802283d002733cad0b51b7997d0f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s://im0-tub-by.yandex.net/i?id=60e802283d002733cad0b51b7997d0f3&amp;n=13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Cs w:val="24"/>
        </w:rPr>
        <w:t>Выводы</w:t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0B0C" w:rsidRDefault="007C0B0C" w:rsidP="007C0B0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42423" w:rsidRDefault="007C0B0C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242423" w:rsidSect="0024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7C0B0C"/>
    <w:rsid w:val="000F12D2"/>
    <w:rsid w:val="00242423"/>
    <w:rsid w:val="007C0B0C"/>
    <w:rsid w:val="0080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0C"/>
    <w:pPr>
      <w:spacing w:line="360" w:lineRule="auto"/>
      <w:ind w:firstLine="0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7C0B0C"/>
    <w:pPr>
      <w:spacing w:after="120"/>
      <w:jc w:val="center"/>
      <w:outlineLvl w:val="0"/>
    </w:pPr>
    <w:rPr>
      <w:rFonts w:eastAsia="Times New Roman" w:cs="Times New Roman"/>
      <w:b/>
      <w:bCs/>
      <w:cap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C0B0C"/>
    <w:pPr>
      <w:keepNext/>
      <w:keepLines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B0C"/>
    <w:rPr>
      <w:rFonts w:ascii="Times New Roman" w:eastAsia="Times New Roman" w:hAnsi="Times New Roman" w:cs="Times New Roman"/>
      <w:b/>
      <w:bCs/>
      <w:cap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0B0C"/>
    <w:rPr>
      <w:rFonts w:ascii="Times New Roman" w:eastAsiaTheme="majorEastAsia" w:hAnsi="Times New Roman" w:cstheme="majorBidi"/>
      <w:b/>
      <w:bCs/>
      <w:i/>
      <w:color w:val="000000" w:themeColor="text1"/>
      <w:sz w:val="24"/>
      <w:szCs w:val="26"/>
    </w:rPr>
  </w:style>
  <w:style w:type="character" w:styleId="a3">
    <w:name w:val="Emphasis"/>
    <w:basedOn w:val="a0"/>
    <w:uiPriority w:val="20"/>
    <w:qFormat/>
    <w:rsid w:val="007C0B0C"/>
    <w:rPr>
      <w:i/>
      <w:iCs/>
    </w:rPr>
  </w:style>
  <w:style w:type="table" w:styleId="a4">
    <w:name w:val="Table Grid"/>
    <w:basedOn w:val="a1"/>
    <w:uiPriority w:val="59"/>
    <w:rsid w:val="007C0B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work">
    <w:name w:val="artwork"/>
    <w:basedOn w:val="a"/>
    <w:rsid w:val="007C0B0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incut">
    <w:name w:val="incut"/>
    <w:basedOn w:val="a"/>
    <w:rsid w:val="007C0B0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B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17" Type="http://schemas.microsoft.com/office/2007/relationships/hdphoto" Target="NULL"/><Relationship Id="rId121" Type="http://schemas.openxmlformats.org/officeDocument/2006/relationships/image" Target="media/image11.jpeg"/><Relationship Id="rId142" Type="http://schemas.microsoft.com/office/2007/relationships/hdphoto" Target="NULL"/><Relationship Id="rId3" Type="http://schemas.openxmlformats.org/officeDocument/2006/relationships/webSettings" Target="webSettings.xml"/><Relationship Id="rId120" Type="http://schemas.openxmlformats.org/officeDocument/2006/relationships/image" Target="media/image10.jpeg"/><Relationship Id="rId125" Type="http://schemas.openxmlformats.org/officeDocument/2006/relationships/image" Target="media/image13.jpeg"/><Relationship Id="rId133" Type="http://schemas.openxmlformats.org/officeDocument/2006/relationships/image" Target="media/image17.jpeg"/><Relationship Id="rId138" Type="http://schemas.microsoft.com/office/2007/relationships/hdphoto" Target="NULL"/><Relationship Id="rId141" Type="http://schemas.openxmlformats.org/officeDocument/2006/relationships/image" Target="media/image21.jpeg"/><Relationship Id="rId146" Type="http://schemas.openxmlformats.org/officeDocument/2006/relationships/fontTable" Target="fontTable.xml"/><Relationship Id="rId7" Type="http://schemas.openxmlformats.org/officeDocument/2006/relationships/image" Target="media/image4.png"/><Relationship Id="rId124" Type="http://schemas.microsoft.com/office/2007/relationships/hdphoto" Target="NULL"/><Relationship Id="rId129" Type="http://schemas.openxmlformats.org/officeDocument/2006/relationships/image" Target="media/image15.png"/><Relationship Id="rId137" Type="http://schemas.openxmlformats.org/officeDocument/2006/relationships/image" Target="media/image19.jpeg"/><Relationship Id="rId2" Type="http://schemas.openxmlformats.org/officeDocument/2006/relationships/settings" Target="settings.xml"/><Relationship Id="rId132" Type="http://schemas.microsoft.com/office/2007/relationships/hdphoto" Target="NULL"/><Relationship Id="rId140" Type="http://schemas.microsoft.com/office/2007/relationships/hdphoto" Target="NULL"/><Relationship Id="rId145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123" Type="http://schemas.openxmlformats.org/officeDocument/2006/relationships/image" Target="media/image12.jpeg"/><Relationship Id="rId128" Type="http://schemas.microsoft.com/office/2007/relationships/hdphoto" Target="NULL"/><Relationship Id="rId131" Type="http://schemas.openxmlformats.org/officeDocument/2006/relationships/image" Target="media/image16.jpeg"/><Relationship Id="rId136" Type="http://schemas.microsoft.com/office/2007/relationships/hdphoto" Target="NULL"/><Relationship Id="rId144" Type="http://schemas.microsoft.com/office/2007/relationships/hdphoto" Target="NULL"/><Relationship Id="rId5" Type="http://schemas.openxmlformats.org/officeDocument/2006/relationships/image" Target="media/image2.png"/><Relationship Id="rId119" Type="http://schemas.microsoft.com/office/2007/relationships/hdphoto" Target="NULL"/><Relationship Id="rId127" Type="http://schemas.openxmlformats.org/officeDocument/2006/relationships/image" Target="media/image14.jpeg"/><Relationship Id="rId10" Type="http://schemas.openxmlformats.org/officeDocument/2006/relationships/image" Target="media/image7.png"/><Relationship Id="rId122" Type="http://schemas.microsoft.com/office/2007/relationships/hdphoto" Target="NULL"/><Relationship Id="rId130" Type="http://schemas.microsoft.com/office/2007/relationships/hdphoto" Target="NULL"/><Relationship Id="rId135" Type="http://schemas.openxmlformats.org/officeDocument/2006/relationships/image" Target="media/image18.jpeg"/><Relationship Id="rId143" Type="http://schemas.openxmlformats.org/officeDocument/2006/relationships/image" Target="media/image22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18" Type="http://schemas.openxmlformats.org/officeDocument/2006/relationships/image" Target="media/image9.jpeg"/><Relationship Id="rId126" Type="http://schemas.microsoft.com/office/2007/relationships/hdphoto" Target="NULL"/><Relationship Id="rId134" Type="http://schemas.microsoft.com/office/2007/relationships/hdphoto" Target="NULL"/><Relationship Id="rId139" Type="http://schemas.openxmlformats.org/officeDocument/2006/relationships/image" Target="media/image20.jpeg"/><Relationship Id="rId14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1083</Words>
  <Characters>6174</Characters>
  <Application>Microsoft Office Word</Application>
  <DocSecurity>0</DocSecurity>
  <Lines>51</Lines>
  <Paragraphs>14</Paragraphs>
  <ScaleCrop>false</ScaleCrop>
  <Company>Krokoz™</Company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2020-02-18T07:11:00Z</dcterms:created>
  <dcterms:modified xsi:type="dcterms:W3CDTF">2020-02-18T07:12:00Z</dcterms:modified>
</cp:coreProperties>
</file>