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FCD" w:rsidRDefault="007E1B6A" w:rsidP="00F554A3">
      <w:pPr>
        <w:jc w:val="both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Контрольный рейтинг 1. </w:t>
      </w:r>
      <w:r w:rsidR="00490FCD" w:rsidRPr="00490FCD">
        <w:rPr>
          <w:b/>
          <w:sz w:val="28"/>
          <w:szCs w:val="28"/>
          <w:lang w:val="be-BY"/>
        </w:rPr>
        <w:t>Перспектива плоских геометрических фигур</w:t>
      </w:r>
    </w:p>
    <w:p w:rsidR="000B57E5" w:rsidRPr="00490FCD" w:rsidRDefault="000B57E5" w:rsidP="00F554A3">
      <w:pPr>
        <w:jc w:val="both"/>
        <w:rPr>
          <w:b/>
          <w:sz w:val="28"/>
          <w:szCs w:val="28"/>
          <w:lang w:val="be-BY"/>
        </w:rPr>
      </w:pPr>
    </w:p>
    <w:p w:rsidR="00490FCD" w:rsidRDefault="00490FCD" w:rsidP="00490FCD">
      <w:pPr>
        <w:ind w:firstLine="851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Построить перспективу </w:t>
      </w:r>
      <w:r w:rsidR="00A25A26">
        <w:rPr>
          <w:sz w:val="28"/>
          <w:szCs w:val="28"/>
          <w:lang w:val="be-BY"/>
        </w:rPr>
        <w:t>группы плоских геометрических фигур. При построении использовать правила:</w:t>
      </w:r>
    </w:p>
    <w:p w:rsidR="00A25A26" w:rsidRDefault="00A25A26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изображения прямых частного положения в перспективе (определите, какие отрезки занимают частное положение</w:t>
      </w:r>
      <w:r w:rsidR="0010471E" w:rsidRPr="0010471E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перпендикулярно картине, пар</w:t>
      </w:r>
      <w:r w:rsidR="0010471E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>ллельно картине, под углом 45° к картине);</w:t>
      </w:r>
    </w:p>
    <w:p w:rsidR="00A25A26" w:rsidRDefault="00A25A26" w:rsidP="00A25A26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определения положения точки в перспективе (чтобы определить положение точек в перспективе, следует провести через нее на заданной предметной плоскости две прямые частного положения и найти их в перспективе);</w:t>
      </w:r>
    </w:p>
    <w:p w:rsidR="00322E17" w:rsidRDefault="00A25A26" w:rsidP="00322E17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  <w:lang w:val="be-BY"/>
        </w:rPr>
      </w:pPr>
      <w:r w:rsidRPr="00322E17">
        <w:rPr>
          <w:sz w:val="28"/>
          <w:szCs w:val="28"/>
          <w:lang w:val="be-BY"/>
        </w:rPr>
        <w:t>любая фигура в перспективе строится после определения ее вершин;</w:t>
      </w:r>
      <w:r w:rsidR="00322E17">
        <w:rPr>
          <w:sz w:val="28"/>
          <w:szCs w:val="28"/>
          <w:lang w:val="be-BY"/>
        </w:rPr>
        <w:t xml:space="preserve"> </w:t>
      </w:r>
      <w:r w:rsidR="00AA5597" w:rsidRPr="00322E17">
        <w:rPr>
          <w:sz w:val="28"/>
          <w:szCs w:val="28"/>
          <w:lang w:val="be-BY"/>
        </w:rPr>
        <w:t>перспектива окружности строится с помощью описанного вокруг нее квадрата.</w:t>
      </w:r>
    </w:p>
    <w:p w:rsidR="000619D2" w:rsidRDefault="000619D2" w:rsidP="000619D2">
      <w:pPr>
        <w:pStyle w:val="a3"/>
        <w:ind w:left="284"/>
        <w:jc w:val="both"/>
        <w:rPr>
          <w:sz w:val="28"/>
          <w:szCs w:val="28"/>
          <w:lang w:val="be-BY"/>
        </w:rPr>
      </w:pPr>
    </w:p>
    <w:p w:rsidR="000619D2" w:rsidRPr="008B1EBE" w:rsidRDefault="000619D2" w:rsidP="008B1EBE">
      <w:pPr>
        <w:jc w:val="both"/>
        <w:rPr>
          <w:sz w:val="28"/>
          <w:szCs w:val="28"/>
          <w:lang w:val="be-BY"/>
        </w:rPr>
      </w:pPr>
      <w:r>
        <w:rPr>
          <w:noProof/>
        </w:rPr>
        <w:drawing>
          <wp:inline distT="0" distB="0" distL="0" distR="0">
            <wp:extent cx="3018463" cy="436245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63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599">
        <w:rPr>
          <w:noProof/>
        </w:rPr>
        <w:drawing>
          <wp:inline distT="0" distB="0" distL="0" distR="0">
            <wp:extent cx="2838450" cy="4359431"/>
            <wp:effectExtent l="19050" t="0" r="0" b="0"/>
            <wp:docPr id="2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35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99" w:rsidRDefault="00834599" w:rsidP="00834599">
      <w:pPr>
        <w:jc w:val="both"/>
        <w:rPr>
          <w:sz w:val="28"/>
          <w:szCs w:val="28"/>
          <w:lang w:val="be-BY"/>
        </w:rPr>
      </w:pPr>
      <w:r>
        <w:rPr>
          <w:noProof/>
        </w:rPr>
        <w:lastRenderedPageBreak/>
        <w:drawing>
          <wp:inline distT="0" distB="0" distL="0" distR="0">
            <wp:extent cx="3028950" cy="4328606"/>
            <wp:effectExtent l="19050" t="0" r="0" b="0"/>
            <wp:docPr id="2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32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38450" cy="4334094"/>
            <wp:effectExtent l="1905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433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99" w:rsidRPr="00834599" w:rsidRDefault="00834599" w:rsidP="00834599">
      <w:pPr>
        <w:jc w:val="both"/>
        <w:rPr>
          <w:sz w:val="28"/>
          <w:szCs w:val="28"/>
          <w:lang w:val="be-BY"/>
        </w:rPr>
      </w:pPr>
    </w:p>
    <w:p w:rsidR="000619D2" w:rsidRDefault="00834599" w:rsidP="000619D2">
      <w:pPr>
        <w:ind w:left="1211" w:hanging="1211"/>
        <w:jc w:val="both"/>
        <w:rPr>
          <w:sz w:val="28"/>
          <w:szCs w:val="28"/>
          <w:lang w:val="be-BY"/>
        </w:rPr>
      </w:pPr>
      <w:r>
        <w:rPr>
          <w:noProof/>
          <w:sz w:val="28"/>
          <w:szCs w:val="28"/>
        </w:rPr>
        <w:drawing>
          <wp:inline distT="0" distB="0" distL="0" distR="0">
            <wp:extent cx="3002133" cy="4368776"/>
            <wp:effectExtent l="19050" t="0" r="7767" b="0"/>
            <wp:docPr id="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33" cy="436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76550" cy="4364421"/>
            <wp:effectExtent l="19050" t="0" r="0" b="0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28" cy="436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47" w:rsidRDefault="00FB6247" w:rsidP="000619D2">
      <w:pPr>
        <w:ind w:left="1211" w:hanging="1211"/>
        <w:jc w:val="both"/>
        <w:rPr>
          <w:sz w:val="28"/>
          <w:szCs w:val="28"/>
          <w:lang w:val="be-BY"/>
        </w:rPr>
      </w:pPr>
    </w:p>
    <w:p w:rsidR="00DB09E8" w:rsidRDefault="00834599" w:rsidP="000619D2">
      <w:pPr>
        <w:ind w:left="1211" w:hanging="1211"/>
        <w:jc w:val="both"/>
        <w:rPr>
          <w:sz w:val="28"/>
          <w:szCs w:val="28"/>
          <w:lang w:val="be-BY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962464" cy="4229100"/>
            <wp:effectExtent l="19050" t="0" r="9336" b="0"/>
            <wp:docPr id="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64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4599">
        <w:rPr>
          <w:noProof/>
          <w:sz w:val="28"/>
          <w:szCs w:val="28"/>
        </w:rPr>
        <w:drawing>
          <wp:inline distT="0" distB="0" distL="0" distR="0">
            <wp:extent cx="2695575" cy="4234388"/>
            <wp:effectExtent l="19050" t="0" r="9525" b="0"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234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47" w:rsidRDefault="00FB6247" w:rsidP="000619D2">
      <w:pPr>
        <w:ind w:left="1211" w:hanging="1211"/>
        <w:jc w:val="both"/>
        <w:rPr>
          <w:sz w:val="28"/>
          <w:szCs w:val="28"/>
          <w:lang w:val="be-BY"/>
        </w:rPr>
      </w:pPr>
    </w:p>
    <w:p w:rsidR="00D56EB1" w:rsidRDefault="00D56EB1" w:rsidP="000619D2">
      <w:pPr>
        <w:ind w:left="1211" w:hanging="1211"/>
        <w:jc w:val="both"/>
        <w:rPr>
          <w:sz w:val="28"/>
          <w:szCs w:val="28"/>
          <w:lang w:val="be-BY"/>
        </w:rPr>
      </w:pPr>
    </w:p>
    <w:p w:rsidR="00D56EB1" w:rsidRDefault="00D56EB1" w:rsidP="000619D2">
      <w:pPr>
        <w:ind w:left="1211" w:hanging="1211"/>
        <w:jc w:val="both"/>
        <w:rPr>
          <w:sz w:val="28"/>
          <w:szCs w:val="28"/>
          <w:lang w:val="be-BY"/>
        </w:rPr>
      </w:pPr>
      <w:r>
        <w:rPr>
          <w:noProof/>
          <w:sz w:val="28"/>
          <w:szCs w:val="28"/>
        </w:rPr>
        <w:drawing>
          <wp:inline distT="0" distB="0" distL="0" distR="0">
            <wp:extent cx="5686425" cy="3886052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88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A4" w:rsidRPr="000619D2" w:rsidRDefault="004172A4" w:rsidP="000619D2">
      <w:pPr>
        <w:ind w:left="1211" w:hanging="1211"/>
        <w:jc w:val="both"/>
        <w:rPr>
          <w:sz w:val="28"/>
          <w:szCs w:val="28"/>
          <w:lang w:val="be-BY"/>
        </w:rPr>
      </w:pPr>
    </w:p>
    <w:p w:rsidR="00A3227B" w:rsidRDefault="00BC423A" w:rsidP="000E2DAD">
      <w:pPr>
        <w:pStyle w:val="a3"/>
        <w:ind w:left="284" w:hanging="284"/>
        <w:jc w:val="both"/>
        <w:rPr>
          <w:sz w:val="28"/>
          <w:szCs w:val="28"/>
          <w:lang w:val="be-BY"/>
        </w:rPr>
      </w:pPr>
      <w:r w:rsidRPr="00BC423A">
        <w:rPr>
          <w:noProof/>
          <w:sz w:val="28"/>
          <w:szCs w:val="28"/>
        </w:rPr>
        <w:lastRenderedPageBreak/>
        <w:drawing>
          <wp:inline distT="0" distB="0" distL="0" distR="0">
            <wp:extent cx="5940425" cy="4198758"/>
            <wp:effectExtent l="19050" t="0" r="3175" b="0"/>
            <wp:docPr id="34" name="Рисунок 1" descr="C:\Users\Администратор\Desktop\1_p00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_p006_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DAD" w:rsidRDefault="000E2DAD" w:rsidP="000E2DAD">
      <w:pPr>
        <w:pStyle w:val="a3"/>
        <w:ind w:left="284" w:hanging="284"/>
        <w:jc w:val="both"/>
        <w:rPr>
          <w:sz w:val="28"/>
          <w:szCs w:val="28"/>
          <w:lang w:val="be-BY"/>
        </w:rPr>
      </w:pPr>
    </w:p>
    <w:p w:rsidR="000E2DAD" w:rsidRPr="00322E17" w:rsidRDefault="000E2DAD" w:rsidP="00A3227B">
      <w:pPr>
        <w:pStyle w:val="a3"/>
        <w:ind w:left="284"/>
        <w:jc w:val="both"/>
        <w:rPr>
          <w:sz w:val="28"/>
          <w:szCs w:val="28"/>
          <w:lang w:val="be-BY"/>
        </w:rPr>
      </w:pPr>
      <w:r>
        <w:rPr>
          <w:noProof/>
          <w:sz w:val="28"/>
          <w:szCs w:val="28"/>
        </w:rPr>
        <w:drawing>
          <wp:inline distT="0" distB="0" distL="0" distR="0">
            <wp:extent cx="5724525" cy="3850303"/>
            <wp:effectExtent l="19050" t="0" r="9525" b="0"/>
            <wp:docPr id="3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10000" contrast="10000"/>
                    </a:blip>
                    <a:srcRect l="2032" t="2644" r="2185" b="5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5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E17" w:rsidRDefault="00322E17">
      <w:pPr>
        <w:rPr>
          <w:sz w:val="28"/>
          <w:szCs w:val="28"/>
          <w:lang w:val="be-BY"/>
        </w:rPr>
      </w:pPr>
    </w:p>
    <w:sectPr w:rsidR="00322E17" w:rsidSect="0041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05AE"/>
    <w:multiLevelType w:val="hybridMultilevel"/>
    <w:tmpl w:val="2FF8C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6065"/>
    <w:rsid w:val="000619D2"/>
    <w:rsid w:val="000733EF"/>
    <w:rsid w:val="00075404"/>
    <w:rsid w:val="000B57E5"/>
    <w:rsid w:val="000C5550"/>
    <w:rsid w:val="000E2DAD"/>
    <w:rsid w:val="0010471E"/>
    <w:rsid w:val="0014214B"/>
    <w:rsid w:val="0018449E"/>
    <w:rsid w:val="001A5AF7"/>
    <w:rsid w:val="001E3A64"/>
    <w:rsid w:val="002629B7"/>
    <w:rsid w:val="003000A1"/>
    <w:rsid w:val="00322E17"/>
    <w:rsid w:val="003278D5"/>
    <w:rsid w:val="00413B66"/>
    <w:rsid w:val="0041440D"/>
    <w:rsid w:val="004172A4"/>
    <w:rsid w:val="00431E54"/>
    <w:rsid w:val="00490FCD"/>
    <w:rsid w:val="00556BA1"/>
    <w:rsid w:val="005B65B8"/>
    <w:rsid w:val="00643FBD"/>
    <w:rsid w:val="006D2B7B"/>
    <w:rsid w:val="0071164B"/>
    <w:rsid w:val="007345D4"/>
    <w:rsid w:val="007725C0"/>
    <w:rsid w:val="007B72E2"/>
    <w:rsid w:val="007E1B6A"/>
    <w:rsid w:val="007F5CBD"/>
    <w:rsid w:val="00813E7C"/>
    <w:rsid w:val="00834599"/>
    <w:rsid w:val="00856EE4"/>
    <w:rsid w:val="008A4A15"/>
    <w:rsid w:val="008B1EBE"/>
    <w:rsid w:val="009A4302"/>
    <w:rsid w:val="009C5098"/>
    <w:rsid w:val="009C6A1B"/>
    <w:rsid w:val="009D5663"/>
    <w:rsid w:val="009E3C83"/>
    <w:rsid w:val="009F1368"/>
    <w:rsid w:val="00A110E9"/>
    <w:rsid w:val="00A25A26"/>
    <w:rsid w:val="00A2798A"/>
    <w:rsid w:val="00A3227B"/>
    <w:rsid w:val="00A60E89"/>
    <w:rsid w:val="00AA4C78"/>
    <w:rsid w:val="00AA5597"/>
    <w:rsid w:val="00AE14F1"/>
    <w:rsid w:val="00AE3D13"/>
    <w:rsid w:val="00BC423A"/>
    <w:rsid w:val="00BF2527"/>
    <w:rsid w:val="00C55BD8"/>
    <w:rsid w:val="00C826D7"/>
    <w:rsid w:val="00CB2050"/>
    <w:rsid w:val="00CC6606"/>
    <w:rsid w:val="00CE677D"/>
    <w:rsid w:val="00CF1384"/>
    <w:rsid w:val="00D202F9"/>
    <w:rsid w:val="00D345E3"/>
    <w:rsid w:val="00D56EB1"/>
    <w:rsid w:val="00D575CD"/>
    <w:rsid w:val="00D60F4B"/>
    <w:rsid w:val="00DB09E8"/>
    <w:rsid w:val="00DD6065"/>
    <w:rsid w:val="00E637C3"/>
    <w:rsid w:val="00E728ED"/>
    <w:rsid w:val="00EC3CAB"/>
    <w:rsid w:val="00F554A3"/>
    <w:rsid w:val="00F65D98"/>
    <w:rsid w:val="00FB6247"/>
    <w:rsid w:val="00FD638F"/>
    <w:rsid w:val="00FE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C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75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4F1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A25A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E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7C907-78FD-4918-83A8-A721D4A4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MASHEENA</cp:lastModifiedBy>
  <cp:revision>31</cp:revision>
  <dcterms:created xsi:type="dcterms:W3CDTF">2015-06-24T12:58:00Z</dcterms:created>
  <dcterms:modified xsi:type="dcterms:W3CDTF">2020-11-23T09:48:00Z</dcterms:modified>
</cp:coreProperties>
</file>