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B61E56">
        <w:rPr>
          <w:b/>
          <w:color w:val="000000"/>
          <w:sz w:val="28"/>
          <w:szCs w:val="28"/>
        </w:rPr>
        <w:t>Техники детского творчества</w:t>
      </w:r>
    </w:p>
    <w:p w:rsidR="00B61E56" w:rsidRDefault="00B61E56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Куклы</w:t>
      </w:r>
      <w:r w:rsidR="00862F7B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обереги 4 часа</w:t>
      </w:r>
    </w:p>
    <w:p w:rsidR="00B0591F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B0591F">
        <w:rPr>
          <w:i/>
          <w:sz w:val="28"/>
          <w:szCs w:val="28"/>
          <w:shd w:val="clear" w:color="auto" w:fill="FFFFFF"/>
        </w:rPr>
        <w:t>Самые известные славянские куклы-обереги и их значение</w:t>
      </w:r>
      <w:r w:rsidR="00106CFB">
        <w:rPr>
          <w:i/>
          <w:sz w:val="28"/>
          <w:szCs w:val="28"/>
          <w:shd w:val="clear" w:color="auto" w:fill="FFFFFF"/>
        </w:rPr>
        <w:t>:</w:t>
      </w:r>
      <w:r w:rsidRPr="00B0591F">
        <w:rPr>
          <w:i/>
          <w:sz w:val="28"/>
          <w:szCs w:val="28"/>
          <w:shd w:val="clear" w:color="auto" w:fill="FFFFFF"/>
        </w:rPr>
        <w:t xml:space="preserve">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Колокольчик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B0591F">
        <w:rPr>
          <w:i/>
          <w:sz w:val="28"/>
          <w:szCs w:val="28"/>
          <w:shd w:val="clear" w:color="auto" w:fill="FFFFFF"/>
        </w:rPr>
        <w:t>Крупеничка</w:t>
      </w:r>
      <w:proofErr w:type="spellEnd"/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Помощница</w:t>
      </w:r>
      <w:r w:rsidRPr="00B0591F">
        <w:rPr>
          <w:i/>
          <w:color w:val="000000"/>
          <w:sz w:val="28"/>
          <w:szCs w:val="28"/>
          <w:shd w:val="clear" w:color="auto" w:fill="FFFFFF"/>
        </w:rPr>
        <w:t>»</w:t>
      </w:r>
      <w:r w:rsidRPr="00B0591F">
        <w:rPr>
          <w:i/>
          <w:sz w:val="28"/>
          <w:szCs w:val="28"/>
          <w:shd w:val="clear" w:color="auto" w:fill="FFFFFF"/>
        </w:rPr>
        <w:t xml:space="preserve">, </w:t>
      </w:r>
      <w:r w:rsidRPr="00B0591F">
        <w:rPr>
          <w:i/>
          <w:color w:val="000000"/>
          <w:sz w:val="28"/>
          <w:szCs w:val="28"/>
          <w:shd w:val="clear" w:color="auto" w:fill="FFFFFF"/>
        </w:rPr>
        <w:t>«</w:t>
      </w:r>
      <w:r w:rsidRPr="00B0591F">
        <w:rPr>
          <w:i/>
          <w:sz w:val="28"/>
          <w:szCs w:val="28"/>
          <w:shd w:val="clear" w:color="auto" w:fill="FFFFFF"/>
        </w:rPr>
        <w:t>Неразлучники</w:t>
      </w:r>
      <w:r w:rsidRPr="00B0591F">
        <w:rPr>
          <w:i/>
          <w:color w:val="000000"/>
          <w:sz w:val="28"/>
          <w:szCs w:val="28"/>
          <w:shd w:val="clear" w:color="auto" w:fill="FFFFFF"/>
        </w:rPr>
        <w:t>».</w:t>
      </w:r>
      <w:r w:rsidRPr="00B0591F">
        <w:rPr>
          <w:i/>
          <w:sz w:val="28"/>
          <w:szCs w:val="28"/>
          <w:shd w:val="clear" w:color="auto" w:fill="FFFFFF"/>
        </w:rPr>
        <w:t xml:space="preserve"> Правила изготовления лоскутных кукол-оберегов. Изучение инструментов, приспособлений и материалов, правил работы с ними, соблюдение техники безопасности, умение пользоваться нитью, различными видами тканей. Поэтапное изготовление куклы.</w:t>
      </w:r>
    </w:p>
    <w:p w:rsidR="00B0591F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B0591F" w:rsidRPr="00A70159" w:rsidRDefault="00B0591F" w:rsidP="00B059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изготовлению </w:t>
      </w:r>
      <w:r w:rsidR="00862F7B">
        <w:rPr>
          <w:iCs/>
          <w:color w:val="000000"/>
          <w:sz w:val="28"/>
          <w:szCs w:val="28"/>
          <w:bdr w:val="none" w:sz="0" w:space="0" w:color="auto" w:frame="1"/>
        </w:rPr>
        <w:t>кукол-оберегов из ткани</w:t>
      </w:r>
    </w:p>
    <w:p w:rsidR="00B0591F" w:rsidRPr="00A70159" w:rsidRDefault="00B0591F" w:rsidP="00B0591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B0591F" w:rsidRPr="00A70159" w:rsidRDefault="00B0591F" w:rsidP="00B0591F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sz w:val="28"/>
          <w:szCs w:val="28"/>
        </w:rPr>
        <w:t xml:space="preserve">раскрыть </w:t>
      </w:r>
      <w:r w:rsidRPr="00A70159">
        <w:rPr>
          <w:sz w:val="28"/>
          <w:szCs w:val="28"/>
          <w:shd w:val="clear" w:color="auto" w:fill="FFFFFF"/>
        </w:rPr>
        <w:t>технологию изготовления</w:t>
      </w:r>
      <w:r w:rsidR="00862F7B">
        <w:rPr>
          <w:sz w:val="28"/>
          <w:szCs w:val="28"/>
          <w:shd w:val="clear" w:color="auto" w:fill="FFFFFF"/>
        </w:rPr>
        <w:t xml:space="preserve"> традиционных славянских </w:t>
      </w:r>
      <w:proofErr w:type="spellStart"/>
      <w:r w:rsidR="00862F7B">
        <w:rPr>
          <w:sz w:val="28"/>
          <w:szCs w:val="28"/>
          <w:shd w:val="clear" w:color="auto" w:fill="FFFFFF"/>
        </w:rPr>
        <w:t>кукол-закруок</w:t>
      </w:r>
      <w:proofErr w:type="spellEnd"/>
      <w:r w:rsidRPr="00A70159">
        <w:rPr>
          <w:color w:val="000000"/>
          <w:sz w:val="28"/>
          <w:szCs w:val="28"/>
        </w:rPr>
        <w:t xml:space="preserve">; 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</w:rPr>
      </w:pPr>
      <w:r w:rsidRPr="00A70159">
        <w:rPr>
          <w:rFonts w:eastAsia="Times New Roman"/>
        </w:rPr>
        <w:t>способствовать получению знаний в области</w:t>
      </w:r>
      <w:r w:rsidR="00862F7B">
        <w:rPr>
          <w:rFonts w:eastAsia="Times New Roman"/>
        </w:rPr>
        <w:t xml:space="preserve"> ДПИ</w:t>
      </w:r>
      <w:r w:rsidRPr="00A70159">
        <w:rPr>
          <w:rFonts w:eastAsia="Times New Roman"/>
        </w:rPr>
        <w:t>;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</w:rPr>
      </w:pPr>
      <w:r w:rsidRPr="00A70159">
        <w:rPr>
          <w:rFonts w:eastAsia="Times New Roman"/>
          <w:bdr w:val="none" w:sz="0" w:space="0" w:color="auto" w:frame="1"/>
        </w:rPr>
        <w:t xml:space="preserve">обучить </w:t>
      </w:r>
      <w:r w:rsidRPr="00A70159">
        <w:rPr>
          <w:rFonts w:eastAsia="Times New Roman"/>
        </w:rPr>
        <w:t>моделированию, техникам и приемам работы с</w:t>
      </w:r>
      <w:r w:rsidRPr="00A70159">
        <w:t xml:space="preserve"> </w:t>
      </w:r>
      <w:r w:rsidR="00862F7B">
        <w:t>натуральными тканями (лен, ситец)</w:t>
      </w:r>
      <w:r w:rsidRPr="00A70159">
        <w:rPr>
          <w:rFonts w:eastAsia="Times New Roman"/>
        </w:rPr>
        <w:t>;</w:t>
      </w:r>
      <w:r w:rsidRPr="00A70159">
        <w:rPr>
          <w:rFonts w:eastAsia="Times New Roman"/>
          <w:color w:val="FF0000"/>
        </w:rPr>
        <w:t xml:space="preserve"> </w:t>
      </w:r>
    </w:p>
    <w:p w:rsidR="00B0591F" w:rsidRPr="00A70159" w:rsidRDefault="00B0591F" w:rsidP="00B0591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</w:pPr>
      <w:r w:rsidRPr="00A70159">
        <w:rPr>
          <w:rFonts w:eastAsia="Times New Roman"/>
        </w:rPr>
        <w:t>сформировать практические умения и навыки работы с объемной формой, с материалами и инструментами</w:t>
      </w:r>
    </w:p>
    <w:p w:rsidR="00B0591F" w:rsidRPr="00A70159" w:rsidRDefault="00B0591F" w:rsidP="00B0591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A70159">
        <w:rPr>
          <w:color w:val="000000"/>
          <w:sz w:val="28"/>
          <w:szCs w:val="28"/>
        </w:rPr>
        <w:t>блога</w:t>
      </w:r>
      <w:proofErr w:type="spellEnd"/>
      <w:r w:rsidRPr="00A70159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A70159">
        <w:rPr>
          <w:color w:val="000000"/>
          <w:sz w:val="28"/>
          <w:szCs w:val="28"/>
        </w:rPr>
        <w:t>вайбере</w:t>
      </w:r>
      <w:proofErr w:type="spellEnd"/>
      <w:r w:rsidRPr="00A70159">
        <w:rPr>
          <w:color w:val="000000"/>
          <w:sz w:val="28"/>
          <w:szCs w:val="28"/>
        </w:rPr>
        <w:t>.</w:t>
      </w:r>
    </w:p>
    <w:p w:rsidR="00B0591F" w:rsidRPr="00A70159" w:rsidRDefault="00B0591F" w:rsidP="00B0591F">
      <w:pPr>
        <w:shd w:val="clear" w:color="auto" w:fill="FFFFFF"/>
        <w:ind w:firstLine="426"/>
        <w:rPr>
          <w:rFonts w:eastAsia="Times New Roman"/>
          <w:b/>
        </w:rPr>
      </w:pPr>
      <w:r w:rsidRPr="00A70159">
        <w:rPr>
          <w:b/>
        </w:rPr>
        <w:t xml:space="preserve">Студенты </w:t>
      </w:r>
      <w:r w:rsidRPr="00A70159">
        <w:rPr>
          <w:rFonts w:eastAsia="Times New Roman"/>
          <w:b/>
        </w:rPr>
        <w:t>должны знать: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основные правила выбора материалов, пригодных для работы;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 xml:space="preserve">принципы гармоничного сочетания цветов; 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технологию и приемы работы с различными текстильными материалами;</w:t>
      </w:r>
    </w:p>
    <w:p w:rsidR="00B0591F" w:rsidRPr="00A70159" w:rsidRDefault="00B0591F" w:rsidP="00B0591F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Times New Roman"/>
        </w:rPr>
      </w:pPr>
      <w:r w:rsidRPr="00A70159">
        <w:rPr>
          <w:rFonts w:eastAsia="Times New Roman"/>
        </w:rPr>
        <w:t>последовательность создания</w:t>
      </w:r>
      <w:r w:rsidR="00862F7B">
        <w:rPr>
          <w:rFonts w:eastAsia="Times New Roman"/>
        </w:rPr>
        <w:t xml:space="preserve"> куклы-оберега из ткани</w:t>
      </w:r>
      <w:r w:rsidRPr="00A70159">
        <w:rPr>
          <w:rFonts w:eastAsia="Times New Roman"/>
        </w:rPr>
        <w:t>.</w:t>
      </w:r>
    </w:p>
    <w:p w:rsidR="00B0591F" w:rsidRPr="00A70159" w:rsidRDefault="00B0591F" w:rsidP="00B0591F">
      <w:pPr>
        <w:shd w:val="clear" w:color="auto" w:fill="FFFFFF"/>
        <w:ind w:firstLine="426"/>
        <w:rPr>
          <w:rFonts w:eastAsia="Times New Roman"/>
          <w:b/>
        </w:rPr>
      </w:pPr>
      <w:r w:rsidRPr="00A70159">
        <w:rPr>
          <w:b/>
        </w:rPr>
        <w:t xml:space="preserve">Студенты </w:t>
      </w:r>
      <w:r w:rsidRPr="00A70159">
        <w:rPr>
          <w:rFonts w:eastAsia="Times New Roman"/>
          <w:b/>
        </w:rPr>
        <w:t>должны уметь:</w:t>
      </w:r>
    </w:p>
    <w:p w:rsidR="00B0591F" w:rsidRPr="00A70159" w:rsidRDefault="00862F7B" w:rsidP="00862F7B">
      <w:pPr>
        <w:shd w:val="clear" w:color="auto" w:fill="FFFFFF"/>
        <w:tabs>
          <w:tab w:val="left" w:pos="284"/>
        </w:tabs>
        <w:ind w:firstLine="0"/>
        <w:rPr>
          <w:rFonts w:eastAsia="Times New Roman"/>
        </w:rPr>
      </w:pPr>
      <w:r>
        <w:rPr>
          <w:rFonts w:eastAsia="Times New Roman"/>
        </w:rPr>
        <w:t>-</w:t>
      </w:r>
      <w:r w:rsidR="00B0591F" w:rsidRPr="00A70159">
        <w:rPr>
          <w:rFonts w:eastAsia="Times New Roman"/>
        </w:rPr>
        <w:t>подготавливать материал для изготовления</w:t>
      </w:r>
      <w:r>
        <w:rPr>
          <w:rFonts w:eastAsia="Times New Roman"/>
        </w:rPr>
        <w:t xml:space="preserve"> куклы</w:t>
      </w:r>
      <w:r w:rsidR="00B0591F" w:rsidRPr="00A70159">
        <w:rPr>
          <w:rFonts w:eastAsia="Times New Roman"/>
        </w:rPr>
        <w:t>;</w:t>
      </w:r>
    </w:p>
    <w:p w:rsidR="00B0591F" w:rsidRPr="00A70159" w:rsidRDefault="00EC0B65" w:rsidP="00EC0B65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ind w:firstLine="0"/>
        <w:rPr>
          <w:rFonts w:eastAsia="Times New Roman"/>
        </w:rPr>
      </w:pPr>
      <w:r>
        <w:rPr>
          <w:rFonts w:eastAsia="Times New Roman"/>
        </w:rPr>
        <w:t>-изготавливать куклу-скрутку из ткани</w:t>
      </w:r>
      <w:r w:rsidR="00B0591F" w:rsidRPr="00A70159">
        <w:rPr>
          <w:rFonts w:eastAsia="Times New Roman"/>
        </w:rPr>
        <w:t>;</w:t>
      </w:r>
    </w:p>
    <w:p w:rsidR="00B0591F" w:rsidRPr="00A70159" w:rsidRDefault="00862F7B" w:rsidP="00862F7B">
      <w:pPr>
        <w:shd w:val="clear" w:color="auto" w:fill="FFFFFF"/>
        <w:tabs>
          <w:tab w:val="left" w:pos="284"/>
        </w:tabs>
        <w:ind w:firstLine="0"/>
        <w:rPr>
          <w:rFonts w:eastAsia="Times New Roman"/>
        </w:rPr>
      </w:pPr>
      <w:r>
        <w:rPr>
          <w:rFonts w:eastAsia="Times New Roman"/>
        </w:rPr>
        <w:t>-</w:t>
      </w:r>
      <w:r w:rsidR="00B0591F" w:rsidRPr="00A70159">
        <w:rPr>
          <w:rFonts w:eastAsia="Times New Roman"/>
        </w:rPr>
        <w:t>декорировать готовое изделие.</w:t>
      </w:r>
    </w:p>
    <w:p w:rsidR="00B0591F" w:rsidRPr="00A70159" w:rsidRDefault="00B0591F" w:rsidP="00B0591F">
      <w:pPr>
        <w:rPr>
          <w:color w:val="000000"/>
          <w:shd w:val="clear" w:color="auto" w:fill="FFFFFF"/>
        </w:rPr>
      </w:pPr>
      <w:r w:rsidRPr="00A70159">
        <w:rPr>
          <w:b/>
          <w:bCs/>
          <w:color w:val="000000"/>
          <w:bdr w:val="none" w:sz="0" w:space="0" w:color="auto" w:frame="1"/>
          <w:shd w:val="clear" w:color="auto" w:fill="FFFFFF"/>
        </w:rPr>
        <w:t>Материалы и оборудование:</w:t>
      </w:r>
      <w:r w:rsidR="00862F7B">
        <w:rPr>
          <w:color w:val="000000"/>
          <w:shd w:val="clear" w:color="auto" w:fill="FFFFFF"/>
        </w:rPr>
        <w:t xml:space="preserve"> натуральные </w:t>
      </w:r>
      <w:r w:rsidRPr="00A70159">
        <w:rPr>
          <w:color w:val="000000"/>
          <w:shd w:val="clear" w:color="auto" w:fill="FFFFFF"/>
        </w:rPr>
        <w:t>ткани</w:t>
      </w:r>
      <w:r w:rsidR="00862F7B">
        <w:rPr>
          <w:color w:val="000000"/>
          <w:shd w:val="clear" w:color="auto" w:fill="FFFFFF"/>
        </w:rPr>
        <w:t xml:space="preserve"> (лен, ситец), наполнитель, нитки красного цвета,</w:t>
      </w:r>
      <w:r w:rsidRPr="00A70159">
        <w:rPr>
          <w:color w:val="000000"/>
          <w:shd w:val="clear" w:color="auto" w:fill="FFFFFF"/>
        </w:rPr>
        <w:t xml:space="preserve"> атласные ленты, </w:t>
      </w:r>
      <w:r w:rsidR="00862F7B">
        <w:rPr>
          <w:color w:val="000000"/>
          <w:shd w:val="clear" w:color="auto" w:fill="FFFFFF"/>
        </w:rPr>
        <w:t xml:space="preserve">ножницы, </w:t>
      </w:r>
      <w:proofErr w:type="spellStart"/>
      <w:r w:rsidRPr="00A70159">
        <w:rPr>
          <w:color w:val="000000"/>
          <w:shd w:val="clear" w:color="auto" w:fill="FFFFFF"/>
        </w:rPr>
        <w:t>мультимедийная</w:t>
      </w:r>
      <w:proofErr w:type="spellEnd"/>
      <w:r w:rsidRPr="00A70159">
        <w:rPr>
          <w:color w:val="000000"/>
          <w:shd w:val="clear" w:color="auto" w:fill="FFFFFF"/>
        </w:rPr>
        <w:t xml:space="preserve"> презентация «Изготовление искусственных цветов из ткани».</w:t>
      </w:r>
    </w:p>
    <w:p w:rsidR="00B0591F" w:rsidRPr="004C1713" w:rsidRDefault="00B0591F" w:rsidP="00B0591F">
      <w:pPr>
        <w:pStyle w:val="a7"/>
        <w:jc w:val="both"/>
        <w:rPr>
          <w:b/>
          <w:bCs/>
          <w:color w:val="000000"/>
          <w:spacing w:val="6"/>
          <w:szCs w:val="28"/>
        </w:rPr>
      </w:pPr>
      <w:r w:rsidRPr="004C1713">
        <w:rPr>
          <w:b/>
          <w:bCs/>
          <w:color w:val="000000"/>
          <w:spacing w:val="6"/>
          <w:szCs w:val="28"/>
        </w:rPr>
        <w:t>План занятия</w:t>
      </w:r>
    </w:p>
    <w:p w:rsidR="00B0591F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История </w:t>
      </w:r>
      <w:r w:rsidR="00A05B5D">
        <w:rPr>
          <w:bCs/>
          <w:color w:val="000000"/>
          <w:spacing w:val="6"/>
          <w:szCs w:val="28"/>
        </w:rPr>
        <w:t>традиционных славянских кукол-оберегов из ткани.</w:t>
      </w:r>
    </w:p>
    <w:p w:rsidR="00567188" w:rsidRDefault="00567188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Виды традиционных лоскутных кукол.</w:t>
      </w:r>
    </w:p>
    <w:p w:rsidR="00A05B5D" w:rsidRPr="00A05B5D" w:rsidRDefault="00A05B5D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05B5D">
        <w:rPr>
          <w:szCs w:val="28"/>
          <w:shd w:val="clear" w:color="auto" w:fill="FFFFFF"/>
        </w:rPr>
        <w:t xml:space="preserve">Самые известные славянские куклы-обереги и их значение: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Колокольчик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proofErr w:type="spellStart"/>
      <w:r w:rsidRPr="00A05B5D">
        <w:rPr>
          <w:szCs w:val="28"/>
          <w:shd w:val="clear" w:color="auto" w:fill="FFFFFF"/>
        </w:rPr>
        <w:t>Крупеничка</w:t>
      </w:r>
      <w:proofErr w:type="spellEnd"/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Помощница</w:t>
      </w:r>
      <w:r w:rsidRPr="00A05B5D">
        <w:rPr>
          <w:color w:val="000000"/>
          <w:szCs w:val="28"/>
          <w:shd w:val="clear" w:color="auto" w:fill="FFFFFF"/>
        </w:rPr>
        <w:t>»</w:t>
      </w:r>
      <w:r w:rsidRPr="00A05B5D">
        <w:rPr>
          <w:szCs w:val="28"/>
          <w:shd w:val="clear" w:color="auto" w:fill="FFFFFF"/>
        </w:rPr>
        <w:t xml:space="preserve">, </w:t>
      </w:r>
      <w:r w:rsidRPr="00A05B5D">
        <w:rPr>
          <w:color w:val="000000"/>
          <w:szCs w:val="28"/>
          <w:shd w:val="clear" w:color="auto" w:fill="FFFFFF"/>
        </w:rPr>
        <w:t>«</w:t>
      </w:r>
      <w:r w:rsidRPr="00A05B5D">
        <w:rPr>
          <w:szCs w:val="28"/>
          <w:shd w:val="clear" w:color="auto" w:fill="FFFFFF"/>
        </w:rPr>
        <w:t>Неразлучники</w:t>
      </w:r>
      <w:r w:rsidRPr="00A05B5D">
        <w:rPr>
          <w:color w:val="000000"/>
          <w:szCs w:val="28"/>
          <w:shd w:val="clear" w:color="auto" w:fill="FFFFFF"/>
        </w:rPr>
        <w:t>».</w:t>
      </w:r>
    </w:p>
    <w:p w:rsidR="00B0591F" w:rsidRPr="00A70159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Инструменты и материалы.</w:t>
      </w:r>
    </w:p>
    <w:p w:rsidR="00B0591F" w:rsidRPr="00A70159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Поэтапное изготовление</w:t>
      </w:r>
      <w:r w:rsidR="00862F7B">
        <w:rPr>
          <w:bCs/>
          <w:color w:val="000000"/>
          <w:spacing w:val="6"/>
          <w:szCs w:val="28"/>
        </w:rPr>
        <w:t xml:space="preserve"> куклы</w:t>
      </w:r>
      <w:r w:rsidRPr="00A70159">
        <w:rPr>
          <w:bCs/>
          <w:color w:val="000000"/>
          <w:spacing w:val="6"/>
          <w:szCs w:val="28"/>
        </w:rPr>
        <w:t xml:space="preserve">. </w:t>
      </w:r>
    </w:p>
    <w:p w:rsidR="00B0591F" w:rsidRDefault="00B0591F" w:rsidP="00B0591F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Декорирование</w:t>
      </w:r>
      <w:r w:rsidR="00862F7B">
        <w:rPr>
          <w:bCs/>
          <w:color w:val="000000"/>
          <w:spacing w:val="6"/>
          <w:szCs w:val="28"/>
        </w:rPr>
        <w:t xml:space="preserve"> куклы</w:t>
      </w:r>
      <w:r w:rsidRPr="00A70159">
        <w:rPr>
          <w:bCs/>
          <w:color w:val="000000"/>
          <w:spacing w:val="6"/>
          <w:szCs w:val="28"/>
        </w:rPr>
        <w:t>.</w:t>
      </w:r>
    </w:p>
    <w:p w:rsidR="00A65B35" w:rsidRDefault="00A65B35">
      <w:pPr>
        <w:rPr>
          <w:rFonts w:eastAsia="Times New Roman"/>
          <w:bCs/>
          <w:color w:val="000000"/>
          <w:spacing w:val="6"/>
          <w:lang w:eastAsia="ru-RU"/>
        </w:rPr>
      </w:pPr>
      <w:r>
        <w:rPr>
          <w:bCs/>
          <w:color w:val="000000"/>
          <w:spacing w:val="6"/>
        </w:rPr>
        <w:br w:type="page"/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567188">
        <w:rPr>
          <w:rFonts w:eastAsia="Times New Roman"/>
          <w:b/>
          <w:lang w:eastAsia="ru-RU"/>
        </w:rPr>
        <w:lastRenderedPageBreak/>
        <w:t>Традиционная лоскутная кукла</w:t>
      </w:r>
      <w:r w:rsidRPr="000F52E1">
        <w:rPr>
          <w:rFonts w:eastAsia="Times New Roman"/>
          <w:lang w:eastAsia="ru-RU"/>
        </w:rPr>
        <w:t xml:space="preserve"> — простейшее изображение женской фигуры, символ связи между поколениями, оберег, поэтому при вс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м разнообразии все они схожи своей строгостью и благообразием</w:t>
      </w:r>
      <w:r>
        <w:rPr>
          <w:rFonts w:eastAsia="Times New Roman"/>
          <w:lang w:eastAsia="ru-RU"/>
        </w:rPr>
        <w:t xml:space="preserve">. </w:t>
      </w:r>
      <w:r w:rsidRPr="000F52E1">
        <w:rPr>
          <w:rFonts w:eastAsia="Times New Roman"/>
          <w:lang w:eastAsia="ru-RU"/>
        </w:rPr>
        <w:t>Народные куклы изготавливали с разной целью, поэтому условно можно выделить несколько видов кукол.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b/>
          <w:bCs/>
          <w:color w:val="333399"/>
          <w:lang w:eastAsia="ru-RU"/>
        </w:rPr>
        <w:t>Куклы, связанные с возрастными посвящениями</w:t>
      </w:r>
      <w:r w:rsidRPr="000F52E1">
        <w:rPr>
          <w:rFonts w:eastAsia="Times New Roman"/>
          <w:b/>
          <w:bCs/>
          <w:color w:val="333333"/>
          <w:lang w:eastAsia="ru-RU"/>
        </w:rPr>
        <w:t>,</w:t>
      </w:r>
      <w:r>
        <w:rPr>
          <w:rFonts w:eastAsia="Times New Roman"/>
          <w:b/>
          <w:bCs/>
          <w:color w:val="333399"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 xml:space="preserve">служили символом и помощником перехода из одного состояния, возраста в другое. Например, кукла </w:t>
      </w:r>
      <w:proofErr w:type="spellStart"/>
      <w:r w:rsidRPr="000F52E1">
        <w:rPr>
          <w:rFonts w:eastAsia="Times New Roman"/>
          <w:lang w:eastAsia="ru-RU"/>
        </w:rPr>
        <w:t>Пеленашка</w:t>
      </w:r>
      <w:proofErr w:type="spellEnd"/>
      <w:r w:rsidRPr="000F52E1">
        <w:rPr>
          <w:rFonts w:eastAsia="Times New Roman"/>
          <w:lang w:eastAsia="ru-RU"/>
        </w:rPr>
        <w:t xml:space="preserve"> делалась для деток до 1 года,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сменяла кукла Мамка или </w:t>
      </w:r>
      <w:proofErr w:type="spellStart"/>
      <w:r w:rsidRPr="000F52E1">
        <w:rPr>
          <w:rFonts w:eastAsia="Times New Roman"/>
          <w:lang w:eastAsia="ru-RU"/>
        </w:rPr>
        <w:t>Ведучка</w:t>
      </w:r>
      <w:proofErr w:type="spellEnd"/>
      <w:r w:rsidRPr="000F52E1">
        <w:rPr>
          <w:rFonts w:eastAsia="Times New Roman"/>
          <w:lang w:eastAsia="ru-RU"/>
        </w:rPr>
        <w:t xml:space="preserve"> — это образ женщины с реб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нком, недавно начавшим ходить, поэтому руки матери и реб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нка – одно целое, она его поддерживает, учит, вед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т, выводит в жизнь. Известна народная кукла Неразлучники, в которой одна общая рука, чтоб молодые шли по жизни «рука об руку».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5476875" cy="2486025"/>
            <wp:effectExtent l="19050" t="0" r="9525" b="0"/>
            <wp:docPr id="17" name="Рисунок 23" descr="bez-imeni-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ez-imeni-2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t>На</w:t>
      </w:r>
      <w:r>
        <w:rPr>
          <w:rFonts w:eastAsia="Times New Roman"/>
          <w:b/>
          <w:bCs/>
          <w:color w:val="333399"/>
          <w:lang w:eastAsia="ru-RU"/>
        </w:rPr>
        <w:t xml:space="preserve"> </w:t>
      </w:r>
      <w:r w:rsidRPr="000F52E1">
        <w:rPr>
          <w:rFonts w:eastAsia="Times New Roman"/>
          <w:b/>
          <w:bCs/>
          <w:color w:val="333399"/>
          <w:lang w:eastAsia="ru-RU"/>
        </w:rPr>
        <w:t>целительскую куклу</w:t>
      </w:r>
      <w:r>
        <w:rPr>
          <w:rFonts w:eastAsia="Times New Roman"/>
          <w:b/>
          <w:bCs/>
          <w:color w:val="333399"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>заговором переводили «дух болезни» с больного человека, словно снаряжали в поход, чтобы она унесла болезнь и эт</w:t>
      </w:r>
      <w:r>
        <w:rPr>
          <w:rFonts w:eastAsia="Times New Roman"/>
          <w:lang w:eastAsia="ru-RU"/>
        </w:rPr>
        <w:t xml:space="preserve">им помогла человеку излечиться. Затем </w:t>
      </w:r>
      <w:r w:rsidRPr="000F52E1">
        <w:rPr>
          <w:rFonts w:eastAsia="Times New Roman"/>
          <w:lang w:eastAsia="ru-RU"/>
        </w:rPr>
        <w:t xml:space="preserve">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сжигали или швыряли в реку, ставили на муравейник (в дупло), хоронили. К этому виду можно отнести На здоровье</w:t>
      </w:r>
      <w:r w:rsidR="00A65B35">
        <w:rPr>
          <w:rFonts w:eastAsia="Times New Roman"/>
          <w:lang w:eastAsia="ru-RU"/>
        </w:rPr>
        <w:t>,</w:t>
      </w:r>
      <w:r w:rsidR="00A65B35" w:rsidRPr="00A65B35">
        <w:rPr>
          <w:rFonts w:eastAsia="Times New Roman"/>
          <w:lang w:eastAsia="ru-RU"/>
        </w:rPr>
        <w:t xml:space="preserve"> </w:t>
      </w:r>
      <w:r w:rsidR="00A65B35" w:rsidRPr="000F52E1">
        <w:rPr>
          <w:rFonts w:eastAsia="Times New Roman"/>
          <w:lang w:eastAsia="ru-RU"/>
        </w:rPr>
        <w:t>Кубышку-травницу</w:t>
      </w:r>
      <w:r w:rsidR="00A65B35">
        <w:rPr>
          <w:rFonts w:eastAsia="Times New Roman"/>
          <w:lang w:eastAsia="ru-RU"/>
        </w:rPr>
        <w:t>.</w:t>
      </w:r>
    </w:p>
    <w:p w:rsidR="00567188" w:rsidRPr="000F52E1" w:rsidRDefault="00A65B35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3036542" cy="2019300"/>
            <wp:effectExtent l="19050" t="0" r="0" b="0"/>
            <wp:docPr id="41" name="Рисунок 9" descr="D:\Foto\Света\Воспитательная работа\тыквофест 2019\b972ad2cf4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\Света\Воспитательная работа\тыквофест 2019\b972ad2cf4b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00" cy="202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2771775" cy="2062715"/>
            <wp:effectExtent l="19050" t="0" r="9525" b="0"/>
            <wp:docPr id="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65" cy="206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proofErr w:type="spellStart"/>
      <w:r w:rsidRPr="000F52E1">
        <w:rPr>
          <w:rFonts w:eastAsia="Times New Roman"/>
          <w:b/>
          <w:bCs/>
          <w:color w:val="333399"/>
          <w:lang w:eastAsia="ru-RU"/>
        </w:rPr>
        <w:t>Обережные</w:t>
      </w:r>
      <w:proofErr w:type="spellEnd"/>
      <w:r w:rsidRPr="000F52E1">
        <w:rPr>
          <w:rFonts w:eastAsia="Times New Roman"/>
          <w:b/>
          <w:bCs/>
          <w:color w:val="333399"/>
          <w:lang w:eastAsia="ru-RU"/>
        </w:rPr>
        <w:t xml:space="preserve"> (</w:t>
      </w:r>
      <w:proofErr w:type="spellStart"/>
      <w:r w:rsidRPr="000F52E1">
        <w:rPr>
          <w:rFonts w:eastAsia="Times New Roman"/>
          <w:b/>
          <w:bCs/>
          <w:color w:val="333399"/>
          <w:lang w:eastAsia="ru-RU"/>
        </w:rPr>
        <w:t>обереговые</w:t>
      </w:r>
      <w:proofErr w:type="spellEnd"/>
      <w:r w:rsidRPr="000F52E1">
        <w:rPr>
          <w:rFonts w:eastAsia="Times New Roman"/>
          <w:b/>
          <w:bCs/>
          <w:color w:val="333399"/>
          <w:lang w:eastAsia="ru-RU"/>
        </w:rPr>
        <w:t>) куклы</w:t>
      </w:r>
      <w:r>
        <w:rPr>
          <w:rFonts w:eastAsia="Times New Roman"/>
          <w:b/>
          <w:bCs/>
          <w:lang w:eastAsia="ru-RU"/>
        </w:rPr>
        <w:t xml:space="preserve"> </w:t>
      </w:r>
      <w:r w:rsidRPr="000F52E1">
        <w:rPr>
          <w:rFonts w:eastAsia="Times New Roman"/>
          <w:b/>
          <w:bCs/>
          <w:lang w:eastAsia="ru-RU"/>
        </w:rPr>
        <w:t>—</w:t>
      </w:r>
      <w:r>
        <w:rPr>
          <w:rFonts w:eastAsia="Times New Roman"/>
          <w:b/>
          <w:bCs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 xml:space="preserve">особые куклы-помощницы, их задача — оберегать мир людей от тех злых духов, что могут в него проникнуть и навредить, а также помогать в исполнении желаний. </w:t>
      </w:r>
      <w:proofErr w:type="spellStart"/>
      <w:r w:rsidRPr="000F52E1">
        <w:rPr>
          <w:rFonts w:eastAsia="Times New Roman"/>
          <w:lang w:eastAsia="ru-RU"/>
        </w:rPr>
        <w:t>Обережные</w:t>
      </w:r>
      <w:proofErr w:type="spellEnd"/>
      <w:r w:rsidRPr="000F52E1">
        <w:rPr>
          <w:rFonts w:eastAsia="Times New Roman"/>
          <w:lang w:eastAsia="ru-RU"/>
        </w:rPr>
        <w:t xml:space="preserve"> куклы делались для дома, семьи, для гармонизации отношений, для детей, достатка, хорошего урожая, успешной дороги и пр. Основные требования при изготовлении кукол-оберегов были таковы: кукла должна была быть крестообразной, безликой, безымянной и ни в коем случае не напоминать собой человека реального; ткань для кукол старались использовать </w:t>
      </w:r>
      <w:r w:rsidRPr="000F52E1">
        <w:rPr>
          <w:rFonts w:eastAsia="Times New Roman"/>
          <w:lang w:eastAsia="ru-RU"/>
        </w:rPr>
        <w:lastRenderedPageBreak/>
        <w:t>старую, с ношеных вещей, и не резать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, а рвать (иногда кукол так и называли — «</w:t>
      </w:r>
      <w:proofErr w:type="spellStart"/>
      <w:r w:rsidRPr="000F52E1">
        <w:rPr>
          <w:rFonts w:eastAsia="Times New Roman"/>
          <w:lang w:eastAsia="ru-RU"/>
        </w:rPr>
        <w:t>рванки</w:t>
      </w:r>
      <w:proofErr w:type="spellEnd"/>
      <w:r w:rsidRPr="000F52E1">
        <w:rPr>
          <w:rFonts w:eastAsia="Times New Roman"/>
          <w:lang w:eastAsia="ru-RU"/>
        </w:rPr>
        <w:t>»); ничег</w:t>
      </w:r>
      <w:r>
        <w:rPr>
          <w:rFonts w:eastAsia="Times New Roman"/>
          <w:lang w:eastAsia="ru-RU"/>
        </w:rPr>
        <w:t>о нельзя было прокалывать иглой</w:t>
      </w:r>
      <w:r w:rsidRPr="000F52E1">
        <w:rPr>
          <w:rFonts w:eastAsia="Times New Roman"/>
          <w:lang w:eastAsia="ru-RU"/>
        </w:rPr>
        <w:t xml:space="preserve"> — вс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приматывалось и привязывалось. Таковы, например, куклы </w:t>
      </w:r>
      <w:proofErr w:type="spellStart"/>
      <w:r w:rsidRPr="000F52E1">
        <w:rPr>
          <w:rFonts w:eastAsia="Times New Roman"/>
          <w:lang w:eastAsia="ru-RU"/>
        </w:rPr>
        <w:t>Желанница</w:t>
      </w:r>
      <w:proofErr w:type="spellEnd"/>
      <w:r w:rsidRPr="000F52E1">
        <w:rPr>
          <w:rFonts w:eastAsia="Times New Roman"/>
          <w:lang w:eastAsia="ru-RU"/>
        </w:rPr>
        <w:t xml:space="preserve">, Зольная кукла, </w:t>
      </w:r>
      <w:proofErr w:type="spellStart"/>
      <w:r w:rsidRPr="000F52E1">
        <w:rPr>
          <w:rFonts w:eastAsia="Times New Roman"/>
          <w:lang w:eastAsia="ru-RU"/>
        </w:rPr>
        <w:t>Берегиня</w:t>
      </w:r>
      <w:proofErr w:type="spellEnd"/>
      <w:r w:rsidRPr="000F52E1">
        <w:rPr>
          <w:rFonts w:eastAsia="Times New Roman"/>
          <w:lang w:eastAsia="ru-RU"/>
        </w:rPr>
        <w:t xml:space="preserve"> рода.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3676650" cy="2552700"/>
            <wp:effectExtent l="19050" t="0" r="0" b="0"/>
            <wp:docPr id="19" name="Рисунок 25" descr="bez-imeni-2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ez-imeni-2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35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Русская </w:t>
      </w:r>
      <w:proofErr w:type="spellStart"/>
      <w:r w:rsidRPr="000F52E1">
        <w:rPr>
          <w:rFonts w:eastAsia="Times New Roman"/>
          <w:lang w:eastAsia="ru-RU"/>
        </w:rPr>
        <w:t>Берегин</w:t>
      </w:r>
      <w:r>
        <w:rPr>
          <w:rFonts w:eastAsia="Times New Roman"/>
          <w:lang w:eastAsia="ru-RU"/>
        </w:rPr>
        <w:t>я</w:t>
      </w:r>
      <w:proofErr w:type="spellEnd"/>
      <w:r w:rsidRPr="000F52E1">
        <w:rPr>
          <w:rFonts w:eastAsia="Times New Roman"/>
          <w:lang w:eastAsia="ru-RU"/>
        </w:rPr>
        <w:t xml:space="preserve"> — скрутка из ткани. Такую куклу мать дарила дочери перед свадьбой, чтобы замужество было удачным. К </w:t>
      </w:r>
      <w:proofErr w:type="spellStart"/>
      <w:r w:rsidRPr="000F52E1">
        <w:rPr>
          <w:rFonts w:eastAsia="Times New Roman"/>
          <w:lang w:eastAsia="ru-RU"/>
        </w:rPr>
        <w:t>Берегине</w:t>
      </w:r>
      <w:proofErr w:type="spellEnd"/>
      <w:r w:rsidRPr="000F52E1">
        <w:rPr>
          <w:rFonts w:eastAsia="Times New Roman"/>
          <w:lang w:eastAsia="ru-RU"/>
        </w:rPr>
        <w:t xml:space="preserve"> привязывались куклы-младенцы как символ продолжения рода. </w:t>
      </w:r>
    </w:p>
    <w:p w:rsidR="00567188" w:rsidRPr="000F52E1" w:rsidRDefault="00A65B35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A65B35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2333625" cy="2333625"/>
            <wp:effectExtent l="19050" t="0" r="9525" b="0"/>
            <wp:docPr id="42" name="Рисунок 10" descr="D:\Foto\Света\Воспитательная работа\тыквофест 2019\загружен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Foto\Света\Воспитательная работа\тыквофест 2019\загружено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Параскева</w:t>
      </w:r>
      <w:proofErr w:type="spellEnd"/>
      <w:r>
        <w:rPr>
          <w:rFonts w:eastAsia="Times New Roman"/>
          <w:lang w:eastAsia="ru-RU"/>
        </w:rPr>
        <w:t xml:space="preserve"> — </w:t>
      </w:r>
      <w:r w:rsidRPr="000F52E1">
        <w:rPr>
          <w:rFonts w:eastAsia="Times New Roman"/>
          <w:lang w:eastAsia="ru-RU"/>
        </w:rPr>
        <w:t>оберег, которая является покровительницей женских рем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сел и рукоделий.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одевали в народный костюм, а руки украшали ленточками, кружевами, привязывали небольшие орудия труда — игольницы, ножнички, </w:t>
      </w:r>
      <w:proofErr w:type="spellStart"/>
      <w:r w:rsidRPr="000F52E1">
        <w:rPr>
          <w:rFonts w:eastAsia="Times New Roman"/>
          <w:lang w:eastAsia="ru-RU"/>
        </w:rPr>
        <w:t>пяльца</w:t>
      </w:r>
      <w:proofErr w:type="spellEnd"/>
      <w:r w:rsidRPr="000F52E1">
        <w:rPr>
          <w:rFonts w:eastAsia="Times New Roman"/>
          <w:lang w:eastAsia="ru-RU"/>
        </w:rPr>
        <w:t>.</w:t>
      </w:r>
    </w:p>
    <w:p w:rsidR="009F1E6C" w:rsidRDefault="00567188">
      <w:pPr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1457841" cy="2447925"/>
            <wp:effectExtent l="19050" t="0" r="9009" b="0"/>
            <wp:docPr id="21" name="Рисунок 27" descr="bez-imeni-2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ez-imeni-2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47" cy="244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E6C">
        <w:rPr>
          <w:rFonts w:eastAsia="Times New Roman"/>
          <w:lang w:eastAsia="ru-RU"/>
        </w:rPr>
        <w:br w:type="page"/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lastRenderedPageBreak/>
        <w:t xml:space="preserve">Кукла </w:t>
      </w:r>
      <w:proofErr w:type="spellStart"/>
      <w:r w:rsidRPr="000F52E1">
        <w:rPr>
          <w:rFonts w:eastAsia="Times New Roman"/>
          <w:lang w:eastAsia="ru-RU"/>
        </w:rPr>
        <w:t>Погремень</w:t>
      </w:r>
      <w:proofErr w:type="spellEnd"/>
      <w:r w:rsidRPr="000F52E1">
        <w:rPr>
          <w:rFonts w:eastAsia="Times New Roman"/>
          <w:lang w:eastAsia="ru-RU"/>
        </w:rPr>
        <w:t xml:space="preserve"> имеет белорусские корни. Она выполнялась из ткани, в качестве головы использовались обтянутые тканью маковые головки, скорлупа грецких орехов, другие шарообразные предметы и футлярчики с горохом или з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рнышками.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3371850" cy="2657475"/>
            <wp:effectExtent l="19050" t="0" r="0" b="0"/>
            <wp:docPr id="22" name="Рисунок 28" descr="bez-imeni-2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ez-imeni-2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b/>
          <w:bCs/>
          <w:color w:val="333399"/>
          <w:lang w:eastAsia="ru-RU"/>
        </w:rPr>
        <w:t>Обрядовые куклы</w:t>
      </w:r>
      <w:r w:rsidR="00A65B35">
        <w:rPr>
          <w:rFonts w:eastAsia="Times New Roman"/>
          <w:b/>
          <w:bCs/>
          <w:color w:val="333399"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>использовали во время празднования календарных праздников.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t>Куклу «</w:t>
      </w:r>
      <w:proofErr w:type="spellStart"/>
      <w:r w:rsidRPr="000F52E1">
        <w:rPr>
          <w:rFonts w:eastAsia="Times New Roman"/>
          <w:lang w:eastAsia="ru-RU"/>
        </w:rPr>
        <w:t>Крупеничку</w:t>
      </w:r>
      <w:proofErr w:type="spellEnd"/>
      <w:r w:rsidRPr="000F52E1">
        <w:rPr>
          <w:rFonts w:eastAsia="Times New Roman"/>
          <w:lang w:eastAsia="ru-RU"/>
        </w:rPr>
        <w:t>» (другие названия: «</w:t>
      </w:r>
      <w:proofErr w:type="spellStart"/>
      <w:r w:rsidRPr="000F52E1">
        <w:rPr>
          <w:rFonts w:eastAsia="Times New Roman"/>
          <w:lang w:eastAsia="ru-RU"/>
        </w:rPr>
        <w:t>Зернушка</w:t>
      </w:r>
      <w:proofErr w:type="spellEnd"/>
      <w:r w:rsidRPr="000F52E1">
        <w:rPr>
          <w:rFonts w:eastAsia="Times New Roman"/>
          <w:lang w:eastAsia="ru-RU"/>
        </w:rPr>
        <w:t>», «</w:t>
      </w:r>
      <w:proofErr w:type="spellStart"/>
      <w:r w:rsidRPr="000F52E1">
        <w:rPr>
          <w:rFonts w:eastAsia="Times New Roman"/>
          <w:lang w:eastAsia="ru-RU"/>
        </w:rPr>
        <w:t>Зерновушка</w:t>
      </w:r>
      <w:proofErr w:type="spellEnd"/>
      <w:r w:rsidRPr="000F52E1">
        <w:rPr>
          <w:rFonts w:eastAsia="Times New Roman"/>
          <w:lang w:eastAsia="ru-RU"/>
        </w:rPr>
        <w:t xml:space="preserve">», «Горошинка»)  наполняли зерном и крупами, подразумевая заговор: гречихой — на сытость и богатство, рисом — на праздник, перловкой — на сытость, овсом — на силу. Иногда на дно куклы клали монетку. </w:t>
      </w:r>
      <w:proofErr w:type="spellStart"/>
      <w:r w:rsidRPr="000F52E1">
        <w:rPr>
          <w:rFonts w:eastAsia="Times New Roman"/>
          <w:lang w:eastAsia="ru-RU"/>
        </w:rPr>
        <w:t>Крупеничка</w:t>
      </w:r>
      <w:proofErr w:type="spellEnd"/>
      <w:r w:rsidRPr="000F52E1">
        <w:rPr>
          <w:rFonts w:eastAsia="Times New Roman"/>
          <w:lang w:eastAsia="ru-RU"/>
        </w:rPr>
        <w:t xml:space="preserve"> была главной куклой в семье. Первые горсти при посеве зерна брали из мешочка, сшитого в образе этой куколки. После уборочной страды куколку вновь наполняли отборным зерном уже нового урожая,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наряжали и бережно хранили на видном месте в красном углу, верили, что только тогда следующий год будет сытым и в семье будет достаток.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2552700" cy="3181350"/>
            <wp:effectExtent l="19050" t="0" r="0" b="0"/>
            <wp:docPr id="36" name="Рисунок 31" descr="bez-imeni-3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ez-imeni-3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lastRenderedPageBreak/>
        <w:t>Вепсская кукла</w:t>
      </w:r>
      <w:r>
        <w:rPr>
          <w:rFonts w:eastAsia="Times New Roman"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 xml:space="preserve">(«капуста», </w:t>
      </w:r>
      <w:proofErr w:type="spellStart"/>
      <w:r w:rsidRPr="000F52E1">
        <w:rPr>
          <w:rFonts w:eastAsia="Times New Roman"/>
          <w:lang w:eastAsia="ru-RU"/>
        </w:rPr>
        <w:t>рванка</w:t>
      </w:r>
      <w:proofErr w:type="spellEnd"/>
      <w:r w:rsidRPr="000F52E1">
        <w:rPr>
          <w:rFonts w:eastAsia="Times New Roman"/>
          <w:lang w:eastAsia="ru-RU"/>
        </w:rPr>
        <w:t>) —</w:t>
      </w:r>
      <w:r>
        <w:rPr>
          <w:rFonts w:eastAsia="Times New Roman"/>
          <w:lang w:eastAsia="ru-RU"/>
        </w:rPr>
        <w:t xml:space="preserve"> </w:t>
      </w:r>
      <w:r w:rsidRPr="000F52E1">
        <w:rPr>
          <w:rFonts w:eastAsia="Times New Roman"/>
          <w:lang w:eastAsia="ru-RU"/>
        </w:rPr>
        <w:t>обрядовая кукла, согревавшая колыбельку и отводившая порчу от реб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нка; девки делали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>, желая выйти замуж, и выставляли на окно</w:t>
      </w:r>
      <w:r>
        <w:rPr>
          <w:rFonts w:eastAsia="Times New Roman"/>
          <w:lang w:eastAsia="ru-RU"/>
        </w:rPr>
        <w:t xml:space="preserve">, приглашая свататься, т.к. она </w:t>
      </w:r>
      <w:r w:rsidRPr="000F52E1">
        <w:rPr>
          <w:rFonts w:eastAsia="Times New Roman"/>
          <w:lang w:eastAsia="ru-RU"/>
        </w:rPr>
        <w:t>олицетворяет собой образ замужней женщины, кормилицы.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большая грудь говорит о том, что она может прокормить всех.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2857500" cy="2886075"/>
            <wp:effectExtent l="19050" t="0" r="0" b="0"/>
            <wp:docPr id="37" name="Рисунок 32" descr="bez-imeni-3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ez-imeni-3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t>Начало купаний символизировала Купавка, е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 сплавляли по воде, считая, что вместе с ней уходят болезни и невзгоды.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noProof/>
          <w:color w:val="222222"/>
          <w:bdr w:val="none" w:sz="0" w:space="0" w:color="auto" w:frame="1"/>
          <w:lang w:eastAsia="ru-RU"/>
        </w:rPr>
        <w:drawing>
          <wp:inline distT="0" distB="0" distL="0" distR="0">
            <wp:extent cx="2867025" cy="3200400"/>
            <wp:effectExtent l="19050" t="0" r="9525" b="0"/>
            <wp:docPr id="38" name="Рисунок 33" descr="bez-imeni-3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ez-imeni-3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t>Лоскутные куклы были даже в самых бедных семьях, их хранили в коробе или сундуке, прятали в дни Святок, чтобы защититься от зла. Девочек специально обучали традиционным при</w:t>
      </w:r>
      <w:r>
        <w:rPr>
          <w:rFonts w:eastAsia="Times New Roman"/>
          <w:lang w:eastAsia="ru-RU"/>
        </w:rPr>
        <w:t>е</w:t>
      </w:r>
      <w:r w:rsidRPr="000F52E1">
        <w:rPr>
          <w:rFonts w:eastAsia="Times New Roman"/>
          <w:lang w:eastAsia="ru-RU"/>
        </w:rPr>
        <w:t xml:space="preserve">мам изготовления, и лет с пяти простейшую лоскутную фигурку могла сделать каждая девочка. Куклу рассматривали как эталон рукоделия, по ней судили о мастерстве и вкусе хозяйки. Изготовление кукол и игры с ними всячески поощрялись, т.к. непроизвольно будущие хозяйки учились кроить, вышивать, прясть, шить. Считали, что девочка, умеющая хорошо делать и играть в </w:t>
      </w:r>
      <w:r w:rsidRPr="000F52E1">
        <w:rPr>
          <w:rFonts w:eastAsia="Times New Roman"/>
          <w:lang w:eastAsia="ru-RU"/>
        </w:rPr>
        <w:lastRenderedPageBreak/>
        <w:t>куклы, будет хорошей матерью. Будто в зеркале, отражалась в этих играх бытовая и духовная жизнь народа.</w:t>
      </w:r>
    </w:p>
    <w:p w:rsidR="00567188" w:rsidRPr="000F52E1" w:rsidRDefault="00567188" w:rsidP="00567188">
      <w:pPr>
        <w:spacing w:line="360" w:lineRule="atLeast"/>
        <w:textAlignment w:val="baseline"/>
        <w:rPr>
          <w:rFonts w:eastAsia="Times New Roman"/>
          <w:lang w:eastAsia="ru-RU"/>
        </w:rPr>
      </w:pPr>
      <w:r w:rsidRPr="000F52E1">
        <w:rPr>
          <w:rFonts w:eastAsia="Times New Roman"/>
          <w:lang w:eastAsia="ru-RU"/>
        </w:rPr>
        <w:t xml:space="preserve">Виктор Гюго писал, что «детство невозможно представить без этой игрушки: кукла — одна из самых настоятельных потребностей и, вместе с тем, воплощение одного из самых очаровательных женских инстинктов у девочек... Маленькая девочка без куклы почти так же несчастна и точно так немыслима, как женщина без детей». </w:t>
      </w:r>
    </w:p>
    <w:p w:rsidR="00D95ADA" w:rsidRDefault="00D95ADA">
      <w:pPr>
        <w:rPr>
          <w:rFonts w:eastAsia="Times New Roman"/>
          <w:b/>
          <w:i/>
          <w:color w:val="000000"/>
          <w:lang w:eastAsia="ru-RU"/>
        </w:rPr>
      </w:pPr>
    </w:p>
    <w:p w:rsidR="00106CFB" w:rsidRDefault="00106CFB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6E5741">
        <w:rPr>
          <w:b/>
          <w:i/>
          <w:color w:val="000000"/>
          <w:sz w:val="28"/>
          <w:szCs w:val="28"/>
          <w:shd w:val="clear" w:color="auto" w:fill="FFFFFF"/>
        </w:rPr>
        <w:t>«</w:t>
      </w:r>
      <w:r w:rsidRPr="006E5741">
        <w:rPr>
          <w:b/>
          <w:i/>
          <w:sz w:val="28"/>
          <w:szCs w:val="28"/>
          <w:shd w:val="clear" w:color="auto" w:fill="FFFFFF"/>
        </w:rPr>
        <w:t>Колокольчик</w:t>
      </w:r>
      <w:r w:rsidRPr="006E5741">
        <w:rPr>
          <w:b/>
          <w:i/>
          <w:color w:val="000000"/>
          <w:sz w:val="28"/>
          <w:szCs w:val="28"/>
          <w:shd w:val="clear" w:color="auto" w:fill="FFFFFF"/>
        </w:rPr>
        <w:t>»</w:t>
      </w:r>
      <w:r w:rsidRPr="006E5741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D95ADA" w:rsidRPr="006E5741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6E5741" w:rsidRDefault="006E5741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4660446" cy="2609850"/>
            <wp:effectExtent l="19050" t="0" r="6804" b="0"/>
            <wp:docPr id="7" name="Рисунок 1" descr="D:\Foto\Света\Воспитательная работа\тыквофест 2019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Воспитательная работа\тыквофест 2019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96" cy="261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ADA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106CFB" w:rsidRDefault="00106CFB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106CFB">
        <w:rPr>
          <w:i/>
          <w:sz w:val="28"/>
          <w:szCs w:val="28"/>
          <w:shd w:val="clear" w:color="auto" w:fill="FFFFFF"/>
        </w:rPr>
        <w:t>https://www.youtube.com/watch?v=cZSrGM70wxs</w:t>
      </w:r>
    </w:p>
    <w:p w:rsidR="006E5741" w:rsidRDefault="006E5741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106CFB" w:rsidRDefault="00106CFB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6E5741">
        <w:rPr>
          <w:b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6E5741">
        <w:rPr>
          <w:b/>
          <w:i/>
          <w:sz w:val="28"/>
          <w:szCs w:val="28"/>
          <w:shd w:val="clear" w:color="auto" w:fill="FFFFFF"/>
        </w:rPr>
        <w:t>Крупеничка</w:t>
      </w:r>
      <w:proofErr w:type="spellEnd"/>
      <w:r w:rsidRPr="006E5741">
        <w:rPr>
          <w:b/>
          <w:i/>
          <w:color w:val="000000"/>
          <w:sz w:val="28"/>
          <w:szCs w:val="28"/>
          <w:shd w:val="clear" w:color="auto" w:fill="FFFFFF"/>
        </w:rPr>
        <w:t>»</w:t>
      </w:r>
      <w:r w:rsidRPr="006E5741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D95ADA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D95ADA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5221741" cy="2924175"/>
            <wp:effectExtent l="19050" t="0" r="0" b="0"/>
            <wp:docPr id="11" name="Рисунок 2" descr="D:\Foto\Света\Воспитательная работа\тыквофест 2019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Воспитательная работа\тыквофест 2019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86" cy="29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ADA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95ADA" w:rsidRDefault="00D95ADA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95ADA">
        <w:rPr>
          <w:sz w:val="28"/>
          <w:szCs w:val="28"/>
          <w:shd w:val="clear" w:color="auto" w:fill="FFFFFF"/>
        </w:rPr>
        <w:t>https://www.youtube.com/watch?v=Ns6xos4Ec6g</w:t>
      </w:r>
    </w:p>
    <w:p w:rsidR="00D95ADA" w:rsidRDefault="00D95ADA">
      <w:pPr>
        <w:rPr>
          <w:rFonts w:eastAsia="Times New Roman"/>
          <w:shd w:val="clear" w:color="auto" w:fill="FFFFFF"/>
          <w:lang w:eastAsia="ru-RU"/>
        </w:rPr>
      </w:pPr>
      <w:r>
        <w:rPr>
          <w:shd w:val="clear" w:color="auto" w:fill="FFFFFF"/>
        </w:rPr>
        <w:br w:type="page"/>
      </w:r>
    </w:p>
    <w:p w:rsidR="00106CFB" w:rsidRDefault="00106CFB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D95ADA">
        <w:rPr>
          <w:b/>
          <w:i/>
          <w:color w:val="000000"/>
          <w:sz w:val="28"/>
          <w:szCs w:val="28"/>
          <w:shd w:val="clear" w:color="auto" w:fill="FFFFFF"/>
        </w:rPr>
        <w:lastRenderedPageBreak/>
        <w:t>«</w:t>
      </w:r>
      <w:r w:rsidRPr="00D95ADA">
        <w:rPr>
          <w:b/>
          <w:i/>
          <w:sz w:val="28"/>
          <w:szCs w:val="28"/>
          <w:shd w:val="clear" w:color="auto" w:fill="FFFFFF"/>
        </w:rPr>
        <w:t>Помощница</w:t>
      </w:r>
      <w:r w:rsidRPr="00D95ADA">
        <w:rPr>
          <w:b/>
          <w:i/>
          <w:color w:val="000000"/>
          <w:sz w:val="28"/>
          <w:szCs w:val="28"/>
          <w:shd w:val="clear" w:color="auto" w:fill="FFFFFF"/>
        </w:rPr>
        <w:t>»</w:t>
      </w:r>
      <w:r w:rsidRPr="00D95ADA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FD709D" w:rsidRDefault="00FD709D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</w:p>
    <w:p w:rsidR="00D95ADA" w:rsidRPr="00D95ADA" w:rsidRDefault="00FD709D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456033" cy="2857500"/>
            <wp:effectExtent l="19050" t="0" r="1417" b="0"/>
            <wp:docPr id="12" name="Рисунок 3" descr="D:\Foto\Света\Воспитательная работа\тыквофест 2019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Света\Воспитательная работа\тыквофест 2019\image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033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709D">
        <w:rPr>
          <w:b/>
          <w:i/>
          <w:sz w:val="28"/>
          <w:szCs w:val="28"/>
          <w:shd w:val="clear" w:color="auto" w:fill="FFFFFF"/>
        </w:rPr>
        <w:drawing>
          <wp:inline distT="0" distB="0" distL="0" distR="0">
            <wp:extent cx="3390900" cy="2861072"/>
            <wp:effectExtent l="19050" t="0" r="0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6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DB5" w:rsidRDefault="00696DB5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106CFB" w:rsidRDefault="00106CFB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696DB5">
        <w:rPr>
          <w:b/>
          <w:i/>
          <w:color w:val="000000"/>
          <w:sz w:val="28"/>
          <w:szCs w:val="28"/>
          <w:shd w:val="clear" w:color="auto" w:fill="FFFFFF"/>
        </w:rPr>
        <w:t>«</w:t>
      </w:r>
      <w:r w:rsidRPr="00696DB5">
        <w:rPr>
          <w:b/>
          <w:i/>
          <w:sz w:val="28"/>
          <w:szCs w:val="28"/>
          <w:shd w:val="clear" w:color="auto" w:fill="FFFFFF"/>
        </w:rPr>
        <w:t>Неразлучники</w:t>
      </w:r>
      <w:r w:rsidRPr="00696DB5">
        <w:rPr>
          <w:b/>
          <w:i/>
          <w:color w:val="000000"/>
          <w:sz w:val="28"/>
          <w:szCs w:val="28"/>
          <w:shd w:val="clear" w:color="auto" w:fill="FFFFFF"/>
        </w:rPr>
        <w:t>»</w:t>
      </w:r>
    </w:p>
    <w:p w:rsidR="006E6425" w:rsidRPr="00696DB5" w:rsidRDefault="006E6425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  <w:shd w:val="clear" w:color="auto" w:fill="FFFFFF"/>
        </w:rPr>
      </w:pPr>
    </w:p>
    <w:p w:rsidR="00803AAC" w:rsidRDefault="00696DB5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533900" cy="3566190"/>
            <wp:effectExtent l="19050" t="0" r="0" b="0"/>
            <wp:docPr id="16" name="Рисунок 6" descr="D:\Foto\Света\Воспитательная работа\тыквофест 2019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\Света\Воспитательная работа\тыквофест 2019\images (1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5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425" w:rsidRDefault="006E6425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3AAC" w:rsidRPr="006E6425" w:rsidRDefault="00803AAC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6425">
        <w:rPr>
          <w:color w:val="000000"/>
          <w:sz w:val="28"/>
          <w:szCs w:val="28"/>
        </w:rPr>
        <w:t>https://www.youtube.com/watch?v=EgB11QVTEYE</w:t>
      </w:r>
    </w:p>
    <w:p w:rsidR="006E6425" w:rsidRDefault="006E6425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9F1E6C" w:rsidRPr="00B0591F" w:rsidRDefault="009F1E6C" w:rsidP="00B61E5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A862EF" w:rsidRPr="00A862EF" w:rsidRDefault="00A862EF" w:rsidP="00A862E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Задание: </w:t>
      </w:r>
      <w:r w:rsidR="00817077">
        <w:rPr>
          <w:b/>
          <w:bCs/>
          <w:color w:val="000000"/>
          <w:sz w:val="28"/>
          <w:szCs w:val="28"/>
        </w:rPr>
        <w:t>в</w:t>
      </w:r>
      <w:r w:rsidRPr="00A862EF">
        <w:rPr>
          <w:bCs/>
          <w:color w:val="000000"/>
          <w:sz w:val="28"/>
          <w:szCs w:val="28"/>
        </w:rPr>
        <w:t xml:space="preserve">ыполнить </w:t>
      </w:r>
      <w:r>
        <w:rPr>
          <w:bCs/>
          <w:color w:val="000000"/>
          <w:sz w:val="28"/>
          <w:szCs w:val="28"/>
        </w:rPr>
        <w:t>традиционн</w:t>
      </w:r>
      <w:r w:rsidR="00106CFB">
        <w:rPr>
          <w:bCs/>
          <w:color w:val="000000"/>
          <w:sz w:val="28"/>
          <w:szCs w:val="28"/>
        </w:rPr>
        <w:t>ую</w:t>
      </w:r>
      <w:r>
        <w:rPr>
          <w:bCs/>
          <w:color w:val="000000"/>
          <w:sz w:val="28"/>
          <w:szCs w:val="28"/>
        </w:rPr>
        <w:t xml:space="preserve"> славянск</w:t>
      </w:r>
      <w:r w:rsidR="00106CFB">
        <w:rPr>
          <w:bCs/>
          <w:color w:val="000000"/>
          <w:sz w:val="28"/>
          <w:szCs w:val="28"/>
        </w:rPr>
        <w:t>ую</w:t>
      </w:r>
      <w:r>
        <w:rPr>
          <w:bCs/>
          <w:color w:val="000000"/>
          <w:sz w:val="28"/>
          <w:szCs w:val="28"/>
        </w:rPr>
        <w:t xml:space="preserve"> кукл</w:t>
      </w:r>
      <w:r w:rsidR="00106CFB">
        <w:rPr>
          <w:bCs/>
          <w:color w:val="000000"/>
          <w:sz w:val="28"/>
          <w:szCs w:val="28"/>
        </w:rPr>
        <w:t>у</w:t>
      </w:r>
      <w:r>
        <w:rPr>
          <w:bCs/>
          <w:color w:val="000000"/>
          <w:sz w:val="28"/>
          <w:szCs w:val="28"/>
        </w:rPr>
        <w:t xml:space="preserve"> оберег</w:t>
      </w:r>
      <w:r w:rsidR="00106CFB">
        <w:rPr>
          <w:bCs/>
          <w:color w:val="000000"/>
          <w:sz w:val="28"/>
          <w:szCs w:val="28"/>
        </w:rPr>
        <w:t xml:space="preserve"> по выбору </w:t>
      </w:r>
    </w:p>
    <w:sectPr w:rsidR="00A862EF" w:rsidRPr="00A862EF" w:rsidSect="00D60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54602D87"/>
    <w:multiLevelType w:val="hybridMultilevel"/>
    <w:tmpl w:val="AE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87017"/>
    <w:multiLevelType w:val="multilevel"/>
    <w:tmpl w:val="22C6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F4105"/>
    <w:multiLevelType w:val="hybridMultilevel"/>
    <w:tmpl w:val="D5A24E24"/>
    <w:lvl w:ilvl="0" w:tplc="3D66F7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962A5"/>
    <w:multiLevelType w:val="hybridMultilevel"/>
    <w:tmpl w:val="5392713C"/>
    <w:lvl w:ilvl="0" w:tplc="B14C1F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8D12C5"/>
    <w:multiLevelType w:val="multilevel"/>
    <w:tmpl w:val="9FA2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5AAC"/>
    <w:rsid w:val="000208CA"/>
    <w:rsid w:val="00080B9B"/>
    <w:rsid w:val="00094B0D"/>
    <w:rsid w:val="00094FF4"/>
    <w:rsid w:val="000A2C0F"/>
    <w:rsid w:val="000A506E"/>
    <w:rsid w:val="001052A0"/>
    <w:rsid w:val="00106CFB"/>
    <w:rsid w:val="00111DBB"/>
    <w:rsid w:val="001E5CAD"/>
    <w:rsid w:val="001E6C90"/>
    <w:rsid w:val="002262BD"/>
    <w:rsid w:val="00242561"/>
    <w:rsid w:val="00273B96"/>
    <w:rsid w:val="002C787B"/>
    <w:rsid w:val="00341724"/>
    <w:rsid w:val="003547AF"/>
    <w:rsid w:val="0039493A"/>
    <w:rsid w:val="00396FB1"/>
    <w:rsid w:val="003B7CE4"/>
    <w:rsid w:val="003D2F18"/>
    <w:rsid w:val="00400FD3"/>
    <w:rsid w:val="00405A5D"/>
    <w:rsid w:val="00496531"/>
    <w:rsid w:val="004D1DBF"/>
    <w:rsid w:val="004E3B37"/>
    <w:rsid w:val="00514DCD"/>
    <w:rsid w:val="00567188"/>
    <w:rsid w:val="00580EA8"/>
    <w:rsid w:val="005A16CB"/>
    <w:rsid w:val="005B02A0"/>
    <w:rsid w:val="005D1174"/>
    <w:rsid w:val="005E5071"/>
    <w:rsid w:val="005F1364"/>
    <w:rsid w:val="006121DE"/>
    <w:rsid w:val="00621FE6"/>
    <w:rsid w:val="00696DB5"/>
    <w:rsid w:val="006C3037"/>
    <w:rsid w:val="006E247B"/>
    <w:rsid w:val="006E5741"/>
    <w:rsid w:val="006E6425"/>
    <w:rsid w:val="00750715"/>
    <w:rsid w:val="007931BF"/>
    <w:rsid w:val="007C4419"/>
    <w:rsid w:val="007D5C29"/>
    <w:rsid w:val="007D6900"/>
    <w:rsid w:val="007F1C1E"/>
    <w:rsid w:val="00803AAC"/>
    <w:rsid w:val="00817077"/>
    <w:rsid w:val="00841B4F"/>
    <w:rsid w:val="00847D2D"/>
    <w:rsid w:val="00862F7B"/>
    <w:rsid w:val="008B27B5"/>
    <w:rsid w:val="00914F82"/>
    <w:rsid w:val="0094537C"/>
    <w:rsid w:val="009E4C45"/>
    <w:rsid w:val="009E56CA"/>
    <w:rsid w:val="009F1E6C"/>
    <w:rsid w:val="00A04645"/>
    <w:rsid w:val="00A05B5D"/>
    <w:rsid w:val="00A11B4F"/>
    <w:rsid w:val="00A51942"/>
    <w:rsid w:val="00A65B35"/>
    <w:rsid w:val="00A66BEC"/>
    <w:rsid w:val="00A862EF"/>
    <w:rsid w:val="00AC1452"/>
    <w:rsid w:val="00AE2BF0"/>
    <w:rsid w:val="00AF4E3C"/>
    <w:rsid w:val="00B0591F"/>
    <w:rsid w:val="00B10565"/>
    <w:rsid w:val="00B356AF"/>
    <w:rsid w:val="00B60736"/>
    <w:rsid w:val="00B61E56"/>
    <w:rsid w:val="00B82C33"/>
    <w:rsid w:val="00B85D5A"/>
    <w:rsid w:val="00B86059"/>
    <w:rsid w:val="00BB4837"/>
    <w:rsid w:val="00BE35F3"/>
    <w:rsid w:val="00C17958"/>
    <w:rsid w:val="00C66FF4"/>
    <w:rsid w:val="00C77EBB"/>
    <w:rsid w:val="00CC7FAF"/>
    <w:rsid w:val="00CE7414"/>
    <w:rsid w:val="00D17CCF"/>
    <w:rsid w:val="00D50D56"/>
    <w:rsid w:val="00D601A6"/>
    <w:rsid w:val="00D77D3E"/>
    <w:rsid w:val="00D91AAB"/>
    <w:rsid w:val="00D95ADA"/>
    <w:rsid w:val="00DC4559"/>
    <w:rsid w:val="00DD7EBE"/>
    <w:rsid w:val="00DF0947"/>
    <w:rsid w:val="00DF22F9"/>
    <w:rsid w:val="00E204D6"/>
    <w:rsid w:val="00E65AAC"/>
    <w:rsid w:val="00EC0B65"/>
    <w:rsid w:val="00F47C8E"/>
    <w:rsid w:val="00F9318A"/>
    <w:rsid w:val="00F93F24"/>
    <w:rsid w:val="00FB4B4C"/>
    <w:rsid w:val="00FB61C5"/>
    <w:rsid w:val="00FD709D"/>
    <w:rsid w:val="00FF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B"/>
  </w:style>
  <w:style w:type="paragraph" w:styleId="1">
    <w:name w:val="heading 1"/>
    <w:basedOn w:val="a"/>
    <w:link w:val="10"/>
    <w:uiPriority w:val="9"/>
    <w:qFormat/>
    <w:rsid w:val="00B1056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E3C"/>
    <w:rPr>
      <w:color w:val="0000FF"/>
      <w:u w:val="single"/>
    </w:rPr>
  </w:style>
  <w:style w:type="character" w:styleId="a4">
    <w:name w:val="Strong"/>
    <w:basedOn w:val="a0"/>
    <w:uiPriority w:val="22"/>
    <w:qFormat/>
    <w:rsid w:val="005A16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1056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B10565"/>
  </w:style>
  <w:style w:type="paragraph" w:styleId="a5">
    <w:name w:val="List Paragraph"/>
    <w:basedOn w:val="a"/>
    <w:uiPriority w:val="34"/>
    <w:qFormat/>
    <w:rsid w:val="003D2F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C441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F1364"/>
  </w:style>
  <w:style w:type="paragraph" w:styleId="a7">
    <w:name w:val="Body Text"/>
    <w:basedOn w:val="a"/>
    <w:link w:val="a8"/>
    <w:rsid w:val="00B0591F"/>
    <w:pPr>
      <w:ind w:firstLine="0"/>
      <w:jc w:val="center"/>
    </w:pPr>
    <w:rPr>
      <w:rFonts w:eastAsia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591F"/>
    <w:rPr>
      <w:rFonts w:eastAsia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5B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5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8073">
          <w:marLeft w:val="0"/>
          <w:marRight w:val="0"/>
          <w:marTop w:val="3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raleska-red.by/wp-content/uploads/2016/12/%D0%91%D0%B5%D0%B7-%D0%B8%D0%BC%D0%B5%D0%BD%D0%B8-27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http://praleska-red.by/wp-content/uploads/2016/12/%D0%91%D0%B5%D0%B7-%D0%B8%D0%BC%D0%B5%D0%BD%D0%B8-33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://praleska-red.by/wp-content/uploads/2016/12/%D0%91%D0%B5%D0%B7-%D0%B8%D0%BC%D0%B5%D0%BD%D0%B8-31.jpg" TargetMode="External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raleska-red.by/wp-content/uploads/2016/12/%D0%91%D0%B5%D0%B7-%D0%B8%D0%BC%D0%B5%D0%BD%D0%B8-23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http://praleska-red.by/wp-content/uploads/2016/12/%D0%91%D0%B5%D0%B7-%D0%B8%D0%BC%D0%B5%D0%BD%D0%B8-28.jpg" TargetMode="External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http://praleska-red.by/wp-content/uploads/2016/12/%D0%91%D0%B5%D0%B7-%D0%B8%D0%BC%D0%B5%D0%BD%D0%B8-25.jpg" TargetMode="External"/><Relationship Id="rId19" Type="http://schemas.openxmlformats.org/officeDocument/2006/relationships/hyperlink" Target="http://praleska-red.by/wp-content/uploads/2016/12/%D0%91%D0%B5%D0%B7-%D0%B8%D0%BC%D0%B5%D0%BD%D0%B8-32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F2C0-C234-4CD9-8997-B5FCDC6F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7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38</cp:revision>
  <dcterms:created xsi:type="dcterms:W3CDTF">2017-07-29T09:49:00Z</dcterms:created>
  <dcterms:modified xsi:type="dcterms:W3CDTF">2020-05-06T17:30:00Z</dcterms:modified>
</cp:coreProperties>
</file>