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74" w:rsidRPr="00C34174" w:rsidRDefault="00C34174" w:rsidP="008E4DEB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34174">
        <w:rPr>
          <w:b/>
          <w:color w:val="000000"/>
          <w:sz w:val="28"/>
          <w:szCs w:val="28"/>
        </w:rPr>
        <w:t>Техники детского творчества</w:t>
      </w:r>
    </w:p>
    <w:p w:rsidR="00C34174" w:rsidRPr="00C34174" w:rsidRDefault="00C34174" w:rsidP="008E4DEB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proofErr w:type="spellStart"/>
      <w:r w:rsidRPr="00C34174">
        <w:rPr>
          <w:b/>
          <w:sz w:val="28"/>
          <w:szCs w:val="28"/>
          <w:shd w:val="clear" w:color="auto" w:fill="FFFFFF"/>
        </w:rPr>
        <w:t>Фенечки</w:t>
      </w:r>
      <w:proofErr w:type="spellEnd"/>
      <w:r w:rsidRPr="00C34174">
        <w:rPr>
          <w:b/>
          <w:sz w:val="28"/>
          <w:szCs w:val="28"/>
          <w:shd w:val="clear" w:color="auto" w:fill="FFFFFF"/>
        </w:rPr>
        <w:t xml:space="preserve"> 2 часа</w:t>
      </w:r>
    </w:p>
    <w:p w:rsidR="00C34174" w:rsidRPr="008E4DEB" w:rsidRDefault="008E4DEB" w:rsidP="008E4DEB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 w:rsidRPr="008E4DEB">
        <w:rPr>
          <w:i/>
          <w:sz w:val="28"/>
          <w:szCs w:val="28"/>
          <w:shd w:val="clear" w:color="auto" w:fill="FFFFFF"/>
        </w:rPr>
        <w:t xml:space="preserve">История происхождения </w:t>
      </w:r>
      <w:proofErr w:type="spellStart"/>
      <w:r w:rsidRPr="008E4DEB">
        <w:rPr>
          <w:i/>
          <w:sz w:val="28"/>
          <w:szCs w:val="28"/>
          <w:shd w:val="clear" w:color="auto" w:fill="FFFFFF"/>
        </w:rPr>
        <w:t>фенечек</w:t>
      </w:r>
      <w:proofErr w:type="spellEnd"/>
      <w:r w:rsidRPr="008E4DEB">
        <w:rPr>
          <w:i/>
          <w:sz w:val="28"/>
          <w:szCs w:val="28"/>
          <w:shd w:val="clear" w:color="auto" w:fill="FFFFFF"/>
        </w:rPr>
        <w:t xml:space="preserve">. Символика. Значение цветов. Популярность плетения </w:t>
      </w:r>
      <w:proofErr w:type="spellStart"/>
      <w:r w:rsidRPr="008E4DEB">
        <w:rPr>
          <w:i/>
          <w:sz w:val="28"/>
          <w:szCs w:val="28"/>
          <w:shd w:val="clear" w:color="auto" w:fill="FFFFFF"/>
        </w:rPr>
        <w:t>фенечек</w:t>
      </w:r>
      <w:proofErr w:type="spellEnd"/>
      <w:r w:rsidRPr="008E4DEB">
        <w:rPr>
          <w:i/>
          <w:sz w:val="28"/>
          <w:szCs w:val="28"/>
          <w:shd w:val="clear" w:color="auto" w:fill="FFFFFF"/>
        </w:rPr>
        <w:t xml:space="preserve">. Интерес к этому виду художественного творчества у детей и подростков. Различные виды </w:t>
      </w:r>
      <w:proofErr w:type="spellStart"/>
      <w:r w:rsidRPr="008E4DEB">
        <w:rPr>
          <w:i/>
          <w:sz w:val="28"/>
          <w:szCs w:val="28"/>
          <w:shd w:val="clear" w:color="auto" w:fill="FFFFFF"/>
        </w:rPr>
        <w:t>фенечек</w:t>
      </w:r>
      <w:proofErr w:type="spellEnd"/>
      <w:r w:rsidRPr="008E4DEB">
        <w:rPr>
          <w:i/>
          <w:sz w:val="28"/>
          <w:szCs w:val="28"/>
          <w:shd w:val="clear" w:color="auto" w:fill="FFFFFF"/>
        </w:rPr>
        <w:t xml:space="preserve"> и технология их изготовления. </w:t>
      </w:r>
      <w:proofErr w:type="spellStart"/>
      <w:r w:rsidRPr="008E4DEB">
        <w:rPr>
          <w:i/>
          <w:sz w:val="28"/>
          <w:szCs w:val="28"/>
          <w:shd w:val="clear" w:color="auto" w:fill="FFFFFF"/>
        </w:rPr>
        <w:t>Фенечки</w:t>
      </w:r>
      <w:proofErr w:type="spellEnd"/>
      <w:r w:rsidRPr="008E4DEB">
        <w:rPr>
          <w:i/>
          <w:sz w:val="28"/>
          <w:szCs w:val="28"/>
          <w:shd w:val="clear" w:color="auto" w:fill="FFFFFF"/>
        </w:rPr>
        <w:t xml:space="preserve"> из ниток, бисера, лент, шнурков, кожи, кожзаменителя, цветных резинок. Комбинированные </w:t>
      </w:r>
      <w:proofErr w:type="spellStart"/>
      <w:r w:rsidRPr="008E4DEB">
        <w:rPr>
          <w:i/>
          <w:sz w:val="28"/>
          <w:szCs w:val="28"/>
          <w:shd w:val="clear" w:color="auto" w:fill="FFFFFF"/>
        </w:rPr>
        <w:t>фенечки</w:t>
      </w:r>
      <w:proofErr w:type="spellEnd"/>
      <w:r w:rsidRPr="008E4DEB">
        <w:rPr>
          <w:i/>
          <w:sz w:val="28"/>
          <w:szCs w:val="28"/>
          <w:shd w:val="clear" w:color="auto" w:fill="FFFFFF"/>
        </w:rPr>
        <w:t xml:space="preserve">. Технологии различных видов плетения из мулине. Основные узлы. Способы декорирования бусинами и другими. Освоение косого плетения </w:t>
      </w:r>
      <w:proofErr w:type="spellStart"/>
      <w:r w:rsidRPr="008E4DEB">
        <w:rPr>
          <w:i/>
          <w:sz w:val="28"/>
          <w:szCs w:val="28"/>
          <w:shd w:val="clear" w:color="auto" w:fill="FFFFFF"/>
        </w:rPr>
        <w:t>фенечек</w:t>
      </w:r>
      <w:proofErr w:type="spellEnd"/>
      <w:r w:rsidRPr="008E4DEB">
        <w:rPr>
          <w:i/>
          <w:sz w:val="28"/>
          <w:szCs w:val="28"/>
          <w:shd w:val="clear" w:color="auto" w:fill="FFFFFF"/>
        </w:rPr>
        <w:t xml:space="preserve"> из ниток мулине.</w:t>
      </w:r>
    </w:p>
    <w:p w:rsidR="00C34174" w:rsidRPr="00C34174" w:rsidRDefault="00C34174" w:rsidP="008E4DEB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</w:p>
    <w:p w:rsidR="00C34174" w:rsidRPr="00C34174" w:rsidRDefault="00C34174" w:rsidP="008E4DEB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C34174">
        <w:rPr>
          <w:b/>
          <w:iCs/>
          <w:color w:val="000000"/>
          <w:sz w:val="28"/>
          <w:szCs w:val="28"/>
          <w:bdr w:val="none" w:sz="0" w:space="0" w:color="auto" w:frame="1"/>
        </w:rPr>
        <w:t>Цель:</w:t>
      </w:r>
      <w:r w:rsidRPr="00C34174">
        <w:rPr>
          <w:iCs/>
          <w:color w:val="000000"/>
          <w:sz w:val="28"/>
          <w:szCs w:val="28"/>
          <w:bdr w:val="none" w:sz="0" w:space="0" w:color="auto" w:frame="1"/>
        </w:rPr>
        <w:t xml:space="preserve"> научить плетению </w:t>
      </w:r>
      <w:proofErr w:type="spellStart"/>
      <w:r w:rsidRPr="00C34174">
        <w:rPr>
          <w:iCs/>
          <w:color w:val="000000"/>
          <w:sz w:val="28"/>
          <w:szCs w:val="28"/>
          <w:bdr w:val="none" w:sz="0" w:space="0" w:color="auto" w:frame="1"/>
        </w:rPr>
        <w:t>фенечек</w:t>
      </w:r>
      <w:proofErr w:type="spellEnd"/>
      <w:r w:rsidRPr="00C34174">
        <w:rPr>
          <w:iCs/>
          <w:color w:val="000000"/>
          <w:sz w:val="28"/>
          <w:szCs w:val="28"/>
          <w:bdr w:val="none" w:sz="0" w:space="0" w:color="auto" w:frame="1"/>
        </w:rPr>
        <w:t xml:space="preserve"> из ниток</w:t>
      </w:r>
    </w:p>
    <w:p w:rsidR="00C34174" w:rsidRPr="00C34174" w:rsidRDefault="00C34174" w:rsidP="00C34174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iCs/>
          <w:color w:val="000000"/>
          <w:sz w:val="28"/>
          <w:szCs w:val="28"/>
          <w:bdr w:val="none" w:sz="0" w:space="0" w:color="auto" w:frame="1"/>
        </w:rPr>
      </w:pPr>
      <w:r w:rsidRPr="00C34174">
        <w:rPr>
          <w:b/>
          <w:iCs/>
          <w:color w:val="000000"/>
          <w:sz w:val="28"/>
          <w:szCs w:val="28"/>
          <w:bdr w:val="none" w:sz="0" w:space="0" w:color="auto" w:frame="1"/>
        </w:rPr>
        <w:t>Задачи:</w:t>
      </w:r>
    </w:p>
    <w:p w:rsidR="00C34174" w:rsidRPr="00C34174" w:rsidRDefault="00C34174" w:rsidP="00C34174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C34174">
        <w:rPr>
          <w:sz w:val="28"/>
          <w:szCs w:val="28"/>
        </w:rPr>
        <w:t xml:space="preserve">раскрыть </w:t>
      </w:r>
      <w:r w:rsidRPr="00C34174">
        <w:rPr>
          <w:sz w:val="28"/>
          <w:szCs w:val="28"/>
          <w:shd w:val="clear" w:color="auto" w:fill="FFFFFF"/>
        </w:rPr>
        <w:t xml:space="preserve">технологию изготовления </w:t>
      </w:r>
      <w:proofErr w:type="spellStart"/>
      <w:r w:rsidRPr="00C34174">
        <w:rPr>
          <w:sz w:val="28"/>
          <w:szCs w:val="28"/>
          <w:shd w:val="clear" w:color="auto" w:fill="FFFFFF"/>
        </w:rPr>
        <w:t>фенечек</w:t>
      </w:r>
      <w:proofErr w:type="spellEnd"/>
      <w:r w:rsidRPr="00C34174">
        <w:rPr>
          <w:sz w:val="28"/>
          <w:szCs w:val="28"/>
          <w:shd w:val="clear" w:color="auto" w:fill="FFFFFF"/>
        </w:rPr>
        <w:t xml:space="preserve"> из ниток мулине и ириса</w:t>
      </w:r>
      <w:r w:rsidRPr="00C34174">
        <w:rPr>
          <w:color w:val="000000"/>
          <w:sz w:val="28"/>
          <w:szCs w:val="28"/>
        </w:rPr>
        <w:t xml:space="preserve">; </w:t>
      </w:r>
    </w:p>
    <w:p w:rsidR="00C34174" w:rsidRPr="00C34174" w:rsidRDefault="00C34174" w:rsidP="00C3417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174">
        <w:rPr>
          <w:rFonts w:ascii="Times New Roman" w:eastAsia="Times New Roman" w:hAnsi="Times New Roman" w:cs="Times New Roman"/>
          <w:sz w:val="28"/>
          <w:szCs w:val="28"/>
        </w:rPr>
        <w:t>способствовать получению знаний в области ДПИ;</w:t>
      </w:r>
    </w:p>
    <w:p w:rsidR="00C34174" w:rsidRPr="00C34174" w:rsidRDefault="00C34174" w:rsidP="00C3417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1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обучить </w:t>
      </w:r>
      <w:r w:rsidRPr="00C34174">
        <w:rPr>
          <w:rFonts w:ascii="Times New Roman" w:eastAsia="Times New Roman" w:hAnsi="Times New Roman" w:cs="Times New Roman"/>
          <w:sz w:val="28"/>
          <w:szCs w:val="28"/>
        </w:rPr>
        <w:t>моделированию, техникам и приемам работы с</w:t>
      </w:r>
      <w:r w:rsidRPr="00C34174">
        <w:rPr>
          <w:rFonts w:ascii="Times New Roman" w:hAnsi="Times New Roman" w:cs="Times New Roman"/>
          <w:sz w:val="28"/>
          <w:szCs w:val="28"/>
        </w:rPr>
        <w:t xml:space="preserve"> натуральными</w:t>
      </w:r>
      <w:r w:rsidR="008E4DEB">
        <w:rPr>
          <w:rFonts w:ascii="Times New Roman" w:hAnsi="Times New Roman" w:cs="Times New Roman"/>
          <w:sz w:val="28"/>
          <w:szCs w:val="28"/>
        </w:rPr>
        <w:t xml:space="preserve"> </w:t>
      </w:r>
      <w:r w:rsidRPr="00C34174">
        <w:rPr>
          <w:rFonts w:ascii="Times New Roman" w:hAnsi="Times New Roman" w:cs="Times New Roman"/>
          <w:sz w:val="28"/>
          <w:szCs w:val="28"/>
        </w:rPr>
        <w:t>и синтетическими нитками</w:t>
      </w:r>
      <w:r w:rsidRPr="00C3417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3417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C34174" w:rsidRPr="00C34174" w:rsidRDefault="00C34174" w:rsidP="00C3417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34174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практические умения и навыки работы с материалами </w:t>
      </w:r>
    </w:p>
    <w:p w:rsidR="00C34174" w:rsidRPr="00C34174" w:rsidRDefault="00C34174" w:rsidP="00C3417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C34174">
        <w:rPr>
          <w:color w:val="000000"/>
          <w:sz w:val="28"/>
          <w:szCs w:val="28"/>
        </w:rPr>
        <w:t xml:space="preserve">организовать дистанционную форму обучения и самостоятельную работу студентов с использованием </w:t>
      </w:r>
      <w:proofErr w:type="spellStart"/>
      <w:r w:rsidRPr="00C34174">
        <w:rPr>
          <w:color w:val="000000"/>
          <w:sz w:val="28"/>
          <w:szCs w:val="28"/>
        </w:rPr>
        <w:t>блога</w:t>
      </w:r>
      <w:proofErr w:type="spellEnd"/>
      <w:r w:rsidRPr="00C34174">
        <w:rPr>
          <w:color w:val="000000"/>
          <w:sz w:val="28"/>
          <w:szCs w:val="28"/>
        </w:rPr>
        <w:t xml:space="preserve"> преподавателя и группы в </w:t>
      </w:r>
      <w:proofErr w:type="spellStart"/>
      <w:r w:rsidRPr="00C34174">
        <w:rPr>
          <w:color w:val="000000"/>
          <w:sz w:val="28"/>
          <w:szCs w:val="28"/>
        </w:rPr>
        <w:t>вайбере</w:t>
      </w:r>
      <w:proofErr w:type="spellEnd"/>
      <w:r w:rsidRPr="00C34174">
        <w:rPr>
          <w:color w:val="000000"/>
          <w:sz w:val="28"/>
          <w:szCs w:val="28"/>
        </w:rPr>
        <w:t>.</w:t>
      </w:r>
    </w:p>
    <w:p w:rsidR="00C34174" w:rsidRPr="00C34174" w:rsidRDefault="00C34174" w:rsidP="00C34174">
      <w:pPr>
        <w:shd w:val="clear" w:color="auto" w:fill="FFFFFF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174">
        <w:rPr>
          <w:rFonts w:ascii="Times New Roman" w:hAnsi="Times New Roman" w:cs="Times New Roman"/>
          <w:b/>
          <w:sz w:val="28"/>
          <w:szCs w:val="28"/>
        </w:rPr>
        <w:t xml:space="preserve">Студенты </w:t>
      </w:r>
      <w:r w:rsidRPr="00C34174">
        <w:rPr>
          <w:rFonts w:ascii="Times New Roman" w:eastAsia="Times New Roman" w:hAnsi="Times New Roman" w:cs="Times New Roman"/>
          <w:b/>
          <w:sz w:val="28"/>
          <w:szCs w:val="28"/>
        </w:rPr>
        <w:t>должны знать:</w:t>
      </w:r>
    </w:p>
    <w:p w:rsidR="00C34174" w:rsidRPr="008E4DEB" w:rsidRDefault="00C34174" w:rsidP="008E4DEB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DEB">
        <w:rPr>
          <w:rFonts w:ascii="Times New Roman" w:eastAsia="Times New Roman" w:hAnsi="Times New Roman" w:cs="Times New Roman"/>
          <w:sz w:val="28"/>
          <w:szCs w:val="28"/>
        </w:rPr>
        <w:t>основные правила выбора материалов, пригодных для работы;</w:t>
      </w:r>
    </w:p>
    <w:p w:rsidR="00C34174" w:rsidRPr="008E4DEB" w:rsidRDefault="00C34174" w:rsidP="008E4DEB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DEB">
        <w:rPr>
          <w:rFonts w:ascii="Times New Roman" w:eastAsia="Times New Roman" w:hAnsi="Times New Roman" w:cs="Times New Roman"/>
          <w:sz w:val="28"/>
          <w:szCs w:val="28"/>
        </w:rPr>
        <w:t xml:space="preserve">принципы гармоничного сочетания цветов; </w:t>
      </w:r>
    </w:p>
    <w:p w:rsidR="00C34174" w:rsidRPr="008E4DEB" w:rsidRDefault="00C34174" w:rsidP="008E4DEB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DEB">
        <w:rPr>
          <w:rFonts w:ascii="Times New Roman" w:eastAsia="Times New Roman" w:hAnsi="Times New Roman" w:cs="Times New Roman"/>
          <w:sz w:val="28"/>
          <w:szCs w:val="28"/>
        </w:rPr>
        <w:t>технологию и приемы работы с различными текстильными материалами;</w:t>
      </w:r>
    </w:p>
    <w:p w:rsidR="00C34174" w:rsidRPr="008E4DEB" w:rsidRDefault="00C34174" w:rsidP="008E4DEB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DEB">
        <w:rPr>
          <w:rFonts w:ascii="Times New Roman" w:eastAsia="Times New Roman" w:hAnsi="Times New Roman" w:cs="Times New Roman"/>
          <w:sz w:val="28"/>
          <w:szCs w:val="28"/>
        </w:rPr>
        <w:t>последовательность создания</w:t>
      </w:r>
      <w:r w:rsidR="008E4DEB" w:rsidRPr="008E4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4DEB" w:rsidRPr="008E4DEB">
        <w:rPr>
          <w:rFonts w:ascii="Times New Roman" w:eastAsia="Times New Roman" w:hAnsi="Times New Roman" w:cs="Times New Roman"/>
          <w:sz w:val="28"/>
          <w:szCs w:val="28"/>
        </w:rPr>
        <w:t>фенечек</w:t>
      </w:r>
      <w:proofErr w:type="spellEnd"/>
      <w:r w:rsidRPr="008E4D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E4DEB" w:rsidRPr="008E4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4174" w:rsidRPr="008E4DEB" w:rsidRDefault="00C34174" w:rsidP="008E4DEB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DEB">
        <w:rPr>
          <w:rFonts w:ascii="Times New Roman" w:hAnsi="Times New Roman" w:cs="Times New Roman"/>
          <w:b/>
          <w:sz w:val="28"/>
          <w:szCs w:val="28"/>
        </w:rPr>
        <w:t xml:space="preserve">Студенты </w:t>
      </w:r>
      <w:r w:rsidRPr="008E4DEB">
        <w:rPr>
          <w:rFonts w:ascii="Times New Roman" w:eastAsia="Times New Roman" w:hAnsi="Times New Roman" w:cs="Times New Roman"/>
          <w:b/>
          <w:sz w:val="28"/>
          <w:szCs w:val="28"/>
        </w:rPr>
        <w:t>должны уметь:</w:t>
      </w:r>
    </w:p>
    <w:p w:rsidR="00C34174" w:rsidRPr="008E4DEB" w:rsidRDefault="00C34174" w:rsidP="008E4DEB">
      <w:pPr>
        <w:shd w:val="clear" w:color="auto" w:fill="FFFFFF"/>
        <w:tabs>
          <w:tab w:val="left" w:pos="28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4DEB">
        <w:rPr>
          <w:rFonts w:ascii="Times New Roman" w:eastAsia="Times New Roman" w:hAnsi="Times New Roman" w:cs="Times New Roman"/>
          <w:sz w:val="28"/>
          <w:szCs w:val="28"/>
        </w:rPr>
        <w:t>-подготавливать материал для изготовления</w:t>
      </w:r>
      <w:r w:rsidR="008E4DEB" w:rsidRPr="008E4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4DEB" w:rsidRPr="008E4DEB">
        <w:rPr>
          <w:rFonts w:ascii="Times New Roman" w:eastAsia="Times New Roman" w:hAnsi="Times New Roman" w:cs="Times New Roman"/>
          <w:sz w:val="28"/>
          <w:szCs w:val="28"/>
        </w:rPr>
        <w:t>фенечек</w:t>
      </w:r>
      <w:proofErr w:type="spellEnd"/>
      <w:r w:rsidRPr="008E4D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34174" w:rsidRPr="008E4DEB" w:rsidRDefault="00C34174" w:rsidP="008E4DEB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4DEB">
        <w:rPr>
          <w:rFonts w:ascii="Times New Roman" w:eastAsia="Times New Roman" w:hAnsi="Times New Roman" w:cs="Times New Roman"/>
          <w:sz w:val="28"/>
          <w:szCs w:val="28"/>
        </w:rPr>
        <w:t>-изготавливать</w:t>
      </w:r>
      <w:r w:rsidR="008E4DEB" w:rsidRPr="008E4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4DEB" w:rsidRPr="008E4DEB">
        <w:rPr>
          <w:rFonts w:ascii="Times New Roman" w:eastAsia="Times New Roman" w:hAnsi="Times New Roman" w:cs="Times New Roman"/>
          <w:sz w:val="28"/>
          <w:szCs w:val="28"/>
        </w:rPr>
        <w:t>фенечку</w:t>
      </w:r>
      <w:proofErr w:type="spellEnd"/>
      <w:r w:rsidR="008E4DEB" w:rsidRPr="008E4DEB">
        <w:rPr>
          <w:rFonts w:ascii="Times New Roman" w:eastAsia="Times New Roman" w:hAnsi="Times New Roman" w:cs="Times New Roman"/>
          <w:sz w:val="28"/>
          <w:szCs w:val="28"/>
        </w:rPr>
        <w:t xml:space="preserve"> способом "плетение"</w:t>
      </w:r>
      <w:r w:rsidRPr="008E4D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34174" w:rsidRPr="008E4DEB" w:rsidRDefault="00C34174" w:rsidP="008E4DE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DE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оборудование:</w:t>
      </w:r>
      <w:r w:rsidRPr="008E4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натуральные</w:t>
      </w:r>
      <w:r w:rsidR="008E4DEB" w:rsidRPr="008E4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синтетические нитки</w:t>
      </w:r>
      <w:r w:rsidRPr="008E4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8E4DEB" w:rsidRPr="008E4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мулине, ирис), </w:t>
      </w:r>
      <w:r w:rsidRPr="008E4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ножницы, </w:t>
      </w:r>
      <w:r w:rsidR="008E4DEB" w:rsidRPr="008E4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обучающее видео, </w:t>
      </w:r>
      <w:proofErr w:type="spellStart"/>
      <w:r w:rsidRPr="008E4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мультимедийная</w:t>
      </w:r>
      <w:proofErr w:type="spellEnd"/>
      <w:r w:rsidRPr="008E4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презентация.</w:t>
      </w:r>
    </w:p>
    <w:p w:rsidR="00C34174" w:rsidRPr="004C1713" w:rsidRDefault="00C34174" w:rsidP="00C34174">
      <w:pPr>
        <w:pStyle w:val="a3"/>
        <w:jc w:val="both"/>
        <w:rPr>
          <w:b/>
          <w:bCs/>
          <w:color w:val="000000"/>
          <w:spacing w:val="6"/>
          <w:szCs w:val="28"/>
        </w:rPr>
      </w:pPr>
      <w:r w:rsidRPr="004C1713">
        <w:rPr>
          <w:b/>
          <w:bCs/>
          <w:color w:val="000000"/>
          <w:spacing w:val="6"/>
          <w:szCs w:val="28"/>
        </w:rPr>
        <w:t>План занятия</w:t>
      </w:r>
    </w:p>
    <w:p w:rsidR="00C34174" w:rsidRDefault="00C34174" w:rsidP="00C3417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>История</w:t>
      </w:r>
      <w:r w:rsidR="008E4DEB">
        <w:rPr>
          <w:bCs/>
          <w:color w:val="000000"/>
          <w:spacing w:val="6"/>
          <w:szCs w:val="28"/>
        </w:rPr>
        <w:t xml:space="preserve"> происхождения </w:t>
      </w:r>
      <w:proofErr w:type="spellStart"/>
      <w:r w:rsidR="008E4DEB">
        <w:rPr>
          <w:bCs/>
          <w:color w:val="000000"/>
          <w:spacing w:val="6"/>
          <w:szCs w:val="28"/>
        </w:rPr>
        <w:t>фенечек</w:t>
      </w:r>
      <w:proofErr w:type="spellEnd"/>
      <w:r>
        <w:rPr>
          <w:bCs/>
          <w:color w:val="000000"/>
          <w:spacing w:val="6"/>
          <w:szCs w:val="28"/>
        </w:rPr>
        <w:t>.</w:t>
      </w:r>
    </w:p>
    <w:p w:rsidR="00C34174" w:rsidRDefault="00C34174" w:rsidP="00C3417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>
        <w:rPr>
          <w:bCs/>
          <w:color w:val="000000"/>
          <w:spacing w:val="6"/>
          <w:szCs w:val="28"/>
        </w:rPr>
        <w:t>Виды</w:t>
      </w:r>
      <w:r w:rsidR="008E4DEB">
        <w:rPr>
          <w:bCs/>
          <w:color w:val="000000"/>
          <w:spacing w:val="6"/>
          <w:szCs w:val="28"/>
        </w:rPr>
        <w:t xml:space="preserve"> </w:t>
      </w:r>
      <w:proofErr w:type="spellStart"/>
      <w:r w:rsidR="008E4DEB">
        <w:rPr>
          <w:bCs/>
          <w:color w:val="000000"/>
          <w:spacing w:val="6"/>
          <w:szCs w:val="28"/>
        </w:rPr>
        <w:t>фенечек</w:t>
      </w:r>
      <w:proofErr w:type="spellEnd"/>
      <w:r>
        <w:rPr>
          <w:bCs/>
          <w:color w:val="000000"/>
          <w:spacing w:val="6"/>
          <w:szCs w:val="28"/>
        </w:rPr>
        <w:t>.</w:t>
      </w:r>
    </w:p>
    <w:p w:rsidR="00C34174" w:rsidRPr="008E4DEB" w:rsidRDefault="008E4DEB" w:rsidP="00C3417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8E4DEB">
        <w:rPr>
          <w:szCs w:val="28"/>
          <w:shd w:val="clear" w:color="auto" w:fill="FFFFFF"/>
        </w:rPr>
        <w:t>Технологии различных видов плетения из мулине и ириса.</w:t>
      </w:r>
    </w:p>
    <w:p w:rsidR="00C34174" w:rsidRPr="00A70159" w:rsidRDefault="00C34174" w:rsidP="00C3417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>Инструменты и материалы.</w:t>
      </w:r>
    </w:p>
    <w:p w:rsidR="00C34174" w:rsidRPr="00A70159" w:rsidRDefault="00C34174" w:rsidP="00C3417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>Поэтапное изготовление</w:t>
      </w:r>
      <w:r w:rsidR="008E4DEB">
        <w:rPr>
          <w:bCs/>
          <w:color w:val="000000"/>
          <w:spacing w:val="6"/>
          <w:szCs w:val="28"/>
        </w:rPr>
        <w:t xml:space="preserve"> </w:t>
      </w:r>
      <w:proofErr w:type="spellStart"/>
      <w:r w:rsidR="008E4DEB">
        <w:rPr>
          <w:bCs/>
          <w:color w:val="000000"/>
          <w:spacing w:val="6"/>
          <w:szCs w:val="28"/>
        </w:rPr>
        <w:t>фенечек</w:t>
      </w:r>
      <w:proofErr w:type="spellEnd"/>
      <w:r w:rsidRPr="00A70159">
        <w:rPr>
          <w:bCs/>
          <w:color w:val="000000"/>
          <w:spacing w:val="6"/>
          <w:szCs w:val="28"/>
        </w:rPr>
        <w:t xml:space="preserve">. </w:t>
      </w:r>
    </w:p>
    <w:p w:rsidR="00C34174" w:rsidRDefault="00C34174" w:rsidP="00C3417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bCs/>
          <w:color w:val="000000"/>
          <w:spacing w:val="6"/>
          <w:szCs w:val="28"/>
        </w:rPr>
      </w:pPr>
      <w:r w:rsidRPr="00A70159">
        <w:rPr>
          <w:bCs/>
          <w:color w:val="000000"/>
          <w:spacing w:val="6"/>
          <w:szCs w:val="28"/>
        </w:rPr>
        <w:t>Декорирование</w:t>
      </w:r>
      <w:r w:rsidR="008E4DEB">
        <w:rPr>
          <w:bCs/>
          <w:color w:val="000000"/>
          <w:spacing w:val="6"/>
          <w:szCs w:val="28"/>
        </w:rPr>
        <w:t xml:space="preserve"> </w:t>
      </w:r>
      <w:proofErr w:type="spellStart"/>
      <w:r w:rsidR="008E4DEB">
        <w:rPr>
          <w:bCs/>
          <w:color w:val="000000"/>
          <w:spacing w:val="6"/>
          <w:szCs w:val="28"/>
        </w:rPr>
        <w:t>фенечек</w:t>
      </w:r>
      <w:proofErr w:type="spellEnd"/>
      <w:r w:rsidRPr="00A70159">
        <w:rPr>
          <w:bCs/>
          <w:color w:val="000000"/>
          <w:spacing w:val="6"/>
          <w:szCs w:val="28"/>
        </w:rPr>
        <w:t>.</w:t>
      </w:r>
    </w:p>
    <w:p w:rsidR="00F31B99" w:rsidRDefault="00F31B99" w:rsidP="00F31B99">
      <w:pPr>
        <w:pStyle w:val="a3"/>
        <w:widowControl w:val="0"/>
        <w:autoSpaceDE w:val="0"/>
        <w:autoSpaceDN w:val="0"/>
        <w:adjustRightInd w:val="0"/>
        <w:ind w:left="426"/>
        <w:jc w:val="both"/>
        <w:rPr>
          <w:bCs/>
          <w:color w:val="000000"/>
          <w:spacing w:val="6"/>
          <w:szCs w:val="28"/>
        </w:rPr>
      </w:pPr>
    </w:p>
    <w:p w:rsidR="00C66F64" w:rsidRDefault="00C66F64" w:rsidP="00C66F64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C66F64">
        <w:rPr>
          <w:sz w:val="28"/>
          <w:szCs w:val="28"/>
        </w:rPr>
        <w:t>Никто доподлинно не знает откуда появилось слово "</w:t>
      </w:r>
      <w:proofErr w:type="spellStart"/>
      <w:r w:rsidRPr="00C66F64">
        <w:rPr>
          <w:sz w:val="28"/>
          <w:szCs w:val="28"/>
        </w:rPr>
        <w:t>фенечки</w:t>
      </w:r>
      <w:proofErr w:type="spellEnd"/>
      <w:r w:rsidRPr="00C66F64">
        <w:rPr>
          <w:sz w:val="28"/>
          <w:szCs w:val="28"/>
        </w:rPr>
        <w:t xml:space="preserve">". Предположительно оно взялось от английского слова </w:t>
      </w:r>
      <w:proofErr w:type="spellStart"/>
      <w:r w:rsidRPr="00C66F64">
        <w:rPr>
          <w:sz w:val="28"/>
          <w:szCs w:val="28"/>
        </w:rPr>
        <w:t>thing</w:t>
      </w:r>
      <w:proofErr w:type="spellEnd"/>
      <w:r w:rsidRPr="00C66F64">
        <w:rPr>
          <w:sz w:val="28"/>
          <w:szCs w:val="28"/>
        </w:rPr>
        <w:t xml:space="preserve"> — «вещь, штука» но это лишь предположение а доподлинно сегодня уже невозможно это </w:t>
      </w:r>
      <w:r w:rsidRPr="00C66F64">
        <w:rPr>
          <w:sz w:val="28"/>
          <w:szCs w:val="28"/>
        </w:rPr>
        <w:lastRenderedPageBreak/>
        <w:t>выяснить. Тем не менее сегодня слово "</w:t>
      </w:r>
      <w:proofErr w:type="spellStart"/>
      <w:r w:rsidRPr="00C66F64">
        <w:rPr>
          <w:sz w:val="28"/>
          <w:szCs w:val="28"/>
        </w:rPr>
        <w:t>фенечки</w:t>
      </w:r>
      <w:proofErr w:type="spellEnd"/>
      <w:r w:rsidRPr="00C66F64">
        <w:rPr>
          <w:sz w:val="28"/>
          <w:szCs w:val="28"/>
        </w:rPr>
        <w:t>" является одним из наиболее модных и узнаваемых в мире среди молодого поколения и особенно женской его части.</w:t>
      </w:r>
      <w:r w:rsidRPr="00C66F6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66F64">
        <w:rPr>
          <w:sz w:val="28"/>
          <w:szCs w:val="28"/>
          <w:shd w:val="clear" w:color="auto" w:fill="FFFFFF"/>
        </w:rPr>
        <w:t>Фенечки</w:t>
      </w:r>
      <w:proofErr w:type="spellEnd"/>
      <w:r w:rsidRPr="00C66F64">
        <w:rPr>
          <w:sz w:val="28"/>
          <w:szCs w:val="28"/>
          <w:shd w:val="clear" w:color="auto" w:fill="FFFFFF"/>
        </w:rPr>
        <w:t xml:space="preserve"> это как правило браслет ручной работы, сделанный из бисера или кожзаменителя, шнурков, лент</w:t>
      </w:r>
      <w:r>
        <w:rPr>
          <w:sz w:val="28"/>
          <w:szCs w:val="28"/>
          <w:shd w:val="clear" w:color="auto" w:fill="FFFFFF"/>
        </w:rPr>
        <w:t>, ниток</w:t>
      </w:r>
      <w:r w:rsidRPr="00C66F64">
        <w:rPr>
          <w:sz w:val="28"/>
          <w:szCs w:val="28"/>
          <w:shd w:val="clear" w:color="auto" w:fill="FFFFFF"/>
        </w:rPr>
        <w:t xml:space="preserve"> и существует целое направление среди молодежи увлекающихся плетением </w:t>
      </w:r>
      <w:proofErr w:type="spellStart"/>
      <w:r w:rsidRPr="00C66F64">
        <w:rPr>
          <w:sz w:val="28"/>
          <w:szCs w:val="28"/>
          <w:shd w:val="clear" w:color="auto" w:fill="FFFFFF"/>
        </w:rPr>
        <w:t>фенечек</w:t>
      </w:r>
      <w:proofErr w:type="spellEnd"/>
      <w:r w:rsidRPr="00C66F64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C66F64">
        <w:rPr>
          <w:sz w:val="28"/>
          <w:szCs w:val="28"/>
          <w:shd w:val="clear" w:color="auto" w:fill="FFFFFF"/>
        </w:rPr>
        <w:t>Фенечка</w:t>
      </w:r>
      <w:proofErr w:type="spellEnd"/>
      <w:r w:rsidRPr="00C66F64">
        <w:rPr>
          <w:sz w:val="28"/>
          <w:szCs w:val="28"/>
          <w:shd w:val="clear" w:color="auto" w:fill="FFFFFF"/>
        </w:rPr>
        <w:t xml:space="preserve"> является символом дружбы и уважения и часто передается из рук в руки как символ дружбы, признательности и часто подарившему крайне важно чтобы тот кому подарили </w:t>
      </w:r>
      <w:proofErr w:type="spellStart"/>
      <w:r w:rsidRPr="00C66F64">
        <w:rPr>
          <w:sz w:val="28"/>
          <w:szCs w:val="28"/>
          <w:shd w:val="clear" w:color="auto" w:fill="FFFFFF"/>
        </w:rPr>
        <w:t>фенечку</w:t>
      </w:r>
      <w:proofErr w:type="spellEnd"/>
      <w:r w:rsidRPr="00C66F64">
        <w:rPr>
          <w:sz w:val="28"/>
          <w:szCs w:val="28"/>
          <w:shd w:val="clear" w:color="auto" w:fill="FFFFFF"/>
        </w:rPr>
        <w:t xml:space="preserve"> действительно ее носил. Вообще история ношения подобных браслетов зародилась еще у североамериканских индейцев и по местному обычаю тот кому подарили обязан был носить данный браслетик пока тот не порвется сам. В наше традиции практически не изменились и сейчас подаривший также с трепетом наблюдает носит ли тот которому подарили браслет или нет. Наверное часто не так важен сам браслет как труд который в него вкладывается и как важен тот человек которому он дарится. Ведь в совокупности свой труд + </w:t>
      </w:r>
      <w:proofErr w:type="spellStart"/>
      <w:r w:rsidRPr="00C66F64">
        <w:rPr>
          <w:sz w:val="28"/>
          <w:szCs w:val="28"/>
          <w:shd w:val="clear" w:color="auto" w:fill="FFFFFF"/>
        </w:rPr>
        <w:t>небезразличие</w:t>
      </w:r>
      <w:proofErr w:type="spellEnd"/>
      <w:r w:rsidRPr="00C66F64">
        <w:rPr>
          <w:sz w:val="28"/>
          <w:szCs w:val="28"/>
          <w:shd w:val="clear" w:color="auto" w:fill="FFFFFF"/>
        </w:rPr>
        <w:t xml:space="preserve"> к тому другому является практически и создает ту тревогу и трепет в наблюдении за браслетом который подарили. </w:t>
      </w:r>
    </w:p>
    <w:p w:rsidR="00FA2232" w:rsidRPr="00FA2232" w:rsidRDefault="00FA2232" w:rsidP="00FA2232">
      <w:pPr>
        <w:pStyle w:val="answer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FA2232">
        <w:rPr>
          <w:sz w:val="28"/>
          <w:szCs w:val="28"/>
        </w:rPr>
        <w:t>Фенечки</w:t>
      </w:r>
      <w:proofErr w:type="spellEnd"/>
      <w:r w:rsidRPr="00FA2232">
        <w:rPr>
          <w:sz w:val="28"/>
          <w:szCs w:val="28"/>
        </w:rPr>
        <w:t xml:space="preserve"> разных цветов и разных узоров могут дать о носящем их различную информацию, например о дружбе, любви, музыкальных пристрастиях, сексуальной ориентации и т.д. Однако единой системы символов для </w:t>
      </w:r>
      <w:proofErr w:type="spellStart"/>
      <w:r w:rsidRPr="00FA2232">
        <w:rPr>
          <w:sz w:val="28"/>
          <w:szCs w:val="28"/>
        </w:rPr>
        <w:t>фенечек</w:t>
      </w:r>
      <w:proofErr w:type="spellEnd"/>
      <w:r w:rsidRPr="00FA2232">
        <w:rPr>
          <w:sz w:val="28"/>
          <w:szCs w:val="28"/>
        </w:rPr>
        <w:t xml:space="preserve"> у хиппи нет, и поэтому в разных группах внутри субкультуры одни и те же </w:t>
      </w:r>
      <w:proofErr w:type="spellStart"/>
      <w:r w:rsidRPr="00FA2232">
        <w:rPr>
          <w:sz w:val="28"/>
          <w:szCs w:val="28"/>
        </w:rPr>
        <w:t>фенечки</w:t>
      </w:r>
      <w:proofErr w:type="spellEnd"/>
      <w:r w:rsidRPr="00FA2232">
        <w:rPr>
          <w:sz w:val="28"/>
          <w:szCs w:val="28"/>
        </w:rPr>
        <w:t xml:space="preserve"> могут обозначать разные вещи, вплоть до полной противоположности. Вследствие этого, а также распростран</w:t>
      </w:r>
      <w:r>
        <w:rPr>
          <w:sz w:val="28"/>
          <w:szCs w:val="28"/>
        </w:rPr>
        <w:t>е</w:t>
      </w:r>
      <w:r w:rsidRPr="00FA2232">
        <w:rPr>
          <w:sz w:val="28"/>
          <w:szCs w:val="28"/>
        </w:rPr>
        <w:t xml:space="preserve">нного у хиппи пренебрежения к строгим правилам, в настоящее время </w:t>
      </w:r>
      <w:proofErr w:type="spellStart"/>
      <w:r w:rsidRPr="00FA2232">
        <w:rPr>
          <w:sz w:val="28"/>
          <w:szCs w:val="28"/>
        </w:rPr>
        <w:t>фенечки</w:t>
      </w:r>
      <w:proofErr w:type="spellEnd"/>
      <w:r w:rsidRPr="00FA2232">
        <w:rPr>
          <w:sz w:val="28"/>
          <w:szCs w:val="28"/>
        </w:rPr>
        <w:t xml:space="preserve"> чаще всего носят просто как украшение и знак принадлежности к субкультуре.</w:t>
      </w:r>
    </w:p>
    <w:p w:rsidR="00FA2232" w:rsidRDefault="00FA2232" w:rsidP="00FA2232">
      <w:pPr>
        <w:pStyle w:val="answer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A2232">
        <w:rPr>
          <w:sz w:val="28"/>
          <w:szCs w:val="28"/>
        </w:rPr>
        <w:t>Существуют устойчивые цветовые сочетания-символы, например: красно-белое означает «</w:t>
      </w:r>
      <w:proofErr w:type="spellStart"/>
      <w:r w:rsidRPr="00FA2232">
        <w:rPr>
          <w:sz w:val="28"/>
          <w:szCs w:val="28"/>
        </w:rPr>
        <w:t>free</w:t>
      </w:r>
      <w:proofErr w:type="spellEnd"/>
      <w:r w:rsidRPr="00FA2232">
        <w:rPr>
          <w:sz w:val="28"/>
          <w:szCs w:val="28"/>
        </w:rPr>
        <w:t xml:space="preserve"> </w:t>
      </w:r>
      <w:proofErr w:type="spellStart"/>
      <w:r w:rsidRPr="00FA2232">
        <w:rPr>
          <w:sz w:val="28"/>
          <w:szCs w:val="28"/>
        </w:rPr>
        <w:t>love</w:t>
      </w:r>
      <w:proofErr w:type="spellEnd"/>
      <w:r w:rsidRPr="00FA2232">
        <w:rPr>
          <w:sz w:val="28"/>
          <w:szCs w:val="28"/>
        </w:rPr>
        <w:t xml:space="preserve">», различное сочетание желто-зелено-коричневых </w:t>
      </w:r>
      <w:proofErr w:type="spellStart"/>
      <w:r w:rsidRPr="00FA2232">
        <w:rPr>
          <w:sz w:val="28"/>
          <w:szCs w:val="28"/>
        </w:rPr>
        <w:t>цветов-пристрастие</w:t>
      </w:r>
      <w:proofErr w:type="spellEnd"/>
      <w:r w:rsidRPr="00FA2232">
        <w:rPr>
          <w:sz w:val="28"/>
          <w:szCs w:val="28"/>
        </w:rPr>
        <w:t xml:space="preserve"> к марихуане. </w:t>
      </w:r>
      <w:proofErr w:type="spellStart"/>
      <w:r w:rsidRPr="00FA2232">
        <w:rPr>
          <w:sz w:val="28"/>
          <w:szCs w:val="28"/>
        </w:rPr>
        <w:t>Голубой</w:t>
      </w:r>
      <w:proofErr w:type="spellEnd"/>
      <w:r w:rsidRPr="00FA2232">
        <w:rPr>
          <w:sz w:val="28"/>
          <w:szCs w:val="28"/>
        </w:rPr>
        <w:t xml:space="preserve"> цвет означает покой, умиротворенность, желтый — тоску, белый — свободу, черный — мистику. Существуют так называемые «энергетические» </w:t>
      </w:r>
      <w:proofErr w:type="spellStart"/>
      <w:r w:rsidRPr="00FA2232">
        <w:rPr>
          <w:sz w:val="28"/>
          <w:szCs w:val="28"/>
        </w:rPr>
        <w:t>феньки</w:t>
      </w:r>
      <w:proofErr w:type="spellEnd"/>
      <w:r w:rsidRPr="00FA2232">
        <w:rPr>
          <w:sz w:val="28"/>
          <w:szCs w:val="28"/>
        </w:rPr>
        <w:t xml:space="preserve">, которые считаются чем-то вроде энергетического оружия, и якобы могут воспринимать космическую энергию. </w:t>
      </w:r>
    </w:p>
    <w:p w:rsidR="00FA2232" w:rsidRPr="00FA2232" w:rsidRDefault="00FA2232" w:rsidP="00FA2232">
      <w:pPr>
        <w:pStyle w:val="answer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</w:t>
      </w:r>
      <w:r w:rsidRPr="00FA2232">
        <w:rPr>
          <w:sz w:val="28"/>
          <w:szCs w:val="28"/>
        </w:rPr>
        <w:t>енечки</w:t>
      </w:r>
      <w:proofErr w:type="spellEnd"/>
      <w:r w:rsidRPr="00FA2232">
        <w:rPr>
          <w:sz w:val="28"/>
          <w:szCs w:val="28"/>
        </w:rPr>
        <w:t xml:space="preserve"> также распространены среди людей, порой не имеющих к хиппи (и прочим «неформальным» субкультурам) никакого отношения. </w:t>
      </w:r>
      <w:r>
        <w:rPr>
          <w:sz w:val="28"/>
          <w:szCs w:val="28"/>
        </w:rPr>
        <w:t>Р</w:t>
      </w:r>
      <w:r w:rsidRPr="00FA2232">
        <w:rPr>
          <w:sz w:val="28"/>
          <w:szCs w:val="28"/>
        </w:rPr>
        <w:t>аспространение этих аксессуаров постепенно начало отображаться не только на хиппи, но и на обыкновенных людях, не придерживающихся к той или иной субкультуре. Появились люди, промышляющие на этом свой малый бизнес. Эта и другие предпосылки к распространению «</w:t>
      </w:r>
      <w:proofErr w:type="spellStart"/>
      <w:r w:rsidRPr="00FA2232">
        <w:rPr>
          <w:sz w:val="28"/>
          <w:szCs w:val="28"/>
        </w:rPr>
        <w:t>фенько-ношения</w:t>
      </w:r>
      <w:proofErr w:type="spellEnd"/>
      <w:r w:rsidRPr="00FA2232">
        <w:rPr>
          <w:sz w:val="28"/>
          <w:szCs w:val="28"/>
        </w:rPr>
        <w:t xml:space="preserve">» дали </w:t>
      </w:r>
      <w:proofErr w:type="spellStart"/>
      <w:r w:rsidRPr="00FA2232">
        <w:rPr>
          <w:sz w:val="28"/>
          <w:szCs w:val="28"/>
        </w:rPr>
        <w:t>фенечкам</w:t>
      </w:r>
      <w:proofErr w:type="spellEnd"/>
      <w:r w:rsidRPr="00FA2232">
        <w:rPr>
          <w:sz w:val="28"/>
          <w:szCs w:val="28"/>
        </w:rPr>
        <w:t xml:space="preserve"> жизнь и на запястьях простых горожан. Они стали украшать, а не символизировать.</w:t>
      </w:r>
    </w:p>
    <w:p w:rsidR="00FA2232" w:rsidRPr="00FA2232" w:rsidRDefault="00FA2232" w:rsidP="00FA2232">
      <w:pPr>
        <w:pStyle w:val="answer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A2232">
        <w:rPr>
          <w:sz w:val="28"/>
          <w:szCs w:val="28"/>
        </w:rPr>
        <w:t xml:space="preserve">При дарении </w:t>
      </w:r>
      <w:proofErr w:type="spellStart"/>
      <w:r w:rsidRPr="00FA2232">
        <w:rPr>
          <w:sz w:val="28"/>
          <w:szCs w:val="28"/>
        </w:rPr>
        <w:t>фенечки</w:t>
      </w:r>
      <w:proofErr w:type="spellEnd"/>
      <w:r w:rsidRPr="00FA2232">
        <w:rPr>
          <w:sz w:val="28"/>
          <w:szCs w:val="28"/>
        </w:rPr>
        <w:t xml:space="preserve"> е</w:t>
      </w:r>
      <w:r>
        <w:rPr>
          <w:sz w:val="28"/>
          <w:szCs w:val="28"/>
        </w:rPr>
        <w:t>е</w:t>
      </w:r>
      <w:r w:rsidRPr="00FA2232">
        <w:rPr>
          <w:sz w:val="28"/>
          <w:szCs w:val="28"/>
        </w:rPr>
        <w:t xml:space="preserve"> завязывают на три узелка, причем на третий узелок загадывают желание тому, кому она дарится. Эту </w:t>
      </w:r>
      <w:proofErr w:type="spellStart"/>
      <w:r w:rsidRPr="00FA2232">
        <w:rPr>
          <w:sz w:val="28"/>
          <w:szCs w:val="28"/>
        </w:rPr>
        <w:t>фенечку</w:t>
      </w:r>
      <w:proofErr w:type="spellEnd"/>
      <w:r w:rsidRPr="00FA2232">
        <w:rPr>
          <w:sz w:val="28"/>
          <w:szCs w:val="28"/>
        </w:rPr>
        <w:t xml:space="preserve"> носят не снимая до тех пор, пока она сама не слетит или не порвется.</w:t>
      </w:r>
    </w:p>
    <w:p w:rsidR="00C66F64" w:rsidRPr="00C66F64" w:rsidRDefault="00C66F64" w:rsidP="00C66F6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66F64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F31B99" w:rsidRDefault="00F31B99" w:rsidP="00F31B99">
      <w:pPr>
        <w:pStyle w:val="a3"/>
        <w:widowControl w:val="0"/>
        <w:autoSpaceDE w:val="0"/>
        <w:autoSpaceDN w:val="0"/>
        <w:adjustRightInd w:val="0"/>
        <w:jc w:val="both"/>
        <w:rPr>
          <w:bCs/>
          <w:color w:val="000000"/>
          <w:spacing w:val="6"/>
          <w:szCs w:val="28"/>
        </w:rPr>
      </w:pPr>
      <w:r>
        <w:rPr>
          <w:bCs/>
          <w:noProof/>
          <w:color w:val="000000"/>
          <w:spacing w:val="6"/>
          <w:szCs w:val="28"/>
        </w:rPr>
        <w:lastRenderedPageBreak/>
        <w:drawing>
          <wp:inline distT="0" distB="0" distL="0" distR="0">
            <wp:extent cx="5715000" cy="4286250"/>
            <wp:effectExtent l="19050" t="0" r="0" b="0"/>
            <wp:docPr id="2" name="Рисунок 2" descr="D:\Foto\Света\Воспитательная работа\тыквофест 2019\fenechki-kosogo-pleteniya-shemy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oto\Света\Воспитательная работа\тыквофест 2019\fenechki-kosogo-pleteniya-shemy_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B99" w:rsidRDefault="00F31B99" w:rsidP="00F31B99">
      <w:pPr>
        <w:pStyle w:val="a3"/>
        <w:widowControl w:val="0"/>
        <w:autoSpaceDE w:val="0"/>
        <w:autoSpaceDN w:val="0"/>
        <w:adjustRightInd w:val="0"/>
        <w:ind w:left="426"/>
        <w:jc w:val="both"/>
        <w:rPr>
          <w:bCs/>
          <w:color w:val="000000"/>
          <w:spacing w:val="6"/>
          <w:szCs w:val="28"/>
        </w:rPr>
      </w:pPr>
      <w:proofErr w:type="spellStart"/>
      <w:r>
        <w:rPr>
          <w:bCs/>
          <w:color w:val="000000"/>
          <w:spacing w:val="6"/>
          <w:szCs w:val="28"/>
        </w:rPr>
        <w:t>Фенечки</w:t>
      </w:r>
      <w:proofErr w:type="spellEnd"/>
      <w:r>
        <w:rPr>
          <w:bCs/>
          <w:color w:val="000000"/>
          <w:spacing w:val="6"/>
          <w:szCs w:val="28"/>
        </w:rPr>
        <w:t xml:space="preserve"> косого плетения</w:t>
      </w:r>
    </w:p>
    <w:p w:rsidR="00F31B99" w:rsidRDefault="00F31B99" w:rsidP="00F31B99">
      <w:pPr>
        <w:pStyle w:val="a3"/>
        <w:widowControl w:val="0"/>
        <w:autoSpaceDE w:val="0"/>
        <w:autoSpaceDN w:val="0"/>
        <w:adjustRightInd w:val="0"/>
        <w:ind w:left="426"/>
        <w:jc w:val="both"/>
        <w:rPr>
          <w:bCs/>
          <w:color w:val="000000"/>
          <w:spacing w:val="6"/>
          <w:szCs w:val="28"/>
        </w:rPr>
      </w:pPr>
    </w:p>
    <w:p w:rsidR="00F31B99" w:rsidRDefault="00F31B99" w:rsidP="00F31B99">
      <w:pPr>
        <w:pStyle w:val="a3"/>
        <w:widowControl w:val="0"/>
        <w:autoSpaceDE w:val="0"/>
        <w:autoSpaceDN w:val="0"/>
        <w:adjustRightInd w:val="0"/>
        <w:jc w:val="both"/>
        <w:rPr>
          <w:bCs/>
          <w:color w:val="000000"/>
          <w:spacing w:val="6"/>
          <w:szCs w:val="28"/>
        </w:rPr>
      </w:pPr>
    </w:p>
    <w:p w:rsidR="00F31B99" w:rsidRDefault="00F31B99" w:rsidP="00F31B99">
      <w:pPr>
        <w:rPr>
          <w:b/>
          <w:szCs w:val="28"/>
          <w:shd w:val="clear" w:color="auto" w:fill="FFFFFF"/>
        </w:rPr>
      </w:pPr>
      <w:r>
        <w:rPr>
          <w:b/>
          <w:noProof/>
          <w:szCs w:val="28"/>
          <w:shd w:val="clear" w:color="auto" w:fill="FFFFFF"/>
        </w:rPr>
        <w:drawing>
          <wp:inline distT="0" distB="0" distL="0" distR="0">
            <wp:extent cx="5772150" cy="3273468"/>
            <wp:effectExtent l="19050" t="0" r="0" b="0"/>
            <wp:docPr id="1" name="Рисунок 1" descr="D:\Foto\Света\Воспитательная работа\тыквофест 2019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\Света\Воспитательная работа\тыквофест 2019\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273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B99" w:rsidRPr="00F31B99" w:rsidRDefault="00F31B99" w:rsidP="00C34174">
      <w:pPr>
        <w:pStyle w:val="a3"/>
        <w:jc w:val="both"/>
        <w:rPr>
          <w:szCs w:val="28"/>
          <w:shd w:val="clear" w:color="auto" w:fill="FFFFFF"/>
        </w:rPr>
      </w:pPr>
      <w:proofErr w:type="spellStart"/>
      <w:r w:rsidRPr="00F31B99">
        <w:rPr>
          <w:szCs w:val="28"/>
          <w:shd w:val="clear" w:color="auto" w:fill="FFFFFF"/>
        </w:rPr>
        <w:t>Фенечки</w:t>
      </w:r>
      <w:proofErr w:type="spellEnd"/>
      <w:r w:rsidRPr="00F31B99">
        <w:rPr>
          <w:szCs w:val="28"/>
          <w:shd w:val="clear" w:color="auto" w:fill="FFFFFF"/>
        </w:rPr>
        <w:t xml:space="preserve"> из бисера</w:t>
      </w:r>
    </w:p>
    <w:p w:rsidR="00F31B99" w:rsidRDefault="00F31B99" w:rsidP="00C34174">
      <w:pPr>
        <w:pStyle w:val="a3"/>
        <w:jc w:val="both"/>
        <w:rPr>
          <w:b/>
          <w:szCs w:val="28"/>
          <w:shd w:val="clear" w:color="auto" w:fill="FFFFFF"/>
        </w:rPr>
      </w:pPr>
    </w:p>
    <w:p w:rsidR="00F31B99" w:rsidRDefault="00F31B99" w:rsidP="00C34174">
      <w:pPr>
        <w:pStyle w:val="a3"/>
        <w:jc w:val="both"/>
        <w:rPr>
          <w:b/>
          <w:szCs w:val="28"/>
          <w:shd w:val="clear" w:color="auto" w:fill="FFFFFF"/>
        </w:rPr>
      </w:pPr>
      <w:r>
        <w:rPr>
          <w:b/>
          <w:noProof/>
          <w:szCs w:val="28"/>
          <w:shd w:val="clear" w:color="auto" w:fill="FFFFFF"/>
        </w:rPr>
        <w:lastRenderedPageBreak/>
        <w:drawing>
          <wp:inline distT="0" distB="0" distL="0" distR="0">
            <wp:extent cx="5610225" cy="4202254"/>
            <wp:effectExtent l="19050" t="0" r="9525" b="0"/>
            <wp:docPr id="3" name="Рисунок 3" descr="D:\Foto\Света\Воспитательная работа\тыквофест 2019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Foto\Света\Воспитательная работа\тыквофест 2019\images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02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B99" w:rsidRDefault="00F31B99" w:rsidP="00C34174">
      <w:pPr>
        <w:pStyle w:val="a3"/>
        <w:jc w:val="both"/>
        <w:rPr>
          <w:szCs w:val="28"/>
          <w:shd w:val="clear" w:color="auto" w:fill="FFFFFF"/>
        </w:rPr>
      </w:pPr>
      <w:proofErr w:type="spellStart"/>
      <w:r w:rsidRPr="00F31B99">
        <w:rPr>
          <w:szCs w:val="28"/>
          <w:shd w:val="clear" w:color="auto" w:fill="FFFFFF"/>
        </w:rPr>
        <w:t>Фенечка</w:t>
      </w:r>
      <w:proofErr w:type="spellEnd"/>
      <w:r w:rsidRPr="00F31B99">
        <w:rPr>
          <w:szCs w:val="28"/>
          <w:shd w:val="clear" w:color="auto" w:fill="FFFFFF"/>
        </w:rPr>
        <w:t xml:space="preserve"> гейзер</w:t>
      </w:r>
    </w:p>
    <w:p w:rsidR="00F31B99" w:rsidRPr="00F31B99" w:rsidRDefault="00F31B99" w:rsidP="00C34174">
      <w:pPr>
        <w:pStyle w:val="a3"/>
        <w:jc w:val="both"/>
        <w:rPr>
          <w:szCs w:val="28"/>
          <w:shd w:val="clear" w:color="auto" w:fill="FFFFFF"/>
        </w:rPr>
      </w:pPr>
    </w:p>
    <w:p w:rsidR="00F31B99" w:rsidRPr="00F31B99" w:rsidRDefault="00F31B99" w:rsidP="00C34174">
      <w:pPr>
        <w:pStyle w:val="a3"/>
        <w:jc w:val="both"/>
        <w:rPr>
          <w:szCs w:val="28"/>
          <w:shd w:val="clear" w:color="auto" w:fill="FFFFFF"/>
        </w:rPr>
      </w:pPr>
      <w:r>
        <w:rPr>
          <w:noProof/>
          <w:szCs w:val="28"/>
          <w:shd w:val="clear" w:color="auto" w:fill="FFFFFF"/>
        </w:rPr>
        <w:drawing>
          <wp:inline distT="0" distB="0" distL="0" distR="0">
            <wp:extent cx="5772150" cy="4323541"/>
            <wp:effectExtent l="19050" t="0" r="0" b="0"/>
            <wp:docPr id="4" name="Рисунок 4" descr="D:\Foto\Света\Воспитательная работа\тыквофест 2019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oto\Света\Воспитательная работа\тыквофест 2019\images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323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B99" w:rsidRDefault="00F31B99" w:rsidP="00C34174">
      <w:pPr>
        <w:pStyle w:val="a3"/>
        <w:jc w:val="both"/>
        <w:rPr>
          <w:szCs w:val="28"/>
          <w:shd w:val="clear" w:color="auto" w:fill="FFFFFF"/>
        </w:rPr>
      </w:pPr>
      <w:proofErr w:type="spellStart"/>
      <w:r>
        <w:rPr>
          <w:szCs w:val="28"/>
          <w:shd w:val="clear" w:color="auto" w:fill="FFFFFF"/>
        </w:rPr>
        <w:t>Фенечка</w:t>
      </w:r>
      <w:proofErr w:type="spellEnd"/>
      <w:r>
        <w:rPr>
          <w:szCs w:val="28"/>
          <w:shd w:val="clear" w:color="auto" w:fill="FFFFFF"/>
        </w:rPr>
        <w:t xml:space="preserve"> лесенка</w:t>
      </w:r>
    </w:p>
    <w:p w:rsidR="00F31B99" w:rsidRDefault="00F31B99" w:rsidP="00C34174">
      <w:pPr>
        <w:pStyle w:val="a3"/>
        <w:jc w:val="both"/>
        <w:rPr>
          <w:szCs w:val="28"/>
          <w:shd w:val="clear" w:color="auto" w:fill="FFFFFF"/>
        </w:rPr>
      </w:pPr>
      <w:r>
        <w:rPr>
          <w:noProof/>
          <w:szCs w:val="28"/>
          <w:shd w:val="clear" w:color="auto" w:fill="FFFFFF"/>
        </w:rPr>
        <w:lastRenderedPageBreak/>
        <w:drawing>
          <wp:inline distT="0" distB="0" distL="0" distR="0">
            <wp:extent cx="5940425" cy="3178127"/>
            <wp:effectExtent l="19050" t="0" r="3175" b="0"/>
            <wp:docPr id="5" name="Рисунок 5" descr="D:\Foto\Света\Воспитательная работа\тыквофест 2019\pryamoe_pletenie_fenech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Foto\Света\Воспитательная работа\тыквофест 2019\pryamoe_pletenie_fenechek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8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22" w:rsidRDefault="00997E22" w:rsidP="00C34174">
      <w:pPr>
        <w:pStyle w:val="a3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Виды креплений</w:t>
      </w:r>
    </w:p>
    <w:p w:rsidR="00997E22" w:rsidRDefault="00997E22" w:rsidP="00C34174">
      <w:pPr>
        <w:pStyle w:val="a3"/>
        <w:jc w:val="both"/>
        <w:rPr>
          <w:szCs w:val="28"/>
          <w:shd w:val="clear" w:color="auto" w:fill="FFFFFF"/>
        </w:rPr>
      </w:pPr>
      <w:r>
        <w:rPr>
          <w:noProof/>
          <w:szCs w:val="28"/>
          <w:shd w:val="clear" w:color="auto" w:fill="FFFFFF"/>
        </w:rPr>
        <w:drawing>
          <wp:inline distT="0" distB="0" distL="0" distR="0">
            <wp:extent cx="5772150" cy="5303471"/>
            <wp:effectExtent l="19050" t="0" r="0" b="0"/>
            <wp:docPr id="8" name="Рисунок 8" descr="D:\Foto\Света\Воспитательная работа\тыквофест 2019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Foto\Света\Воспитательная работа\тыквофест 2019\images (4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303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22" w:rsidRDefault="00997E22" w:rsidP="00C34174">
      <w:pPr>
        <w:pStyle w:val="a3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Схема плетения </w:t>
      </w:r>
      <w:proofErr w:type="spellStart"/>
      <w:r>
        <w:rPr>
          <w:szCs w:val="28"/>
          <w:shd w:val="clear" w:color="auto" w:fill="FFFFFF"/>
        </w:rPr>
        <w:t>фенечки</w:t>
      </w:r>
      <w:proofErr w:type="spellEnd"/>
      <w:r>
        <w:rPr>
          <w:szCs w:val="28"/>
          <w:shd w:val="clear" w:color="auto" w:fill="FFFFFF"/>
        </w:rPr>
        <w:t xml:space="preserve"> для начинающих</w:t>
      </w:r>
    </w:p>
    <w:p w:rsidR="00997E22" w:rsidRDefault="00997E22" w:rsidP="00C34174">
      <w:pPr>
        <w:pStyle w:val="a3"/>
        <w:jc w:val="both"/>
        <w:rPr>
          <w:szCs w:val="28"/>
          <w:shd w:val="clear" w:color="auto" w:fill="FFFFFF"/>
        </w:rPr>
      </w:pPr>
      <w:r>
        <w:rPr>
          <w:noProof/>
          <w:szCs w:val="28"/>
          <w:shd w:val="clear" w:color="auto" w:fill="FFFFFF"/>
        </w:rPr>
        <w:lastRenderedPageBreak/>
        <w:drawing>
          <wp:inline distT="0" distB="0" distL="0" distR="0">
            <wp:extent cx="4991100" cy="8215801"/>
            <wp:effectExtent l="19050" t="0" r="0" b="0"/>
            <wp:docPr id="6" name="Рисунок 6" descr="D:\Foto\Света\Воспитательная работа\тыквофест 2019\Fenechki-skhemy-pleteniy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Foto\Света\Воспитательная работа\тыквофест 2019\Fenechki-skhemy-pleteniya-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106" cy="822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7E2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97E22" w:rsidRDefault="00997E22" w:rsidP="00C34174">
      <w:pPr>
        <w:pStyle w:val="a3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Схемы плетения </w:t>
      </w:r>
      <w:proofErr w:type="spellStart"/>
      <w:r>
        <w:rPr>
          <w:szCs w:val="28"/>
          <w:shd w:val="clear" w:color="auto" w:fill="FFFFFF"/>
        </w:rPr>
        <w:t>фенечек</w:t>
      </w:r>
      <w:proofErr w:type="spellEnd"/>
      <w:r>
        <w:rPr>
          <w:szCs w:val="28"/>
          <w:shd w:val="clear" w:color="auto" w:fill="FFFFFF"/>
        </w:rPr>
        <w:t xml:space="preserve"> (симметрия)</w:t>
      </w:r>
    </w:p>
    <w:p w:rsidR="00997E22" w:rsidRPr="00F31B99" w:rsidRDefault="00997E22" w:rsidP="00C34174">
      <w:pPr>
        <w:pStyle w:val="a3"/>
        <w:jc w:val="both"/>
        <w:rPr>
          <w:szCs w:val="28"/>
          <w:shd w:val="clear" w:color="auto" w:fill="FFFFFF"/>
        </w:rPr>
      </w:pPr>
    </w:p>
    <w:p w:rsidR="00DC5EF7" w:rsidRPr="00DC5EF7" w:rsidRDefault="00DC5EF7" w:rsidP="00C34174">
      <w:pPr>
        <w:pStyle w:val="a3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Обучающее видео "Как плести </w:t>
      </w:r>
      <w:proofErr w:type="spellStart"/>
      <w:r>
        <w:rPr>
          <w:b/>
          <w:szCs w:val="28"/>
          <w:shd w:val="clear" w:color="auto" w:fill="FFFFFF"/>
        </w:rPr>
        <w:t>фенечку</w:t>
      </w:r>
      <w:proofErr w:type="spellEnd"/>
      <w:r>
        <w:rPr>
          <w:b/>
          <w:szCs w:val="28"/>
          <w:shd w:val="clear" w:color="auto" w:fill="FFFFFF"/>
        </w:rPr>
        <w:t xml:space="preserve"> из мулине"</w:t>
      </w:r>
    </w:p>
    <w:p w:rsidR="00C34174" w:rsidRPr="00DC5EF7" w:rsidRDefault="00DC5EF7" w:rsidP="00C34174">
      <w:pPr>
        <w:pStyle w:val="a3"/>
        <w:jc w:val="both"/>
        <w:rPr>
          <w:b/>
          <w:color w:val="0070C0"/>
          <w:szCs w:val="28"/>
          <w:shd w:val="clear" w:color="auto" w:fill="FFFFFF"/>
        </w:rPr>
      </w:pPr>
      <w:r w:rsidRPr="00DC5EF7">
        <w:rPr>
          <w:b/>
          <w:color w:val="0070C0"/>
          <w:szCs w:val="28"/>
          <w:shd w:val="clear" w:color="auto" w:fill="FFFFFF"/>
        </w:rPr>
        <w:t>https://www.youtube.com/watch?v=EOvtJv-NKZM</w:t>
      </w:r>
    </w:p>
    <w:p w:rsidR="004B7454" w:rsidRDefault="004B7454"/>
    <w:sectPr w:rsidR="004B7454" w:rsidSect="008D3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72B"/>
    <w:multiLevelType w:val="hybridMultilevel"/>
    <w:tmpl w:val="2E8E56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9E33DC2"/>
    <w:multiLevelType w:val="hybridMultilevel"/>
    <w:tmpl w:val="F3E42A1E"/>
    <w:lvl w:ilvl="0" w:tplc="B14C1F3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154FB0"/>
    <w:multiLevelType w:val="hybridMultilevel"/>
    <w:tmpl w:val="D06AE7D8"/>
    <w:lvl w:ilvl="0" w:tplc="B14C1F36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3121211"/>
    <w:multiLevelType w:val="hybridMultilevel"/>
    <w:tmpl w:val="B9486FA0"/>
    <w:lvl w:ilvl="0" w:tplc="B14C1F36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34174"/>
    <w:rsid w:val="004B7454"/>
    <w:rsid w:val="008D352F"/>
    <w:rsid w:val="008E4DEB"/>
    <w:rsid w:val="00997E22"/>
    <w:rsid w:val="00C34174"/>
    <w:rsid w:val="00C66F64"/>
    <w:rsid w:val="00DC5EF7"/>
    <w:rsid w:val="00F31B99"/>
    <w:rsid w:val="00FA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341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3417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C3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3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B99"/>
    <w:rPr>
      <w:rFonts w:ascii="Tahoma" w:hAnsi="Tahoma" w:cs="Tahoma"/>
      <w:sz w:val="16"/>
      <w:szCs w:val="16"/>
    </w:rPr>
  </w:style>
  <w:style w:type="paragraph" w:customStyle="1" w:styleId="answer">
    <w:name w:val="answer"/>
    <w:basedOn w:val="a"/>
    <w:rsid w:val="00FA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8</cp:revision>
  <dcterms:created xsi:type="dcterms:W3CDTF">2020-05-14T07:49:00Z</dcterms:created>
  <dcterms:modified xsi:type="dcterms:W3CDTF">2020-05-14T08:29:00Z</dcterms:modified>
</cp:coreProperties>
</file>