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D601A6">
        <w:rPr>
          <w:color w:val="000000"/>
        </w:rPr>
        <w:t>Кулапина</w:t>
      </w:r>
      <w:proofErr w:type="spellEnd"/>
      <w:r w:rsidRPr="00D601A6">
        <w:rPr>
          <w:color w:val="000000"/>
        </w:rPr>
        <w:t xml:space="preserve"> Светлана Станиславовна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D601A6">
        <w:rPr>
          <w:color w:val="000000"/>
        </w:rPr>
        <w:t>БГПУ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D601A6">
        <w:rPr>
          <w:b/>
          <w:bCs/>
          <w:color w:val="000000"/>
        </w:rPr>
        <w:t>МАСТЕР-КЛАСС ПО ИЗГОТОВЛЕНИЮ КУКОЛ-ОБЕРЕГОВ ИЗ НИТОК КАК ПЕДАГОГИЧЕСКАЯ ТЕХНОЛОГИЯ АКТИВНОГО ОБУЧЕНИЯ УЧАЩИХСЯ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>Педагогические технологии активного обучения учащихся в настоящее время существенно меняют роль педагога в системе образования. Вместо информатора, деятельность которого направлена на изложение готовых знаний, педагог становится консультантом, предлагающим путь к познанию. В данном случае получаемая учащимися информация служит не целью, а средством освоения нового материала. Ученик не пассивно запоминает и воспроизводит знания, а под руководством опытного педагога самостоятельно овладевает ими в процессе практической деятельности. Любая педагогическая технология призвана активизировать мыслительную активность и творческую деятельность учащихся, но в технологии активного обучения эта идея является главной</w:t>
      </w:r>
      <w:r>
        <w:rPr>
          <w:color w:val="000000"/>
        </w:rPr>
        <w:t xml:space="preserve"> </w:t>
      </w:r>
      <w:r w:rsidRPr="00D601A6">
        <w:rPr>
          <w:color w:val="000000"/>
        </w:rPr>
        <w:t>[4, с. 1].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>Применение технологии активного обучения посредством проведения мастер-классов мотивирует учащихся на самостоятельную и творческую работу с учебным материалом.</w:t>
      </w:r>
      <w:r>
        <w:rPr>
          <w:color w:val="000000"/>
        </w:rPr>
        <w:t xml:space="preserve"> </w:t>
      </w:r>
      <w:r w:rsidRPr="00D601A6">
        <w:rPr>
          <w:color w:val="000000"/>
        </w:rPr>
        <w:t>Мастер-классам присущи тесная связь теории с практикой, атмосфера сотрудничества, рефлексия. Проведение мастер-классов является одной из технологий кратковременного активного обучения, это творческий двухсторонний процесс взаимодействия между преподавателем и учениками, в результате которого происходит передача и усвоение знаний, умений и навыков.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>Проведение мастер-классов преподавателями и студентами факультета эстетического образования БГПУ на праздниках, фестивалях, выставках стало уже доброй традицией. Один из самых популярных на сегодня – мастер-класс по изготовлению кукол-оберегов из ниток, в котором привлекает учащихся простота результата и выразительность образа кукол</w:t>
      </w:r>
      <w:r>
        <w:rPr>
          <w:color w:val="000000"/>
        </w:rPr>
        <w:t xml:space="preserve"> </w:t>
      </w:r>
      <w:r w:rsidRPr="00D601A6">
        <w:rPr>
          <w:color w:val="000000"/>
        </w:rPr>
        <w:t>[3, с. 12].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>Существуют различные виды кукол. Чаще всего они изготавливаются для сюжетно-ролевых игр детей дошкольного возраста. В настоящее время также растет популярность создания авторских кукол для оформления современного интерьера, а также кукол для частных коллекций, например куклы в национальных костюмах, реализуемые через сеть киосков «Союзпечать».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 xml:space="preserve">С давних времен кукла была не просто игрушкой, а символом продолжения рода, залогом семейного счастья. Игровые, </w:t>
      </w:r>
      <w:proofErr w:type="spellStart"/>
      <w:r w:rsidRPr="00D601A6">
        <w:rPr>
          <w:color w:val="000000"/>
        </w:rPr>
        <w:t>обереговые</w:t>
      </w:r>
      <w:proofErr w:type="spellEnd"/>
      <w:r w:rsidRPr="00D601A6">
        <w:rPr>
          <w:color w:val="000000"/>
        </w:rPr>
        <w:t>, обрядовые кукл</w:t>
      </w:r>
      <w:r>
        <w:rPr>
          <w:color w:val="000000"/>
        </w:rPr>
        <w:t>ы со</w:t>
      </w:r>
      <w:r w:rsidRPr="00D601A6">
        <w:rPr>
          <w:color w:val="000000"/>
        </w:rPr>
        <w:t>провождали человека в течение жизни. Кукла была непременным атрибутом любых праздников. Рукотворная кукла является одним из самых древних оберегов белорусов. Причем традиционные куклы-обереги встречаются в народной культуре не только славян, а практически у всех народов мира. Игрушка как часть материальной культуры белорусского народа является одним из средств этнокультурного воспитания, воплощает в себе исторический опыт многих поколений.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 xml:space="preserve">Наши предки относились к созданию кукол-оберегов как </w:t>
      </w:r>
      <w:r>
        <w:rPr>
          <w:color w:val="000000"/>
        </w:rPr>
        <w:t xml:space="preserve">к </w:t>
      </w:r>
      <w:r w:rsidRPr="00D601A6">
        <w:rPr>
          <w:color w:val="000000"/>
        </w:rPr>
        <w:t xml:space="preserve">совершению ритуала, считали, что они приносят удачу и богатство, оберегают их владельца от болезней и невзгод. </w:t>
      </w:r>
      <w:r w:rsidRPr="00D601A6">
        <w:rPr>
          <w:color w:val="000000"/>
        </w:rPr>
        <w:lastRenderedPageBreak/>
        <w:t xml:space="preserve">Изготавливались куклы в качестве подарка из натуральных тканей и материалов только женщинами без применения колюще-режущих предметов. Создание оберегов сопровождалось многочисленными приметами и обычаями. В пятницу и воскресенье </w:t>
      </w:r>
      <w:proofErr w:type="gramStart"/>
      <w:r w:rsidRPr="00D601A6">
        <w:rPr>
          <w:color w:val="000000"/>
        </w:rPr>
        <w:t>изготавливать куклы было запрещено</w:t>
      </w:r>
      <w:proofErr w:type="gramEnd"/>
      <w:r w:rsidRPr="00D601A6">
        <w:rPr>
          <w:color w:val="000000"/>
        </w:rPr>
        <w:t>. Куклы-обереги, предназначенные для привлечения благополучия и достатка, выполнялись при растущей луне, для завершения болезни и невзгод – при стареющей, для стабильности в отношениях – при полнолунии. За работу можно было приниматься только с хорошим настроением, так как энергия мастерицы передавалась оберегу, а позднее и его владельцу. Во время работы следовало думать о человеке, которому планировалось подарить куклу, т.е. направлять энергию в нужное русло. У куклы-оберега нет лица, так как считалось, что через глаза в нее може</w:t>
      </w:r>
      <w:r>
        <w:rPr>
          <w:color w:val="000000"/>
        </w:rPr>
        <w:t>т в</w:t>
      </w:r>
      <w:r w:rsidRPr="00D601A6">
        <w:rPr>
          <w:color w:val="000000"/>
        </w:rPr>
        <w:t>селиться нечистый дух. Количество узлов должно быть нечетным, так как жизнь – это непостоянство, которое ассоциируется с нечетными числами</w:t>
      </w:r>
      <w:r>
        <w:rPr>
          <w:color w:val="000000"/>
        </w:rPr>
        <w:t xml:space="preserve"> </w:t>
      </w:r>
      <w:r w:rsidRPr="00D601A6">
        <w:rPr>
          <w:color w:val="000000"/>
        </w:rPr>
        <w:t>[2, с. 23].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 xml:space="preserve">В организации мастер-класса </w:t>
      </w:r>
      <w:proofErr w:type="gramStart"/>
      <w:r w:rsidRPr="00D601A6">
        <w:rPr>
          <w:color w:val="000000"/>
        </w:rPr>
        <w:t>по</w:t>
      </w:r>
      <w:proofErr w:type="gramEnd"/>
      <w:r w:rsidRPr="00D601A6">
        <w:rPr>
          <w:color w:val="000000"/>
        </w:rPr>
        <w:t xml:space="preserve"> </w:t>
      </w:r>
      <w:proofErr w:type="gramStart"/>
      <w:r w:rsidRPr="00D601A6">
        <w:rPr>
          <w:color w:val="000000"/>
        </w:rPr>
        <w:t>изготовлении</w:t>
      </w:r>
      <w:proofErr w:type="gramEnd"/>
      <w:r w:rsidRPr="00D601A6">
        <w:rPr>
          <w:color w:val="000000"/>
        </w:rPr>
        <w:t xml:space="preserve"> кукол-оберегов принимает участие педагог-художник с одним-двумя студентами-помощниками, так как желающих одновременно приступить к работе много. В мастер-классах по изготовлению кукол-оберегов охотно участвуют не только девочки, но и юноши, молодые пары, родители с детьми и пожилые женщины. Подготовка и проведение такого мастер-класса не требует больших материальных затрат и времени. Заранее важно продумать действия, подобрать нити белого (серого) и красного (вишневого) цвета и прямоугольные основы из картона для их наматывания. Лучше всего использовать натуральные нитки: льняные или шерстяные, подойдут также и синтетические.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 xml:space="preserve">Часто мероприятия проводятся в парках и на стадионах, где рабочее место не оборудовано, тогда неудобство можно объяснить учащимся тем, что в старину желательно было работать над созданием куклы не за столом, где скапливалась энергия многих людей, а на коленях. </w:t>
      </w:r>
      <w:r w:rsidR="007F1C1E">
        <w:rPr>
          <w:color w:val="000000"/>
        </w:rPr>
        <w:t>Вн</w:t>
      </w:r>
      <w:r w:rsidRPr="00D601A6">
        <w:rPr>
          <w:color w:val="000000"/>
        </w:rPr>
        <w:t xml:space="preserve">ачале педагогом </w:t>
      </w:r>
      <w:proofErr w:type="gramStart"/>
      <w:r w:rsidRPr="00D601A6">
        <w:rPr>
          <w:color w:val="000000"/>
        </w:rPr>
        <w:t>проводится</w:t>
      </w:r>
      <w:proofErr w:type="gramEnd"/>
      <w:r w:rsidRPr="00D601A6">
        <w:rPr>
          <w:color w:val="000000"/>
        </w:rPr>
        <w:t xml:space="preserve"> демонстрация готовых изделий как образца для подражания. В ходе работы учащиеся не только наблюдают за работой мастера, но и задают вопросы, тем самым в непринужденной обстановке знакомятся с традициями изготовления куклы. Обучение в группе позволяет учащимся взаимодействовать, копировать не только педагога, но и участников. Активные методы работы ориентированы на общение учеников не только с мастером и его помощниками, но и друг с другом. Как показывает практика, после изготовления куклы многие участники сразу не уходят, а с энтузиазмом начинают учить следующих, становятся их консультантами, советниками, радуются успехам своих подопечных. Происходит коллективная интеграция, передача знаний и умений, осмысление и корректировка собственных навыков. Декорируя свою куклу, учащиеся проявляют зачастую тонкий вкус, осваивают особенности народных </w:t>
      </w:r>
      <w:r>
        <w:rPr>
          <w:color w:val="000000"/>
        </w:rPr>
        <w:t>комплексов одежды</w:t>
      </w:r>
      <w:r w:rsidRPr="00D601A6">
        <w:rPr>
          <w:color w:val="000000"/>
        </w:rPr>
        <w:t xml:space="preserve"> белорусов. Освоение разнообразных техник и приемов часто приводит к импровизации. Готовая кукла демонстрируется автором остальным участникам, активно обсуждается, результаты оцениваются и поощряются. В процессе обучения всегда завязывается диалог, который не нарушает рабочую обстановку</w:t>
      </w:r>
      <w:r>
        <w:rPr>
          <w:color w:val="000000"/>
        </w:rPr>
        <w:t xml:space="preserve"> </w:t>
      </w:r>
      <w:r w:rsidRPr="00D601A6">
        <w:rPr>
          <w:color w:val="000000"/>
        </w:rPr>
        <w:t>[1, с.172].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lastRenderedPageBreak/>
        <w:t>Взрослые участники мастер-классов вспоминают, что в детстве их учили изготавливать куклы-обереги учителя в начальной школе, педагоги-художники в центрах детского творчества, тем самым еще раз подтверждая, что в современное время главным транслятором народной культуры подрастающему поколению является педагог. При самостоятельном создании куклы-оберега у учащихся развивается фантазия, образное мышление, способность концентрировать внимание, воспитывается усидчивость. На практике они знакомятся с традиционными и современными материалами, их свойствами. Изготовление кукол-оберегов обеспечивает хорошую тренировку пальцев. Как известно, развитие мелкой моторики рук стимулирует развитие речи у детей. При этом учащийся фантазирует, решает сам, кому подарит оберег (как правило</w:t>
      </w:r>
      <w:r w:rsidR="007F1C1E">
        <w:rPr>
          <w:color w:val="000000"/>
        </w:rPr>
        <w:t>,</w:t>
      </w:r>
      <w:r w:rsidRPr="00D601A6">
        <w:rPr>
          <w:color w:val="000000"/>
        </w:rPr>
        <w:t xml:space="preserve"> это младшая сестра или подруга), тем самым направляет свои мысли на того человека, кому предназначен оберег. Дети и подростки охотно рассказывают, от чего хотят защитить близкого человека, каких благ ему желают. Осваивая под руководством педагога несложную технологию изготовления оберега, молодежь приобщается к истории, обычаям, культуре своего народа. Полученные впечатления, а главное</w:t>
      </w:r>
      <w:r w:rsidR="007F1C1E">
        <w:rPr>
          <w:color w:val="000000"/>
        </w:rPr>
        <w:t>,</w:t>
      </w:r>
      <w:r w:rsidRPr="00D601A6">
        <w:rPr>
          <w:color w:val="000000"/>
        </w:rPr>
        <w:t xml:space="preserve"> работа на достижение лучшего результата сопровождаются переживаниями, сильно захватывают, вызывают положительные эмоции. Участие будущих педагогов-художников в проведении мастер-классов формирует у них профессиональные компетенции привлекать внимание к истории и видам народной куклы, выделяя ее достоинства, знакомить с элементарными приемами рукоделия.</w:t>
      </w:r>
      <w:r w:rsidR="00BB4837">
        <w:rPr>
          <w:color w:val="000000"/>
        </w:rPr>
        <w:t xml:space="preserve"> </w:t>
      </w:r>
      <w:r w:rsidRPr="00D601A6">
        <w:rPr>
          <w:color w:val="000000"/>
        </w:rPr>
        <w:t>[1</w:t>
      </w:r>
      <w:r w:rsidR="00BB4837">
        <w:rPr>
          <w:color w:val="000000"/>
        </w:rPr>
        <w:t xml:space="preserve">, </w:t>
      </w:r>
      <w:r w:rsidRPr="00D601A6">
        <w:rPr>
          <w:color w:val="000000"/>
        </w:rPr>
        <w:t>с.174].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601A6">
        <w:rPr>
          <w:color w:val="000000"/>
        </w:rPr>
        <w:t>Традиционная белорусская кукла является интересным видом декоративно-прикладного искусства, который может вдохновить учащихся в дальнейшем на творческие поиски в области художественного текстиля. Самой любимой</w:t>
      </w:r>
      <w:r w:rsidR="007F1C1E">
        <w:rPr>
          <w:color w:val="000000"/>
        </w:rPr>
        <w:t>,</w:t>
      </w:r>
      <w:r w:rsidRPr="00D601A6">
        <w:rPr>
          <w:color w:val="000000"/>
        </w:rPr>
        <w:t xml:space="preserve"> единственной и неповторимой куклой для ученика всегда будет та, которая с любовью сделана своими руками, оживлена собственной фантазией. Обращение к народной культуре способствует культурной самоидентификации молодежи. Поэтому возрождение и изучение традиционных ремесел белорусов в наши дни является одной из важных задач современного общества и школы.</w:t>
      </w: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D601A6" w:rsidRPr="00D601A6" w:rsidRDefault="00D601A6" w:rsidP="00D601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D601A6">
        <w:rPr>
          <w:b/>
          <w:bCs/>
          <w:color w:val="000000"/>
        </w:rPr>
        <w:t>Список литературы</w:t>
      </w:r>
    </w:p>
    <w:p w:rsidR="00D601A6" w:rsidRPr="00D601A6" w:rsidRDefault="00D601A6" w:rsidP="00D601A6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proofErr w:type="spellStart"/>
      <w:r w:rsidRPr="00D601A6">
        <w:rPr>
          <w:color w:val="000000"/>
        </w:rPr>
        <w:t>Бобряшова</w:t>
      </w:r>
      <w:proofErr w:type="spellEnd"/>
      <w:r w:rsidRPr="00D601A6">
        <w:rPr>
          <w:color w:val="000000"/>
        </w:rPr>
        <w:t>, О.В.</w:t>
      </w:r>
      <w:r>
        <w:rPr>
          <w:color w:val="000000"/>
        </w:rPr>
        <w:t xml:space="preserve"> </w:t>
      </w:r>
      <w:r w:rsidRPr="00D601A6">
        <w:rPr>
          <w:color w:val="000000"/>
          <w:bdr w:val="none" w:sz="0" w:space="0" w:color="auto" w:frame="1"/>
        </w:rPr>
        <w:t>Мастер</w:t>
      </w:r>
      <w:r>
        <w:rPr>
          <w:color w:val="000000"/>
          <w:bdr w:val="none" w:sz="0" w:space="0" w:color="auto" w:frame="1"/>
        </w:rPr>
        <w:t>-</w:t>
      </w:r>
      <w:r w:rsidRPr="00D601A6">
        <w:rPr>
          <w:color w:val="000000"/>
          <w:bdr w:val="none" w:sz="0" w:space="0" w:color="auto" w:frame="1"/>
        </w:rPr>
        <w:t>класс и творческая мастерская как педагогические технологии активного обучения будущих дизайнеров</w:t>
      </w:r>
      <w:r>
        <w:rPr>
          <w:color w:val="000000"/>
          <w:bdr w:val="none" w:sz="0" w:space="0" w:color="auto" w:frame="1"/>
        </w:rPr>
        <w:t xml:space="preserve"> </w:t>
      </w:r>
      <w:r w:rsidRPr="00D601A6">
        <w:rPr>
          <w:caps/>
          <w:color w:val="000000"/>
          <w:bdr w:val="none" w:sz="0" w:space="0" w:color="auto" w:frame="1"/>
        </w:rPr>
        <w:t xml:space="preserve">/ О.В. </w:t>
      </w:r>
      <w:proofErr w:type="spellStart"/>
      <w:r w:rsidRPr="00D601A6">
        <w:rPr>
          <w:caps/>
          <w:color w:val="000000"/>
          <w:bdr w:val="none" w:sz="0" w:space="0" w:color="auto" w:frame="1"/>
        </w:rPr>
        <w:t>Б</w:t>
      </w:r>
      <w:r w:rsidRPr="00D601A6">
        <w:rPr>
          <w:color w:val="000000"/>
        </w:rPr>
        <w:t>обряшова</w:t>
      </w:r>
      <w:proofErr w:type="spellEnd"/>
      <w:r>
        <w:rPr>
          <w:color w:val="000000"/>
        </w:rPr>
        <w:t xml:space="preserve"> </w:t>
      </w:r>
      <w:r w:rsidRPr="00D601A6">
        <w:rPr>
          <w:caps/>
          <w:color w:val="000000"/>
        </w:rPr>
        <w:t>//</w:t>
      </w:r>
      <w:r>
        <w:rPr>
          <w:caps/>
          <w:color w:val="000000"/>
        </w:rPr>
        <w:t xml:space="preserve"> </w:t>
      </w:r>
      <w:r w:rsidRPr="00D601A6">
        <w:rPr>
          <w:color w:val="000000"/>
        </w:rPr>
        <w:t>Вестник. – 2011. – № 11 –</w:t>
      </w:r>
      <w:r>
        <w:rPr>
          <w:color w:val="000000"/>
        </w:rPr>
        <w:t xml:space="preserve"> </w:t>
      </w:r>
      <w:r w:rsidRPr="00D601A6">
        <w:rPr>
          <w:caps/>
          <w:color w:val="000000"/>
          <w:bdr w:val="none" w:sz="0" w:space="0" w:color="auto" w:frame="1"/>
        </w:rPr>
        <w:t>С. 169-175.</w:t>
      </w:r>
    </w:p>
    <w:p w:rsidR="00D601A6" w:rsidRPr="00D601A6" w:rsidRDefault="00D601A6" w:rsidP="00D601A6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601A6">
        <w:rPr>
          <w:color w:val="000000"/>
        </w:rPr>
        <w:t>Куклы-обереги на удачу и богатство</w:t>
      </w:r>
      <w:proofErr w:type="gramStart"/>
      <w:r w:rsidRPr="00D601A6">
        <w:rPr>
          <w:color w:val="000000"/>
        </w:rPr>
        <w:t xml:space="preserve"> // Д</w:t>
      </w:r>
      <w:proofErr w:type="gramEnd"/>
      <w:r w:rsidRPr="00D601A6">
        <w:rPr>
          <w:color w:val="000000"/>
        </w:rPr>
        <w:t xml:space="preserve">елаем сами. </w:t>
      </w:r>
      <w:proofErr w:type="spellStart"/>
      <w:r w:rsidRPr="00D601A6">
        <w:rPr>
          <w:color w:val="000000"/>
        </w:rPr>
        <w:t>Спецвыпуск</w:t>
      </w:r>
      <w:proofErr w:type="spellEnd"/>
      <w:r w:rsidRPr="00D601A6">
        <w:rPr>
          <w:color w:val="000000"/>
        </w:rPr>
        <w:t xml:space="preserve"> / сост. Н. Головачев. – 2017. – № 2 (30).</w:t>
      </w:r>
    </w:p>
    <w:p w:rsidR="00D601A6" w:rsidRPr="00D601A6" w:rsidRDefault="00D601A6" w:rsidP="00D601A6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601A6">
        <w:rPr>
          <w:color w:val="000000"/>
        </w:rPr>
        <w:t xml:space="preserve">Миронова, Р. Искусство, мастерство и интересная игра / Р. Миронова // </w:t>
      </w:r>
      <w:proofErr w:type="spellStart"/>
      <w:r w:rsidRPr="00D601A6">
        <w:rPr>
          <w:color w:val="000000"/>
        </w:rPr>
        <w:t>Пралеска</w:t>
      </w:r>
      <w:proofErr w:type="spellEnd"/>
      <w:r w:rsidRPr="00D601A6">
        <w:rPr>
          <w:color w:val="000000"/>
        </w:rPr>
        <w:t>. – 2017. – № 6 – С. 10-13.</w:t>
      </w:r>
    </w:p>
    <w:p w:rsidR="00D601A6" w:rsidRPr="00D601A6" w:rsidRDefault="00D601A6" w:rsidP="00D601A6">
      <w:pPr>
        <w:pStyle w:val="a6"/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</w:rPr>
      </w:pPr>
      <w:r w:rsidRPr="00D601A6">
        <w:rPr>
          <w:color w:val="000000"/>
        </w:rPr>
        <w:t>Методы активного обучения (МАО)</w:t>
      </w:r>
      <w:r w:rsidR="007F1C1E">
        <w:rPr>
          <w:color w:val="000000"/>
        </w:rPr>
        <w:t xml:space="preserve"> </w:t>
      </w:r>
      <w:r w:rsidRPr="00D601A6">
        <w:rPr>
          <w:color w:val="000000"/>
        </w:rPr>
        <w:t>[Электронный ресурс]. – 2017. – Режим доступа:</w:t>
      </w:r>
      <w:r>
        <w:rPr>
          <w:color w:val="000000"/>
        </w:rPr>
        <w:t xml:space="preserve"> </w:t>
      </w:r>
      <w:hyperlink r:id="rId5" w:tgtFrame="_blank" w:history="1">
        <w:r w:rsidRPr="00D601A6">
          <w:rPr>
            <w:rStyle w:val="a3"/>
            <w:color w:val="00000A"/>
            <w:u w:val="none"/>
          </w:rPr>
          <w:t>https://pedtehno.ru</w:t>
        </w:r>
      </w:hyperlink>
      <w:r w:rsidRPr="00D601A6">
        <w:rPr>
          <w:color w:val="000000"/>
        </w:rPr>
        <w:t>.</w:t>
      </w:r>
    </w:p>
    <w:sectPr w:rsidR="00D601A6" w:rsidRPr="00D601A6" w:rsidSect="00D601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02D87"/>
    <w:multiLevelType w:val="hybridMultilevel"/>
    <w:tmpl w:val="AE58D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87017"/>
    <w:multiLevelType w:val="multilevel"/>
    <w:tmpl w:val="22C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F4105"/>
    <w:multiLevelType w:val="hybridMultilevel"/>
    <w:tmpl w:val="D5A24E24"/>
    <w:lvl w:ilvl="0" w:tplc="3D66F7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D12C5"/>
    <w:multiLevelType w:val="multilevel"/>
    <w:tmpl w:val="9FA2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65AAC"/>
    <w:rsid w:val="000208CA"/>
    <w:rsid w:val="00094B0D"/>
    <w:rsid w:val="00094FF4"/>
    <w:rsid w:val="000A2C0F"/>
    <w:rsid w:val="000A506E"/>
    <w:rsid w:val="001052A0"/>
    <w:rsid w:val="001E5CAD"/>
    <w:rsid w:val="002262BD"/>
    <w:rsid w:val="00242561"/>
    <w:rsid w:val="00273B96"/>
    <w:rsid w:val="002C787B"/>
    <w:rsid w:val="003547AF"/>
    <w:rsid w:val="0039493A"/>
    <w:rsid w:val="00396FB1"/>
    <w:rsid w:val="003B7CE4"/>
    <w:rsid w:val="003D2F18"/>
    <w:rsid w:val="00400FD3"/>
    <w:rsid w:val="00405A5D"/>
    <w:rsid w:val="00496531"/>
    <w:rsid w:val="004D1DBF"/>
    <w:rsid w:val="004E3B37"/>
    <w:rsid w:val="00514DCD"/>
    <w:rsid w:val="00580EA8"/>
    <w:rsid w:val="005A16CB"/>
    <w:rsid w:val="005B02A0"/>
    <w:rsid w:val="005D1174"/>
    <w:rsid w:val="005E5071"/>
    <w:rsid w:val="005F1364"/>
    <w:rsid w:val="006121DE"/>
    <w:rsid w:val="006C3037"/>
    <w:rsid w:val="006E247B"/>
    <w:rsid w:val="00750715"/>
    <w:rsid w:val="007931BF"/>
    <w:rsid w:val="007C4419"/>
    <w:rsid w:val="007D5C29"/>
    <w:rsid w:val="007D6900"/>
    <w:rsid w:val="007F1C1E"/>
    <w:rsid w:val="00847D2D"/>
    <w:rsid w:val="008B27B5"/>
    <w:rsid w:val="0094537C"/>
    <w:rsid w:val="009E4C45"/>
    <w:rsid w:val="00A04645"/>
    <w:rsid w:val="00A11B4F"/>
    <w:rsid w:val="00A51942"/>
    <w:rsid w:val="00A66BEC"/>
    <w:rsid w:val="00AE2BF0"/>
    <w:rsid w:val="00AF4E3C"/>
    <w:rsid w:val="00B10565"/>
    <w:rsid w:val="00B356AF"/>
    <w:rsid w:val="00B60736"/>
    <w:rsid w:val="00B82C33"/>
    <w:rsid w:val="00B85D5A"/>
    <w:rsid w:val="00B86059"/>
    <w:rsid w:val="00BB4837"/>
    <w:rsid w:val="00BE35F3"/>
    <w:rsid w:val="00C17958"/>
    <w:rsid w:val="00C66FF4"/>
    <w:rsid w:val="00C77EBB"/>
    <w:rsid w:val="00CC7FAF"/>
    <w:rsid w:val="00CE7414"/>
    <w:rsid w:val="00D17CCF"/>
    <w:rsid w:val="00D601A6"/>
    <w:rsid w:val="00D91AAB"/>
    <w:rsid w:val="00DC4559"/>
    <w:rsid w:val="00DD7EBE"/>
    <w:rsid w:val="00DF0947"/>
    <w:rsid w:val="00DF22F9"/>
    <w:rsid w:val="00E204D6"/>
    <w:rsid w:val="00E65AAC"/>
    <w:rsid w:val="00F47C8E"/>
    <w:rsid w:val="00F9318A"/>
    <w:rsid w:val="00F93F24"/>
    <w:rsid w:val="00FB61C5"/>
    <w:rsid w:val="00FF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BB"/>
  </w:style>
  <w:style w:type="paragraph" w:styleId="1">
    <w:name w:val="heading 1"/>
    <w:basedOn w:val="a"/>
    <w:link w:val="10"/>
    <w:uiPriority w:val="9"/>
    <w:qFormat/>
    <w:rsid w:val="00B10565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E3C"/>
    <w:rPr>
      <w:color w:val="0000FF"/>
      <w:u w:val="single"/>
    </w:rPr>
  </w:style>
  <w:style w:type="character" w:styleId="a4">
    <w:name w:val="Strong"/>
    <w:basedOn w:val="a0"/>
    <w:uiPriority w:val="22"/>
    <w:qFormat/>
    <w:rsid w:val="005A16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10565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10565"/>
  </w:style>
  <w:style w:type="paragraph" w:styleId="a5">
    <w:name w:val="List Paragraph"/>
    <w:basedOn w:val="a"/>
    <w:uiPriority w:val="34"/>
    <w:qFormat/>
    <w:rsid w:val="003D2F1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C441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F1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8073">
          <w:marLeft w:val="0"/>
          <w:marRight w:val="0"/>
          <w:marTop w:val="3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RaTENSMFc4S0VQT3RpeldJTWcwQTEwYnpUSDhBU2wxV3dicWdSb216YTF0dkkxc1pzYkduR2R3NXBxcWs1S2JPWmp2U0ZsbFBnc0owUzJZSW9oU3Vm&amp;b64e=2&amp;sign=6b47e4e5fb6e880d3bb70c5c60697ec3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20</cp:revision>
  <dcterms:created xsi:type="dcterms:W3CDTF">2017-07-29T09:49:00Z</dcterms:created>
  <dcterms:modified xsi:type="dcterms:W3CDTF">2017-07-31T12:48:00Z</dcterms:modified>
</cp:coreProperties>
</file>