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AC1BF" w14:textId="1681C251" w:rsidR="007C25FF" w:rsidRDefault="00EF4636" w:rsidP="00734043">
      <w:pPr>
        <w:spacing w:after="0" w:line="240" w:lineRule="auto"/>
        <w:ind w:right="-1"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ОТВЕТЫ НА </w:t>
      </w:r>
      <w:r w:rsidR="00803EF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ОПРОСЫ</w:t>
      </w:r>
      <w:r w:rsidR="00803EFF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734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EFF">
        <w:rPr>
          <w:rFonts w:ascii="Times New Roman" w:hAnsi="Times New Roman" w:cs="Times New Roman"/>
          <w:b/>
          <w:sz w:val="28"/>
          <w:szCs w:val="28"/>
        </w:rPr>
        <w:t>- КАК ПРИМЕР)</w:t>
      </w:r>
      <w:r w:rsidR="007C2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5FF">
        <w:rPr>
          <w:rFonts w:ascii="Times New Roman" w:eastAsia="Times New Roman" w:hAnsi="Times New Roman"/>
          <w:b/>
          <w:sz w:val="28"/>
          <w:szCs w:val="28"/>
          <w:lang w:eastAsia="ru-RU"/>
        </w:rPr>
        <w:t>ЭКЗАМЕНАЦИОННЫЕ ВОПРОСЫ</w:t>
      </w:r>
    </w:p>
    <w:p w14:paraId="14E7910F" w14:textId="0EF361EE" w:rsidR="007C25FF" w:rsidRDefault="007C25FF" w:rsidP="00734043">
      <w:pPr>
        <w:spacing w:after="0" w:line="240" w:lineRule="auto"/>
        <w:ind w:right="-1"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дисциплин</w:t>
      </w:r>
      <w:r w:rsidR="003125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2B4A9AB" w14:textId="0B084B83" w:rsidR="007C25FF" w:rsidRPr="00C718ED" w:rsidRDefault="007C25FF" w:rsidP="00734043">
      <w:pPr>
        <w:tabs>
          <w:tab w:val="left" w:pos="9355"/>
        </w:tabs>
        <w:spacing w:after="0" w:line="240" w:lineRule="auto"/>
        <w:ind w:right="-1" w:firstLine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18ED">
        <w:rPr>
          <w:rFonts w:ascii="Times New Roman" w:eastAsia="Times New Roman" w:hAnsi="Times New Roman"/>
          <w:b/>
          <w:sz w:val="28"/>
          <w:szCs w:val="28"/>
          <w:lang w:eastAsia="ru-RU"/>
        </w:rPr>
        <w:t>«Современные проблемы физической культуры и спорта»,</w:t>
      </w:r>
    </w:p>
    <w:p w14:paraId="135146C9" w14:textId="37DDC7F5" w:rsidR="00B332C5" w:rsidRDefault="00B332C5" w:rsidP="003125C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B010FE" w14:textId="0CCF99F0" w:rsidR="00B332C5" w:rsidRPr="008B6CCA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CCA">
        <w:rPr>
          <w:rFonts w:ascii="Times New Roman" w:hAnsi="Times New Roman" w:cs="Times New Roman"/>
          <w:b/>
          <w:sz w:val="28"/>
          <w:szCs w:val="28"/>
        </w:rPr>
        <w:t>1. Современная система наук, изучающих физическую культуру и спорт. Соотношение физической и спортивной культур в современном обществе.</w:t>
      </w:r>
    </w:p>
    <w:p w14:paraId="5488BCF5" w14:textId="77777777" w:rsidR="00B332C5" w:rsidRPr="006B4813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813">
        <w:rPr>
          <w:rFonts w:ascii="Times New Roman" w:hAnsi="Times New Roman" w:cs="Times New Roman"/>
          <w:sz w:val="28"/>
          <w:szCs w:val="28"/>
        </w:rPr>
        <w:t xml:space="preserve">Физическая культура и спорт является составной частью социально-гуманитарного образования, общекультурной и профессиональной подготовки. Она направлена на решение образовательных, развивающих, воспитательных задач, обеспечения всесторонней подготовленности личности человека. В процессе изучения дисциплины «Теория и </w:t>
      </w:r>
      <w:proofErr w:type="gramStart"/>
      <w:r w:rsidRPr="006B4813">
        <w:rPr>
          <w:rFonts w:ascii="Times New Roman" w:hAnsi="Times New Roman" w:cs="Times New Roman"/>
          <w:sz w:val="28"/>
          <w:szCs w:val="28"/>
        </w:rPr>
        <w:t>методика  физической</w:t>
      </w:r>
      <w:proofErr w:type="gramEnd"/>
      <w:r w:rsidRPr="006B4813">
        <w:rPr>
          <w:rFonts w:ascii="Times New Roman" w:hAnsi="Times New Roman" w:cs="Times New Roman"/>
          <w:sz w:val="28"/>
          <w:szCs w:val="28"/>
        </w:rPr>
        <w:t xml:space="preserve"> культуры» студенты углубляют свои знания в области теории и методики обучения физической культуре и учатся творчески использовать полученные знания в процессе своей жизни и п</w:t>
      </w:r>
      <w:r>
        <w:rPr>
          <w:rFonts w:ascii="Times New Roman" w:hAnsi="Times New Roman" w:cs="Times New Roman"/>
          <w:sz w:val="28"/>
          <w:szCs w:val="28"/>
        </w:rPr>
        <w:t>рофессиональной деятельности.​</w:t>
      </w:r>
    </w:p>
    <w:p w14:paraId="1CC5F74C" w14:textId="77777777" w:rsidR="00B332C5" w:rsidRPr="006B4813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813">
        <w:rPr>
          <w:rFonts w:ascii="Times New Roman" w:hAnsi="Times New Roman" w:cs="Times New Roman"/>
          <w:sz w:val="28"/>
          <w:szCs w:val="28"/>
        </w:rPr>
        <w:t xml:space="preserve"> Теория физической культуры связана с дисциплинами гуманитарного характера (социология, психология, педагогика, философия и др.), а также с медико-биологическими и естественнонаучными дисциплинами (морфология, анатомия, физиология, биохимия, биомеханика, вра</w:t>
      </w:r>
      <w:r>
        <w:rPr>
          <w:rFonts w:ascii="Times New Roman" w:hAnsi="Times New Roman" w:cs="Times New Roman"/>
          <w:sz w:val="28"/>
          <w:szCs w:val="28"/>
        </w:rPr>
        <w:t>чебно-физкультурный контроль</w:t>
      </w:r>
      <w:proofErr w:type="gramStart"/>
      <w:r>
        <w:rPr>
          <w:rFonts w:ascii="Times New Roman" w:hAnsi="Times New Roman" w:cs="Times New Roman"/>
          <w:sz w:val="28"/>
          <w:szCs w:val="28"/>
        </w:rPr>
        <w:t>).​</w:t>
      </w:r>
      <w:proofErr w:type="gramEnd"/>
    </w:p>
    <w:p w14:paraId="71ACCE7C" w14:textId="77777777" w:rsidR="00B332C5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813">
        <w:rPr>
          <w:rFonts w:ascii="Times New Roman" w:hAnsi="Times New Roman" w:cs="Times New Roman"/>
          <w:sz w:val="28"/>
          <w:szCs w:val="28"/>
        </w:rPr>
        <w:t>Как наука, она исследует содержание, структуру, функции физической культуры, ее принципы, цели, задачи и средства, разрабатывает понятийный аппарат, а также изучает цели, задачи, методы и содержание отдельных видов физической культуры. Она раскрывает сложные взаимосвязи физической культуры с другими областями деятельности общества и всеми сторонами воспитания (трудовым, интеллектуальным, эстетическим, нравственным). физический культура научн</w:t>
      </w:r>
      <w:r>
        <w:rPr>
          <w:rFonts w:ascii="Times New Roman" w:hAnsi="Times New Roman" w:cs="Times New Roman"/>
          <w:sz w:val="28"/>
          <w:szCs w:val="28"/>
        </w:rPr>
        <w:t>ый образование​</w:t>
      </w:r>
    </w:p>
    <w:p w14:paraId="0D7A6DE0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D3A40">
        <w:rPr>
          <w:rFonts w:ascii="Times New Roman" w:hAnsi="Times New Roman" w:cs="Times New Roman"/>
          <w:sz w:val="28"/>
          <w:szCs w:val="28"/>
        </w:rPr>
        <w:t>современном обществе все большее количество людей начинает регулярно заниматься физической культурой и спортом. Что же привлекает людей в занятиях этими видами человеческой деятельности? Прежде всего, это то, что занятия физической культурой и спортом способствуют укреплению здоровья человека, сохранению его творческого долголетия, снятию излишнего психофизического напряжения, восстановлению работоспособности, активному отдыху, расширению теоретических знаний, лучшей адаптации к социальным условиям жизни, оптимизации межличностных контактов, совершенствованию физических способностей и основных черт личности. В современном обществе, где высоко развита промышленность и облегчены условия труда за счет механизации и автоматизации производства, наблюдается снижение двигательной активности человека и снижение его энергозатрат. В связи с этим возрастает роль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спорта.</w:t>
      </w:r>
    </w:p>
    <w:p w14:paraId="2CD5E38C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Результаты социологических исследований, проведенных в различных регионах страны, показывают, что наиболее высокая производственная, </w:t>
      </w:r>
      <w:r w:rsidRPr="006D3A40">
        <w:rPr>
          <w:rFonts w:ascii="Times New Roman" w:hAnsi="Times New Roman" w:cs="Times New Roman"/>
          <w:sz w:val="28"/>
          <w:szCs w:val="28"/>
        </w:rPr>
        <w:lastRenderedPageBreak/>
        <w:t>учебная, творческая активность отмечается у людей, регулярно занимающихся физической культурой и спортом. Эти люди, более закаленные, сильные и выносливые, меньше болеют и более работоспособны. Занятия спортом положительно сказываются не только на учебной и производственной деятельности, но и являются средством самовыражения личности, способом наиболее полного</w:t>
      </w:r>
      <w:r>
        <w:rPr>
          <w:rFonts w:ascii="Times New Roman" w:hAnsi="Times New Roman" w:cs="Times New Roman"/>
          <w:sz w:val="28"/>
          <w:szCs w:val="28"/>
        </w:rPr>
        <w:t xml:space="preserve"> проявления своих способностей.</w:t>
      </w:r>
    </w:p>
    <w:p w14:paraId="24873C0A" w14:textId="06167D91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Многолетняя практика показывает, что спортивная деятельность в значительной степени способствует разностороннему развитию личности, так как в процессе занятий спортом совершенствуются не только физические, но и духовные качества личности: Рост спортивных достижений связан с систематическим преодолением трудностей, что приводит к развитию дисциплинированности, целеустремленности, трудолюбия, коммуникабельности, а это - важные социальные качества, обладая которыми человек становится </w:t>
      </w:r>
      <w:r>
        <w:rPr>
          <w:rFonts w:ascii="Times New Roman" w:hAnsi="Times New Roman" w:cs="Times New Roman"/>
          <w:sz w:val="28"/>
          <w:szCs w:val="28"/>
        </w:rPr>
        <w:t>общественно полезной личностью.</w:t>
      </w:r>
    </w:p>
    <w:p w14:paraId="73171EBA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Одним из наиболее действенных мотивов, побуждающих человека к физическому совершенствованию, является стремление к красоте тела и движений. Благодаря этому спорт выполняет функцию эстетического воспитания личности. </w:t>
      </w:r>
    </w:p>
    <w:p w14:paraId="5902B044" w14:textId="77777777" w:rsidR="00B332C5" w:rsidRPr="008B6CCA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CCA">
        <w:rPr>
          <w:rFonts w:ascii="Times New Roman" w:hAnsi="Times New Roman" w:cs="Times New Roman"/>
          <w:b/>
          <w:sz w:val="28"/>
          <w:szCs w:val="28"/>
        </w:rPr>
        <w:t>2. Проблема конверсии технологий спортивной подготовки в теорию и практику физического воспитания.</w:t>
      </w:r>
    </w:p>
    <w:p w14:paraId="573113B8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Установка на организацию условий, необходимых для освоения культурологического потенциала физического и спортивного воспитания может быть отображена в формулировках основных направлений и функций инфраструктуры воспитания детей, подростков и молодежи в сп</w:t>
      </w:r>
      <w:r>
        <w:rPr>
          <w:rFonts w:ascii="Times New Roman" w:hAnsi="Times New Roman" w:cs="Times New Roman"/>
          <w:sz w:val="28"/>
          <w:szCs w:val="28"/>
        </w:rPr>
        <w:t>ортивно ориентированных формах:</w:t>
      </w:r>
    </w:p>
    <w:p w14:paraId="10CE4CB8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1.Создание организационно-педагогических условий привлекательности для обучающихся содержания и направленности занятий физическими упражнениями, играми и оздоровительными мероприятиями на уроках физическ</w:t>
      </w:r>
      <w:r>
        <w:rPr>
          <w:rFonts w:ascii="Times New Roman" w:hAnsi="Times New Roman" w:cs="Times New Roman"/>
          <w:sz w:val="28"/>
          <w:szCs w:val="28"/>
        </w:rPr>
        <w:t>ой и (или) спортивной культуры.</w:t>
      </w:r>
    </w:p>
    <w:p w14:paraId="5561DE46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2.Обеспечение соответствия обучающих и тренирующих воздействий на учебно-тренировочных занятиях особенностям их возрастной изменчивости моторики и психики, индивидуальным морфофункциональным особенностям, физкультурно-спор</w:t>
      </w:r>
      <w:r>
        <w:rPr>
          <w:rFonts w:ascii="Times New Roman" w:hAnsi="Times New Roman" w:cs="Times New Roman"/>
          <w:sz w:val="28"/>
          <w:szCs w:val="28"/>
        </w:rPr>
        <w:t>тивным склонностям и интересам.</w:t>
      </w:r>
    </w:p>
    <w:p w14:paraId="2698FC72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3.Активное и системное использование новейших технологий физического и спортивного воспитани</w:t>
      </w:r>
      <w:r>
        <w:rPr>
          <w:rFonts w:ascii="Times New Roman" w:hAnsi="Times New Roman" w:cs="Times New Roman"/>
          <w:sz w:val="28"/>
          <w:szCs w:val="28"/>
        </w:rPr>
        <w:t>я детей, подростков и молодежи.</w:t>
      </w:r>
    </w:p>
    <w:p w14:paraId="56197329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4.Целенаправленное и приоритетное освоение обучающимися эстетических, нравственных, духовных и </w:t>
      </w:r>
      <w:proofErr w:type="spellStart"/>
      <w:r w:rsidRPr="006D3A40">
        <w:rPr>
          <w:rFonts w:ascii="Times New Roman" w:hAnsi="Times New Roman" w:cs="Times New Roman"/>
          <w:sz w:val="28"/>
          <w:szCs w:val="28"/>
        </w:rPr>
        <w:t>здоровьеформирующих</w:t>
      </w:r>
      <w:proofErr w:type="spellEnd"/>
      <w:r w:rsidRPr="006D3A40">
        <w:rPr>
          <w:rFonts w:ascii="Times New Roman" w:hAnsi="Times New Roman" w:cs="Times New Roman"/>
          <w:sz w:val="28"/>
          <w:szCs w:val="28"/>
        </w:rPr>
        <w:t xml:space="preserve"> ценностей физической и спортивной культуры и стимуляция положительного отношения школьников к предме</w:t>
      </w:r>
      <w:r>
        <w:rPr>
          <w:rFonts w:ascii="Times New Roman" w:hAnsi="Times New Roman" w:cs="Times New Roman"/>
          <w:sz w:val="28"/>
          <w:szCs w:val="28"/>
        </w:rPr>
        <w:t>ту «Физическая культура».</w:t>
      </w:r>
    </w:p>
    <w:p w14:paraId="2963CC41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5.Реализация обязательных трехразовых в неделю уроков физической (спортивной) культуры, вынесенных за пределы академического расписания о</w:t>
      </w:r>
      <w:r>
        <w:rPr>
          <w:rFonts w:ascii="Times New Roman" w:hAnsi="Times New Roman" w:cs="Times New Roman"/>
          <w:sz w:val="28"/>
          <w:szCs w:val="28"/>
        </w:rPr>
        <w:t>бщим объемом от 135 до 270 мин.</w:t>
      </w:r>
    </w:p>
    <w:p w14:paraId="749FA3B7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6.Разработка принципиально новых проектов учебно-спортивных сооружений, обеспечивающих необходимые и достаточные возможности для реализации современных наукоемких технологий преподавания физической </w:t>
      </w:r>
      <w:r w:rsidRPr="006D3A40">
        <w:rPr>
          <w:rFonts w:ascii="Times New Roman" w:hAnsi="Times New Roman" w:cs="Times New Roman"/>
          <w:sz w:val="28"/>
          <w:szCs w:val="28"/>
        </w:rPr>
        <w:lastRenderedPageBreak/>
        <w:t>культуры, оснащенных диагностическими и тренажерными комплексами и системами оперативного контроля состояния занимающихся, информационной поддержки учебно-тренировочного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на уроках физической культуры.</w:t>
      </w:r>
    </w:p>
    <w:p w14:paraId="2B5895F9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7.Реструктуризация системы школьных спортивных сооружений в направлении создания мощных межшкольных многоцелевых комплексов для использования несколькими образовательными учреждениями и спортивных комплексов для отдельных образовательных учреждений с универсальными возможностями трансформаций оборудования, конфигураций мест занятий и </w:t>
      </w:r>
      <w:proofErr w:type="gramStart"/>
      <w:r w:rsidRPr="006D3A40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6D3A40">
        <w:rPr>
          <w:rFonts w:ascii="Times New Roman" w:hAnsi="Times New Roman" w:cs="Times New Roman"/>
          <w:sz w:val="28"/>
          <w:szCs w:val="28"/>
        </w:rPr>
        <w:t xml:space="preserve"> При определенных условиях этот вариант мог бы быть дополнен специально созданными возможностями проведения уроков физической культуры на местности (в лесу, парке, на открыт</w:t>
      </w:r>
      <w:r>
        <w:rPr>
          <w:rFonts w:ascii="Times New Roman" w:hAnsi="Times New Roman" w:cs="Times New Roman"/>
          <w:sz w:val="28"/>
          <w:szCs w:val="28"/>
        </w:rPr>
        <w:t xml:space="preserve">ой спортивной площадке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т.п.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14:paraId="007E39EB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8.Подготовка и переподготовка педагогических кадров, способных работать на уровне современных требований к качеству образовательного процесса по физической культуре в школах.</w:t>
      </w:r>
    </w:p>
    <w:p w14:paraId="0580924A" w14:textId="77777777" w:rsidR="00B332C5" w:rsidRPr="008B6CCA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CCA">
        <w:rPr>
          <w:rFonts w:ascii="Times New Roman" w:hAnsi="Times New Roman" w:cs="Times New Roman"/>
          <w:b/>
          <w:sz w:val="28"/>
          <w:szCs w:val="28"/>
        </w:rPr>
        <w:t>3. Проблема определения структурно-функциональных особенностей и разработки технологий видов и разновидностей физической культуры. Проблематика повышения эффективности школьной физической культуры.</w:t>
      </w:r>
    </w:p>
    <w:p w14:paraId="1B91D34C" w14:textId="77777777" w:rsidR="00BB493D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5A11">
        <w:rPr>
          <w:rFonts w:ascii="Times New Roman" w:hAnsi="Times New Roman" w:cs="Times New Roman"/>
          <w:sz w:val="28"/>
          <w:szCs w:val="28"/>
        </w:rPr>
        <w:t xml:space="preserve">Образовавшийся в нашей стране в конце двадцатого века кризис государственной и общественной части системы физического воспитания, относительная неготовность самой физической культуры развиваться вне этой системы обернулись для общества рядом негативных последствий, отразившихся в снижении заинтересованности населения в занятиях традиционными средствами ФВ. Снижение интереса к занятиям физическими упражнениями, также было обусловлено неличностно ориентированной направленностью стратегии государственной политики в области ФК. </w:t>
      </w:r>
      <w:proofErr w:type="gramStart"/>
      <w:r w:rsidRPr="008D5A11">
        <w:rPr>
          <w:rFonts w:ascii="Times New Roman" w:hAnsi="Times New Roman" w:cs="Times New Roman"/>
          <w:sz w:val="28"/>
          <w:szCs w:val="28"/>
        </w:rPr>
        <w:t>Результатом  политики</w:t>
      </w:r>
      <w:proofErr w:type="gramEnd"/>
      <w:r w:rsidRPr="008D5A11">
        <w:rPr>
          <w:rFonts w:ascii="Times New Roman" w:hAnsi="Times New Roman" w:cs="Times New Roman"/>
          <w:sz w:val="28"/>
          <w:szCs w:val="28"/>
        </w:rPr>
        <w:t xml:space="preserve"> стали: </w:t>
      </w:r>
    </w:p>
    <w:p w14:paraId="4299D6FE" w14:textId="77777777" w:rsidR="00BB493D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5A11">
        <w:rPr>
          <w:rFonts w:ascii="Times New Roman" w:hAnsi="Times New Roman" w:cs="Times New Roman"/>
          <w:sz w:val="28"/>
          <w:szCs w:val="28"/>
        </w:rPr>
        <w:t xml:space="preserve">- недостаточную готовность человека перейти к организации самодеятельных форм занятий физкультурной деятельностью, активно и целенаправленно решать задачи культурного преобразования собственной физической природы, укрепления своего здоровья и повышения творческого долголетия; </w:t>
      </w:r>
    </w:p>
    <w:p w14:paraId="1546649C" w14:textId="77777777" w:rsidR="001462CF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5A11">
        <w:rPr>
          <w:rFonts w:ascii="Times New Roman" w:hAnsi="Times New Roman" w:cs="Times New Roman"/>
          <w:sz w:val="28"/>
          <w:szCs w:val="28"/>
        </w:rPr>
        <w:t>- несоответствие уровня компетенции преподавателей и методистов физической культуры современным требованиям, проявляющееся в их недостаточной профессиональной готовности овладеть новым содержанием и формами занятий физическими упражнениями, новыми современными технологиями, требующими по преимуществу владения индивидуализированными системами, средствами, методами и формами их организации;</w:t>
      </w:r>
    </w:p>
    <w:p w14:paraId="3078D0EA" w14:textId="368E5145" w:rsidR="00B332C5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5A11">
        <w:rPr>
          <w:rFonts w:ascii="Times New Roman" w:hAnsi="Times New Roman" w:cs="Times New Roman"/>
          <w:sz w:val="28"/>
          <w:szCs w:val="28"/>
        </w:rPr>
        <w:t xml:space="preserve"> - запустение и разрушение спортивных площадок и стадионов по причине неготовности их персонала организовывать и культивировать нетрадиционные виды физкультурной деятельности, внедрять в образ жизни </w:t>
      </w:r>
      <w:r w:rsidRPr="008D5A11">
        <w:rPr>
          <w:rFonts w:ascii="Times New Roman" w:hAnsi="Times New Roman" w:cs="Times New Roman"/>
          <w:sz w:val="28"/>
          <w:szCs w:val="28"/>
        </w:rPr>
        <w:lastRenderedPageBreak/>
        <w:t>людей новые формы физкультурно-спортивных мероприятий, получающих в последнее время все более широкое распространение в мировом сообществе.</w:t>
      </w:r>
    </w:p>
    <w:p w14:paraId="344519C6" w14:textId="2DA74027" w:rsidR="00006A09" w:rsidRDefault="00923EE6" w:rsidP="002147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06A09" w:rsidRPr="00006A09">
        <w:rPr>
          <w:rFonts w:ascii="Times New Roman" w:hAnsi="Times New Roman" w:cs="Times New Roman"/>
          <w:sz w:val="28"/>
          <w:szCs w:val="28"/>
        </w:rPr>
        <w:t xml:space="preserve">азнообразие форм и функций физической культуры </w:t>
      </w:r>
      <w:r w:rsidRPr="00006A09">
        <w:rPr>
          <w:rFonts w:ascii="Times New Roman" w:hAnsi="Times New Roman" w:cs="Times New Roman"/>
          <w:sz w:val="28"/>
          <w:szCs w:val="28"/>
        </w:rPr>
        <w:t>оказыва</w:t>
      </w:r>
      <w:r w:rsidR="00AD6273">
        <w:rPr>
          <w:rFonts w:ascii="Times New Roman" w:hAnsi="Times New Roman" w:cs="Times New Roman"/>
          <w:sz w:val="28"/>
          <w:szCs w:val="28"/>
        </w:rPr>
        <w:t>е</w:t>
      </w:r>
      <w:r w:rsidRPr="00006A09">
        <w:rPr>
          <w:rFonts w:ascii="Times New Roman" w:hAnsi="Times New Roman" w:cs="Times New Roman"/>
          <w:sz w:val="28"/>
          <w:szCs w:val="28"/>
        </w:rPr>
        <w:t xml:space="preserve">т </w:t>
      </w:r>
      <w:r w:rsidR="00006A09" w:rsidRPr="00006A09">
        <w:rPr>
          <w:rFonts w:ascii="Times New Roman" w:hAnsi="Times New Roman" w:cs="Times New Roman"/>
          <w:sz w:val="28"/>
          <w:szCs w:val="28"/>
        </w:rPr>
        <w:t>мощное воздействие</w:t>
      </w:r>
      <w:r w:rsidR="00AD6273">
        <w:rPr>
          <w:rFonts w:ascii="Times New Roman" w:hAnsi="Times New Roman" w:cs="Times New Roman"/>
          <w:sz w:val="28"/>
          <w:szCs w:val="28"/>
        </w:rPr>
        <w:t xml:space="preserve"> на</w:t>
      </w:r>
      <w:r w:rsidR="00006A09" w:rsidRPr="00006A09">
        <w:rPr>
          <w:rFonts w:ascii="Times New Roman" w:hAnsi="Times New Roman" w:cs="Times New Roman"/>
          <w:sz w:val="28"/>
          <w:szCs w:val="28"/>
        </w:rPr>
        <w:t xml:space="preserve"> особенности тех сфер жизнедеятельности человека и общества, в которые включены различные виды физической культуры. Так, физическая культура, включенная в систему образования-воспитания подрастающего поколения, приобретает черты образовательно-воспитательного предмета, в ней особенно выражены функции обучения основным жизненно важным двигательным умениям и навыкам, а также разностороннего воспитания основных физических способностей индивида.</w:t>
      </w:r>
      <w:r w:rsidR="00E255C9" w:rsidRPr="00E255C9">
        <w:rPr>
          <w:rFonts w:ascii="Times New Roman" w:eastAsia="Times New Roman" w:hAnsi="Times New Roman" w:cs="Times New Roman"/>
          <w:color w:val="373A3C"/>
          <w:sz w:val="28"/>
          <w:szCs w:val="28"/>
          <w:shd w:val="clear" w:color="auto" w:fill="FFFFFF"/>
          <w:lang w:eastAsia="ru-RU"/>
        </w:rPr>
        <w:t xml:space="preserve"> </w:t>
      </w:r>
      <w:r w:rsidR="00E255C9" w:rsidRPr="00E255C9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="00E255C9" w:rsidRPr="00E255C9">
        <w:rPr>
          <w:rFonts w:ascii="Times New Roman" w:hAnsi="Times New Roman" w:cs="Times New Roman"/>
          <w:sz w:val="28"/>
          <w:szCs w:val="28"/>
        </w:rPr>
        <w:t>Наталова</w:t>
      </w:r>
      <w:proofErr w:type="spellEnd"/>
      <w:r w:rsidR="00E255C9" w:rsidRPr="00E255C9">
        <w:rPr>
          <w:rFonts w:ascii="Times New Roman" w:hAnsi="Times New Roman" w:cs="Times New Roman"/>
          <w:sz w:val="28"/>
          <w:szCs w:val="28"/>
        </w:rPr>
        <w:t xml:space="preserve"> Г. Г. необходим индивидуальный подход в подборе физических нагрузок для детей школьного возраста с различным типом функционального состояния их организма. В условиях массовой школы возможно выстраивание определенной педагогической деятельности, где бы и учителя, и ученики проявляли личную активность по выстраиванию собственной программы образования (как в плане обученности, так и в плане развития). Это предполагает совместное (ученик-учитель-родитель) проектирование деятельности, направленной на саморазвитие ученика, на совместный выбор методов, средств, темпов и пр. по реализации этой деятельности, совместный отбор целей и задач саморазвития и пр.</w:t>
      </w:r>
    </w:p>
    <w:p w14:paraId="51BE139C" w14:textId="77777777" w:rsidR="00E60371" w:rsidRPr="00E60371" w:rsidRDefault="00E60371" w:rsidP="00E603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0371">
        <w:rPr>
          <w:rFonts w:ascii="Times New Roman" w:hAnsi="Times New Roman" w:cs="Times New Roman"/>
          <w:sz w:val="28"/>
          <w:szCs w:val="28"/>
        </w:rPr>
        <w:t>При анализе функций физической культуры необходимо руководствоваться структурно-функциональным подходом. Данный подход обязывает рассматривать функции физической культуры в единстве с ее сложившимися </w:t>
      </w:r>
      <w:r w:rsidRPr="00E60371">
        <w:rPr>
          <w:rFonts w:ascii="Times New Roman" w:hAnsi="Times New Roman" w:cs="Times New Roman"/>
          <w:i/>
          <w:iCs/>
          <w:sz w:val="28"/>
          <w:szCs w:val="28"/>
        </w:rPr>
        <w:t>формами, которые представляют собой ее структурную упорядоченность, выраженную в сформированности видов и разновидностей физической культуры.</w:t>
      </w:r>
      <w:r w:rsidRPr="00E60371">
        <w:rPr>
          <w:rFonts w:ascii="Times New Roman" w:hAnsi="Times New Roman" w:cs="Times New Roman"/>
          <w:sz w:val="28"/>
          <w:szCs w:val="28"/>
        </w:rPr>
        <w:t> </w:t>
      </w:r>
    </w:p>
    <w:p w14:paraId="0CD08C4D" w14:textId="77777777" w:rsidR="00006A09" w:rsidRDefault="00006A09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6ED6F8" w14:textId="51B5AB1F" w:rsidR="00E202CD" w:rsidRPr="00333C06" w:rsidRDefault="00333C06" w:rsidP="00E202CD">
      <w:pPr>
        <w:pStyle w:val="a7"/>
        <w:spacing w:before="200" w:beforeAutospacing="0" w:after="0" w:afterAutospacing="0" w:line="216" w:lineRule="auto"/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</w:pPr>
      <w:r w:rsidRPr="00333C06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 xml:space="preserve">необходимо руководствоваться </w:t>
      </w:r>
    </w:p>
    <w:p w14:paraId="1EF19126" w14:textId="5B009577" w:rsidR="00161E52" w:rsidRDefault="00333C06" w:rsidP="00161E52">
      <w:pPr>
        <w:pStyle w:val="a7"/>
        <w:spacing w:before="200" w:beforeAutospacing="0" w:after="0" w:afterAutospacing="0" w:line="216" w:lineRule="auto"/>
      </w:pPr>
      <w:r w:rsidRPr="00333C06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 xml:space="preserve">подход обязывает рассматривать функции физической культуры в единстве с ее сложившимися формами, которые представляют собой ее структурную упорядоченность, выраженную в сформированности видов и разновидностей физической культуры. Кроме того, на разнообразие форм и функций физической культуры мощное </w:t>
      </w:r>
      <w:r w:rsidRPr="00333C06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lastRenderedPageBreak/>
        <w:t xml:space="preserve">воздействие оказывают особенности тех сфер жизнедеятельности человека и общества, в которые включены различные виды физической </w:t>
      </w:r>
      <w:r w:rsidR="00161E52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>необходимо руководствоваться структурно-функциональным подходом. Данный подход обязывает рассматривать функции физической культуры в единстве с ее сложившимися формами, которые представляют собой ее структурную упорядоченность, выраженную в сформированности видов и разновидностей физической культуры.</w:t>
      </w:r>
      <w:r w:rsidR="00161E52" w:rsidRPr="00161E52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 xml:space="preserve"> </w:t>
      </w:r>
      <w:r w:rsidR="00161E52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 xml:space="preserve">Кроме того, на разнообразие форм и функций физической культуры мощное воздействие оказывают особенности тех сфер жизнедеятельности человека и </w:t>
      </w:r>
      <w:proofErr w:type="gramStart"/>
      <w:r w:rsidR="00161E52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>о</w:t>
      </w:r>
      <w:proofErr w:type="gramEnd"/>
      <w:r w:rsidR="00161E52" w:rsidRPr="00161E52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161E52" w:rsidRPr="00161E52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 xml:space="preserve">При анализе функций физической культуры необходимо руководствоваться структурно-функциональным подходом. Данный подход обязывает рассматривать функции физической культуры в единстве с ее сложившимися формами, которые представляют собой ее структурную упорядоченность, выраженную в сформированности видов и разновидностей физической культуры. Кроме того, на разнообразие форм и функций физической культуры мощное </w:t>
      </w:r>
      <w:r w:rsidR="00161E52" w:rsidRPr="00161E52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lastRenderedPageBreak/>
        <w:t xml:space="preserve">воздействие оказывают особенности тех сфер жизнедеятельности человека и общества, в которые включены различные виды физической </w:t>
      </w:r>
      <w:r w:rsidR="00161E52">
        <w:rPr>
          <w:rFonts w:ascii="Trebuchet MS" w:eastAsia="+mn-ea" w:hAnsi="Trebuchet MS" w:cs="+mn-cs"/>
          <w:color w:val="FFFFFF"/>
          <w:kern w:val="24"/>
          <w:sz w:val="48"/>
          <w:szCs w:val="48"/>
          <w:lang w:val="ru-RU"/>
        </w:rPr>
        <w:t>включены различные виды физической культуры.</w:t>
      </w:r>
    </w:p>
    <w:p w14:paraId="3D8C86FB" w14:textId="77777777" w:rsidR="00161E52" w:rsidRPr="00161E52" w:rsidRDefault="00161E52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25F3708B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</w:t>
      </w:r>
      <w:r w:rsidRPr="006D3A40">
        <w:rPr>
          <w:rFonts w:ascii="Times New Roman" w:hAnsi="Times New Roman" w:cs="Times New Roman"/>
          <w:sz w:val="28"/>
          <w:szCs w:val="28"/>
        </w:rPr>
        <w:t xml:space="preserve">ганизация работы в области физического воспитания учащихся базируется в настоящее время, в основном, на использовании </w:t>
      </w:r>
      <w:proofErr w:type="spellStart"/>
      <w:r w:rsidRPr="006D3A40">
        <w:rPr>
          <w:rFonts w:ascii="Times New Roman" w:hAnsi="Times New Roman" w:cs="Times New Roman"/>
          <w:sz w:val="28"/>
          <w:szCs w:val="28"/>
        </w:rPr>
        <w:t>спотивно</w:t>
      </w:r>
      <w:proofErr w:type="spellEnd"/>
      <w:r w:rsidRPr="006D3A40">
        <w:rPr>
          <w:rFonts w:ascii="Times New Roman" w:hAnsi="Times New Roman" w:cs="Times New Roman"/>
          <w:sz w:val="28"/>
          <w:szCs w:val="28"/>
        </w:rPr>
        <w:t xml:space="preserve">-диагностических нормативов и почти не учитывает мотивы и потребности молодежи в регулярных занятиях тем или иным видом двигательной активности. Преобразование в физическом воспитании подрастающего поколения должны быть направлено на усиление его </w:t>
      </w:r>
      <w:proofErr w:type="spellStart"/>
      <w:r w:rsidRPr="006D3A40">
        <w:rPr>
          <w:rFonts w:ascii="Times New Roman" w:hAnsi="Times New Roman" w:cs="Times New Roman"/>
          <w:sz w:val="28"/>
          <w:szCs w:val="28"/>
        </w:rPr>
        <w:t>культурообразующих</w:t>
      </w:r>
      <w:proofErr w:type="spellEnd"/>
      <w:r w:rsidRPr="006D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гуманистических функций.</w:t>
      </w:r>
    </w:p>
    <w:p w14:paraId="07313C49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Пилояна</w:t>
      </w:r>
      <w:proofErr w:type="spellEnd"/>
      <w:r w:rsidRPr="006D3A40">
        <w:rPr>
          <w:rFonts w:ascii="Times New Roman" w:hAnsi="Times New Roman" w:cs="Times New Roman"/>
          <w:sz w:val="28"/>
          <w:szCs w:val="28"/>
        </w:rPr>
        <w:t>, необходимо с раннего возраста добиваться органического единства физического, социально-психологического и интеллектуального воспитания человека, а также обязательно воздействовать на его мотивационно-</w:t>
      </w:r>
      <w:proofErr w:type="spellStart"/>
      <w:r w:rsidRPr="006D3A40">
        <w:rPr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Pr="006D3A40">
        <w:rPr>
          <w:rFonts w:ascii="Times New Roman" w:hAnsi="Times New Roman" w:cs="Times New Roman"/>
          <w:sz w:val="28"/>
          <w:szCs w:val="28"/>
        </w:rPr>
        <w:t xml:space="preserve"> сферу, с целью устойчивой потребности к </w:t>
      </w:r>
      <w:r>
        <w:rPr>
          <w:rFonts w:ascii="Times New Roman" w:hAnsi="Times New Roman" w:cs="Times New Roman"/>
          <w:sz w:val="28"/>
          <w:szCs w:val="28"/>
        </w:rPr>
        <w:t>ведению здорового образа жизни.</w:t>
      </w:r>
    </w:p>
    <w:p w14:paraId="06E265B2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В социологических исследованиях, проведенных с участием дошкольников и учащейся молодежи, в качестве основных детерминант отношения к занятиям физкультурой и спортом, отмечаются такие как: возраст, пол, индивидуально-психологические качества личности, условия проживания, ближайшее окружение, знание физкультурно-спортивной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ее воздействие на человека</w:t>
      </w:r>
      <w:r w:rsidRPr="006D3A40">
        <w:rPr>
          <w:rFonts w:ascii="Times New Roman" w:hAnsi="Times New Roman" w:cs="Times New Roman"/>
          <w:sz w:val="28"/>
          <w:szCs w:val="28"/>
        </w:rPr>
        <w:t>. При организации процесса воспитания, в школе необходимо обращать внимание на имеющиеся возрастные особенности отношения уч</w:t>
      </w:r>
      <w:r>
        <w:rPr>
          <w:rFonts w:ascii="Times New Roman" w:hAnsi="Times New Roman" w:cs="Times New Roman"/>
          <w:sz w:val="28"/>
          <w:szCs w:val="28"/>
        </w:rPr>
        <w:t>ащихся к физической активности.</w:t>
      </w:r>
    </w:p>
    <w:p w14:paraId="36641D17" w14:textId="77777777" w:rsidR="00B332C5" w:rsidRPr="006D3A40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 xml:space="preserve">У младших школьников мотивы занятия физкультурой характеризуются неустойчивостью, зависят от внешних обстоятельств, от применяемых форм и методов воспитания. Мотивы младших школьников носят временный характер, поэтому для развития им необходима определенная программа педагогического воздействия с акцентом на социальную значимость </w:t>
      </w:r>
      <w:r>
        <w:rPr>
          <w:rFonts w:ascii="Times New Roman" w:hAnsi="Times New Roman" w:cs="Times New Roman"/>
          <w:sz w:val="28"/>
          <w:szCs w:val="28"/>
        </w:rPr>
        <w:t>занятий физкультурой и спортом.</w:t>
      </w:r>
    </w:p>
    <w:p w14:paraId="39BCDF20" w14:textId="77777777" w:rsidR="00B332C5" w:rsidRPr="008D5A11" w:rsidRDefault="00B332C5" w:rsidP="003125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A40">
        <w:rPr>
          <w:rFonts w:ascii="Times New Roman" w:hAnsi="Times New Roman" w:cs="Times New Roman"/>
          <w:sz w:val="28"/>
          <w:szCs w:val="28"/>
        </w:rPr>
        <w:t>Мотивы школьников средних и старших классов отличаются уравновешенностью, стабильностью и большей социальной значимостью, но и они также нуждаются в подкреплении</w:t>
      </w:r>
    </w:p>
    <w:p w14:paraId="5E23C543" w14:textId="77777777" w:rsidR="00C52028" w:rsidRDefault="00C52028" w:rsidP="003125C2">
      <w:pPr>
        <w:spacing w:after="0" w:line="240" w:lineRule="auto"/>
        <w:ind w:firstLine="720"/>
        <w:jc w:val="both"/>
      </w:pPr>
    </w:p>
    <w:sectPr w:rsidR="00C5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B828A" w14:textId="77777777" w:rsidR="00B67F8A" w:rsidRDefault="00B67F8A" w:rsidP="00F07809">
      <w:pPr>
        <w:spacing w:after="0" w:line="240" w:lineRule="auto"/>
      </w:pPr>
      <w:r>
        <w:separator/>
      </w:r>
    </w:p>
  </w:endnote>
  <w:endnote w:type="continuationSeparator" w:id="0">
    <w:p w14:paraId="423E424A" w14:textId="77777777" w:rsidR="00B67F8A" w:rsidRDefault="00B67F8A" w:rsidP="00F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D76F8" w14:textId="77777777" w:rsidR="00B67F8A" w:rsidRDefault="00B67F8A" w:rsidP="00F07809">
      <w:pPr>
        <w:spacing w:after="0" w:line="240" w:lineRule="auto"/>
      </w:pPr>
      <w:r>
        <w:separator/>
      </w:r>
    </w:p>
  </w:footnote>
  <w:footnote w:type="continuationSeparator" w:id="0">
    <w:p w14:paraId="6FDBC4FF" w14:textId="77777777" w:rsidR="00B67F8A" w:rsidRDefault="00B67F8A" w:rsidP="00F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AE"/>
    <w:rsid w:val="00006A09"/>
    <w:rsid w:val="001462CF"/>
    <w:rsid w:val="00161E52"/>
    <w:rsid w:val="002147DA"/>
    <w:rsid w:val="003125C2"/>
    <w:rsid w:val="00333C06"/>
    <w:rsid w:val="005328AE"/>
    <w:rsid w:val="006F26CE"/>
    <w:rsid w:val="00734043"/>
    <w:rsid w:val="007C25FF"/>
    <w:rsid w:val="00803EFF"/>
    <w:rsid w:val="0082245E"/>
    <w:rsid w:val="00825087"/>
    <w:rsid w:val="00923EE6"/>
    <w:rsid w:val="00A448DA"/>
    <w:rsid w:val="00AD6273"/>
    <w:rsid w:val="00B332C5"/>
    <w:rsid w:val="00B50106"/>
    <w:rsid w:val="00B67F8A"/>
    <w:rsid w:val="00BB493D"/>
    <w:rsid w:val="00C52028"/>
    <w:rsid w:val="00C72431"/>
    <w:rsid w:val="00E202CD"/>
    <w:rsid w:val="00E255C9"/>
    <w:rsid w:val="00E60371"/>
    <w:rsid w:val="00EF4636"/>
    <w:rsid w:val="00F07809"/>
    <w:rsid w:val="00F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3730"/>
  <w15:chartTrackingRefBased/>
  <w15:docId w15:val="{E65E4523-6CEF-43E3-BA7E-09D49DAC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ind w:left="72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C5"/>
    <w:pPr>
      <w:spacing w:after="160" w:line="259" w:lineRule="auto"/>
      <w:ind w:left="0"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809"/>
    <w:rPr>
      <w:lang w:val="ru-RU"/>
    </w:rPr>
  </w:style>
  <w:style w:type="paragraph" w:styleId="a5">
    <w:name w:val="footer"/>
    <w:basedOn w:val="a"/>
    <w:link w:val="a6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809"/>
    <w:rPr>
      <w:lang w:val="ru-RU"/>
    </w:rPr>
  </w:style>
  <w:style w:type="paragraph" w:styleId="a7">
    <w:name w:val="Normal (Web)"/>
    <w:basedOn w:val="a"/>
    <w:uiPriority w:val="99"/>
    <w:unhideWhenUsed/>
    <w:rsid w:val="0016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1917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Кузьмина</dc:creator>
  <cp:keywords/>
  <dc:description/>
  <cp:lastModifiedBy>Людмила Кузьмина</cp:lastModifiedBy>
  <cp:revision>26</cp:revision>
  <dcterms:created xsi:type="dcterms:W3CDTF">2021-01-21T17:42:00Z</dcterms:created>
  <dcterms:modified xsi:type="dcterms:W3CDTF">2021-01-23T08:24:00Z</dcterms:modified>
</cp:coreProperties>
</file>