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79" w:rsidRDefault="00C17379" w:rsidP="00C17379">
      <w:pPr>
        <w:pStyle w:val="a4"/>
        <w:suppressAutoHyphens/>
        <w:rPr>
          <w:b/>
          <w:bCs/>
          <w:szCs w:val="28"/>
        </w:rPr>
      </w:pPr>
      <w:r w:rsidRPr="00101B54">
        <w:rPr>
          <w:b/>
          <w:bCs/>
          <w:szCs w:val="28"/>
        </w:rPr>
        <w:t>ПРАКТИЧЕСКОЕ ЗАНЯТИЕ № 8</w:t>
      </w:r>
    </w:p>
    <w:p w:rsidR="00C17379" w:rsidRPr="00101B54" w:rsidRDefault="00C17379" w:rsidP="00C17379">
      <w:pPr>
        <w:pStyle w:val="a4"/>
        <w:suppressAutoHyphens/>
        <w:rPr>
          <w:b/>
          <w:bCs/>
          <w:szCs w:val="28"/>
        </w:rPr>
      </w:pPr>
    </w:p>
    <w:p w:rsidR="00C17379" w:rsidRPr="00101B54" w:rsidRDefault="00C17379" w:rsidP="00C17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B54">
        <w:rPr>
          <w:rFonts w:ascii="Times New Roman" w:hAnsi="Times New Roman" w:cs="Times New Roman"/>
          <w:b/>
          <w:i/>
          <w:sz w:val="28"/>
          <w:szCs w:val="28"/>
        </w:rPr>
        <w:t>Терминологический коллоквиум</w:t>
      </w:r>
    </w:p>
    <w:p w:rsidR="00C17379" w:rsidRPr="00101B54" w:rsidRDefault="00C17379" w:rsidP="00C1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379" w:rsidRPr="00101B54" w:rsidRDefault="00C17379" w:rsidP="00C17379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1B5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01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1B54">
        <w:rPr>
          <w:rFonts w:ascii="Times New Roman" w:hAnsi="Times New Roman" w:cs="Times New Roman"/>
          <w:sz w:val="28"/>
          <w:szCs w:val="28"/>
        </w:rPr>
        <w:t xml:space="preserve">освоение студентами понятийного аппарата дисциплины. </w:t>
      </w:r>
    </w:p>
    <w:p w:rsidR="00C17379" w:rsidRPr="00101B54" w:rsidRDefault="00C17379" w:rsidP="00C173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1B54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Pr="00101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1B54">
        <w:rPr>
          <w:rFonts w:ascii="Times New Roman" w:hAnsi="Times New Roman" w:cs="Times New Roman"/>
          <w:sz w:val="28"/>
          <w:szCs w:val="28"/>
        </w:rPr>
        <w:t xml:space="preserve">выучить определения, уметь объяснить их суть, проиллюстрировать примерами.  </w:t>
      </w:r>
    </w:p>
    <w:p w:rsidR="00C17379" w:rsidRPr="00101B54" w:rsidRDefault="00C17379" w:rsidP="00C1737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01B54">
        <w:rPr>
          <w:rFonts w:ascii="Times New Roman" w:hAnsi="Times New Roman" w:cs="Times New Roman"/>
          <w:b/>
          <w:i/>
          <w:sz w:val="28"/>
          <w:szCs w:val="28"/>
        </w:rPr>
        <w:t>Форма контроля:</w:t>
      </w:r>
      <w:r w:rsidRPr="00101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1B54">
        <w:rPr>
          <w:rFonts w:ascii="Times New Roman" w:hAnsi="Times New Roman" w:cs="Times New Roman"/>
          <w:sz w:val="28"/>
          <w:szCs w:val="28"/>
        </w:rPr>
        <w:t>коллоквиум.</w:t>
      </w:r>
    </w:p>
    <w:p w:rsidR="00C17379" w:rsidRPr="00101B54" w:rsidRDefault="00C17379" w:rsidP="00C1737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7379" w:rsidRDefault="00C17379" w:rsidP="00C173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01B54">
        <w:rPr>
          <w:rFonts w:ascii="Times New Roman" w:hAnsi="Times New Roman" w:cs="Times New Roman"/>
          <w:b/>
          <w:i/>
          <w:sz w:val="28"/>
          <w:szCs w:val="28"/>
        </w:rPr>
        <w:t>Словарь терминов</w:t>
      </w:r>
    </w:p>
    <w:tbl>
      <w:tblPr>
        <w:tblStyle w:val="a3"/>
        <w:tblW w:w="9144" w:type="dxa"/>
        <w:tblInd w:w="426" w:type="dxa"/>
        <w:tblLook w:val="04A0"/>
      </w:tblPr>
      <w:tblGrid>
        <w:gridCol w:w="958"/>
        <w:gridCol w:w="2835"/>
        <w:gridCol w:w="5351"/>
      </w:tblGrid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Абилитация</w:t>
            </w:r>
            <w:proofErr w:type="spellEnd"/>
          </w:p>
        </w:tc>
        <w:tc>
          <w:tcPr>
            <w:tcW w:w="5351" w:type="dxa"/>
          </w:tcPr>
          <w:p w:rsidR="00C17379" w:rsidRPr="00160387" w:rsidRDefault="00C17379" w:rsidP="00DB2CF7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система мероприятий, направленных на формирование эффективных способов социальной адаптации в возможных для данного индивида пределах</w:t>
            </w:r>
            <w:r w:rsidRPr="001603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Адаптация психологическая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процесс приспособления личности к существованию в обществе с соответствующими социальными требованиями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Дезадаптация</w:t>
            </w:r>
            <w:proofErr w:type="spellEnd"/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характеризуется поломкой, нарушением сформировавшихся адаптационных механизмов вследствие изменений социальной ситуации индивида или возникших нарушений здоровья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Депривация</w:t>
            </w:r>
            <w:proofErr w:type="spellEnd"/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психическое состояние человека, возникающее в результате длительного ограничения в удовлетворении в достаточной мере потребностей, необходимых для полноценной жизни и развития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Дефект органический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повреждение, отсутствие или недоразвитие какого-либо органа, его части или тканей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Дефект функциональный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нарушение функций органа или общих функций организма без какого-либо нарушения их материального субстрата (самого органа)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Дефект-центризм 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сложный установочный феномен, приводящий к смешению возрастных и индивидуальных характеристик действий ребенка с клиническими симптомами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Дизонтогенез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 xml:space="preserve">общее название различных вариантов нарушений в психическом развитии. Синонимами могут считаться такие понятия, как отклоняющееся развитие, </w:t>
            </w:r>
            <w:r w:rsidRPr="0016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нестандартное развитие, устар. аномальное развитие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Компенсация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возмещение, выравнивание, развитие нарушенных или недоразвитых функций, перестройка сохранных функций для замещения нарушенных; приобретение в обучении и воспитании способов деятельности и поведения, способствующих социальной адаптации и интеграции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система психолого-педагогических мер, направленных на исправление, ослабление или сглаживание недостатков психофизического развития ребенка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 xml:space="preserve">Лицо с особенностями психофизического развития </w:t>
            </w:r>
          </w:p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лицо, имеющее физические и (или) психические нарушения, которые ограничивают его социальную деятельность и препятствуют получению образования без создания для этого специальных условий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Множественные физические и (или) психические нарушения 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два и более физических и (или) психических нарушения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Нарушения первичные (ядерные) 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мало обратимые изменения в параметрах работы той или иной функции, вызванные непосредственным воздействием патогенного фактора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Нарушения вторичные (системные) 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обратимые изменения процесса развития психических функций, непосредственно </w:t>
            </w:r>
            <w:r w:rsidRPr="0016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связанных с</w:t>
            </w: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первично </w:t>
            </w:r>
            <w:proofErr w:type="gramStart"/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нарушенной</w:t>
            </w:r>
            <w:proofErr w:type="gramEnd"/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Нарушения третичные (неспецифические) 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 разных сторон психики, не имеющих непосредственных связей с первично поврежденной функцией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bCs/>
                <w:sz w:val="28"/>
                <w:szCs w:val="28"/>
              </w:rPr>
              <w:t>Особые образовательные потребности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038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в специальных условиях, методах и дополнительных средствах обучения, обусловленная особенностями (физическими, психическими, социальными, лингвистическими и т.д.) и способностями обучающегося </w:t>
            </w:r>
            <w:proofErr w:type="gramEnd"/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Патогенная ситуация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ситуация, способная спровоцировать те или иные отклонения в развитии, если сила ее воздействия превышает компенсаторные возможности индивида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Реабилитация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система медико-психологических, педагогических и социальных мероприятий, направленных на восстановление, коррекцию или компенсацию нарушенных психических функций, состояний, личностного и социально-трудового статуса больных, инвалидов, лиц, перенесших заболевание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Системогенез</w:t>
            </w:r>
            <w:proofErr w:type="spellEnd"/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 xml:space="preserve">процесс последовательного разворачивания в возрастном плане симптомов отклонения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Социализация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двусторонний процесс усвоения индивидом социального опыта общества, к которому он принадлежит, и активного воспроизводства и наращивания им систем социальных связей и отношений, в которых он развивается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образовательные условия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shd w:val="clear" w:color="auto" w:fill="FFFFFF"/>
              <w:tabs>
                <w:tab w:val="left" w:pos="426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обучение и воспитание с организацией педагогической, медицинской, социальной и иных видов помощи, без которых невозможно или затруднено освоение содержания образовательных программ специального образования, в том числе с использованием технических средств социальной реабилитации, учебных планов, программ, учебников и учебных пособий специального образования, специальных методик обучения, созданием адаптивной образовательной среды 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Структура дефекта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взаимосвязей между первичными, вторичными и следующими порядками нарушений</w:t>
            </w:r>
          </w:p>
        </w:tc>
      </w:tr>
      <w:tr w:rsidR="00C17379" w:rsidRPr="00160387" w:rsidTr="00DB2CF7">
        <w:tc>
          <w:tcPr>
            <w:tcW w:w="958" w:type="dxa"/>
          </w:tcPr>
          <w:p w:rsidR="00C17379" w:rsidRPr="00160387" w:rsidRDefault="00C17379" w:rsidP="00DB2CF7">
            <w:pPr>
              <w:tabs>
                <w:tab w:val="left" w:pos="426"/>
                <w:tab w:val="left" w:pos="709"/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 xml:space="preserve">Тяжелые физические и (или) психические нарушения </w:t>
            </w:r>
          </w:p>
        </w:tc>
        <w:tc>
          <w:tcPr>
            <w:tcW w:w="5351" w:type="dxa"/>
          </w:tcPr>
          <w:p w:rsidR="00C17379" w:rsidRPr="00160387" w:rsidRDefault="00C17379" w:rsidP="00DB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87">
              <w:rPr>
                <w:rFonts w:ascii="Times New Roman" w:hAnsi="Times New Roman" w:cs="Times New Roman"/>
                <w:sz w:val="28"/>
                <w:szCs w:val="28"/>
              </w:rPr>
              <w:t>физические и (или) психические нарушения, выраженные в такой степени, что получение 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мире, приобретением навыков самообслуживания, получением элементарных трудовых навыков</w:t>
            </w:r>
          </w:p>
        </w:tc>
      </w:tr>
    </w:tbl>
    <w:p w:rsidR="00C33EBB" w:rsidRDefault="00C33EBB"/>
    <w:sectPr w:rsidR="00C3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379"/>
    <w:rsid w:val="00C17379"/>
    <w:rsid w:val="00C3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3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173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17379"/>
  </w:style>
  <w:style w:type="paragraph" w:styleId="a4">
    <w:name w:val="Title"/>
    <w:basedOn w:val="a"/>
    <w:link w:val="a5"/>
    <w:qFormat/>
    <w:rsid w:val="00C173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C1737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2020-04-07T09:24:00Z</dcterms:created>
  <dcterms:modified xsi:type="dcterms:W3CDTF">2020-04-07T09:24:00Z</dcterms:modified>
</cp:coreProperties>
</file>