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16" w:rsidRPr="001B7C16" w:rsidRDefault="001B7C16" w:rsidP="001B7C16">
      <w:pPr>
        <w:pStyle w:val="110"/>
        <w:shd w:val="clear" w:color="auto" w:fill="auto"/>
        <w:spacing w:before="0" w:after="53" w:line="240" w:lineRule="auto"/>
        <w:ind w:left="23"/>
        <w:rPr>
          <w:rStyle w:val="11Impact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11Impact"/>
          <w:rFonts w:ascii="Times New Roman" w:hAnsi="Times New Roman" w:cs="Times New Roman"/>
          <w:iCs/>
          <w:color w:val="000000"/>
          <w:sz w:val="28"/>
          <w:szCs w:val="28"/>
        </w:rPr>
        <w:t>КСР СПОСОБНОСТИ</w:t>
      </w:r>
    </w:p>
    <w:p w:rsidR="00D55B5B" w:rsidRPr="001B7C16" w:rsidRDefault="00D55B5B" w:rsidP="001B7C16">
      <w:pPr>
        <w:pStyle w:val="110"/>
        <w:shd w:val="clear" w:color="auto" w:fill="auto"/>
        <w:spacing w:before="0" w:after="53" w:line="240" w:lineRule="auto"/>
        <w:ind w:left="23"/>
        <w:rPr>
          <w:sz w:val="28"/>
          <w:szCs w:val="28"/>
        </w:rPr>
      </w:pPr>
      <w:r w:rsidRPr="001B7C16">
        <w:rPr>
          <w:rStyle w:val="1110pt"/>
          <w:i/>
          <w:iCs/>
          <w:color w:val="000000"/>
          <w:sz w:val="28"/>
          <w:szCs w:val="28"/>
        </w:rPr>
        <w:t>Контрольные вопросы</w:t>
      </w:r>
    </w:p>
    <w:p w:rsidR="00D55B5B" w:rsidRPr="001B7C16" w:rsidRDefault="00D55B5B" w:rsidP="001B7C16">
      <w:pPr>
        <w:pStyle w:val="121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23" w:right="20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Какие особенности способностей выделяются в позиции Б.М. Теп</w:t>
      </w:r>
      <w:r w:rsidRPr="001B7C16">
        <w:rPr>
          <w:rStyle w:val="120pt3"/>
          <w:color w:val="000000"/>
          <w:sz w:val="28"/>
          <w:szCs w:val="28"/>
        </w:rPr>
        <w:softHyphen/>
        <w:t>лова?</w:t>
      </w:r>
    </w:p>
    <w:p w:rsidR="00D55B5B" w:rsidRPr="001B7C16" w:rsidRDefault="00D55B5B" w:rsidP="001B7C16">
      <w:pPr>
        <w:pStyle w:val="121"/>
        <w:numPr>
          <w:ilvl w:val="0"/>
          <w:numId w:val="1"/>
        </w:numPr>
        <w:shd w:val="clear" w:color="auto" w:fill="auto"/>
        <w:tabs>
          <w:tab w:val="left" w:pos="521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Чем отличаются задатки от способностей?</w:t>
      </w:r>
    </w:p>
    <w:p w:rsidR="00D55B5B" w:rsidRPr="001B7C16" w:rsidRDefault="00D55B5B" w:rsidP="001B7C16">
      <w:pPr>
        <w:pStyle w:val="121"/>
        <w:numPr>
          <w:ilvl w:val="0"/>
          <w:numId w:val="1"/>
        </w:numPr>
        <w:shd w:val="clear" w:color="auto" w:fill="auto"/>
        <w:tabs>
          <w:tab w:val="left" w:pos="526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Как соотносятся понятия способности и одаренност</w:t>
      </w:r>
      <w:r w:rsidR="001B7C16">
        <w:rPr>
          <w:rStyle w:val="120pt3"/>
          <w:color w:val="000000"/>
          <w:sz w:val="28"/>
          <w:szCs w:val="28"/>
        </w:rPr>
        <w:t>ь</w:t>
      </w:r>
      <w:r w:rsidRPr="001B7C16">
        <w:rPr>
          <w:rStyle w:val="120pt3"/>
          <w:color w:val="000000"/>
          <w:sz w:val="28"/>
          <w:szCs w:val="28"/>
        </w:rPr>
        <w:t>?</w:t>
      </w:r>
    </w:p>
    <w:p w:rsidR="00D55B5B" w:rsidRPr="001B7C16" w:rsidRDefault="00D55B5B" w:rsidP="001B7C16">
      <w:pPr>
        <w:pStyle w:val="121"/>
        <w:numPr>
          <w:ilvl w:val="0"/>
          <w:numId w:val="1"/>
        </w:numPr>
        <w:shd w:val="clear" w:color="auto" w:fill="auto"/>
        <w:tabs>
          <w:tab w:val="left" w:pos="521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 xml:space="preserve">Что означает </w:t>
      </w:r>
      <w:r w:rsidR="001B7C16">
        <w:rPr>
          <w:rStyle w:val="120pt3"/>
          <w:color w:val="000000"/>
          <w:sz w:val="28"/>
          <w:szCs w:val="28"/>
        </w:rPr>
        <w:t xml:space="preserve">талант </w:t>
      </w:r>
      <w:r w:rsidRPr="001B7C16">
        <w:rPr>
          <w:rStyle w:val="120pt3"/>
          <w:color w:val="000000"/>
          <w:sz w:val="28"/>
          <w:szCs w:val="28"/>
        </w:rPr>
        <w:t>к трактовке способностей?</w:t>
      </w:r>
    </w:p>
    <w:p w:rsidR="00D55B5B" w:rsidRPr="001B7C16" w:rsidRDefault="001B7C16" w:rsidP="001B7C16">
      <w:pPr>
        <w:pStyle w:val="121"/>
        <w:numPr>
          <w:ilvl w:val="0"/>
          <w:numId w:val="1"/>
        </w:numPr>
        <w:shd w:val="clear" w:color="auto" w:fill="auto"/>
        <w:tabs>
          <w:tab w:val="left" w:pos="526"/>
        </w:tabs>
        <w:spacing w:line="240" w:lineRule="auto"/>
        <w:ind w:left="23" w:firstLine="280"/>
        <w:rPr>
          <w:sz w:val="28"/>
          <w:szCs w:val="28"/>
        </w:rPr>
      </w:pPr>
      <w:r>
        <w:rPr>
          <w:rStyle w:val="120pt3"/>
          <w:color w:val="000000"/>
          <w:sz w:val="28"/>
          <w:szCs w:val="28"/>
        </w:rPr>
        <w:t>Назовите Ваши три общие способности и три специальные.</w:t>
      </w:r>
    </w:p>
    <w:p w:rsidR="00D55B5B" w:rsidRPr="001B7C16" w:rsidRDefault="00D55B5B" w:rsidP="001B7C16">
      <w:pPr>
        <w:pStyle w:val="121"/>
        <w:numPr>
          <w:ilvl w:val="0"/>
          <w:numId w:val="1"/>
        </w:numPr>
        <w:shd w:val="clear" w:color="auto" w:fill="auto"/>
        <w:tabs>
          <w:tab w:val="left" w:pos="516"/>
        </w:tabs>
        <w:spacing w:after="181"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Каковы</w:t>
      </w:r>
      <w:r w:rsidR="001B7C16">
        <w:rPr>
          <w:rStyle w:val="120pt3"/>
          <w:color w:val="000000"/>
          <w:sz w:val="28"/>
          <w:szCs w:val="28"/>
        </w:rPr>
        <w:t xml:space="preserve">, на Ваш взгляд, </w:t>
      </w:r>
      <w:r w:rsidRPr="001B7C16">
        <w:rPr>
          <w:rStyle w:val="120pt3"/>
          <w:color w:val="000000"/>
          <w:sz w:val="28"/>
          <w:szCs w:val="28"/>
        </w:rPr>
        <w:t xml:space="preserve"> </w:t>
      </w:r>
      <w:r w:rsidR="001B7C16">
        <w:rPr>
          <w:rStyle w:val="120pt3"/>
          <w:color w:val="000000"/>
          <w:sz w:val="28"/>
          <w:szCs w:val="28"/>
        </w:rPr>
        <w:t xml:space="preserve">главные условия развития </w:t>
      </w:r>
      <w:r w:rsidRPr="001B7C16">
        <w:rPr>
          <w:rStyle w:val="120pt3"/>
          <w:color w:val="000000"/>
          <w:sz w:val="28"/>
          <w:szCs w:val="28"/>
        </w:rPr>
        <w:t>способностей</w:t>
      </w:r>
      <w:r w:rsidR="001B7C16">
        <w:rPr>
          <w:rStyle w:val="120pt3"/>
          <w:color w:val="000000"/>
          <w:sz w:val="28"/>
          <w:szCs w:val="28"/>
        </w:rPr>
        <w:t xml:space="preserve"> у ученика</w:t>
      </w:r>
      <w:bookmarkStart w:id="0" w:name="_GoBack"/>
      <w:bookmarkEnd w:id="0"/>
      <w:r w:rsidRPr="001B7C16">
        <w:rPr>
          <w:rStyle w:val="120pt3"/>
          <w:color w:val="000000"/>
          <w:sz w:val="28"/>
          <w:szCs w:val="28"/>
        </w:rPr>
        <w:t>?</w:t>
      </w:r>
    </w:p>
    <w:p w:rsidR="00D55B5B" w:rsidRPr="001B7C16" w:rsidRDefault="00D55B5B" w:rsidP="001B7C16">
      <w:pPr>
        <w:pStyle w:val="110"/>
        <w:shd w:val="clear" w:color="auto" w:fill="auto"/>
        <w:spacing w:before="0" w:after="52" w:line="240" w:lineRule="auto"/>
        <w:ind w:left="23"/>
        <w:rPr>
          <w:sz w:val="28"/>
          <w:szCs w:val="28"/>
        </w:rPr>
      </w:pPr>
      <w:r w:rsidRPr="001B7C16">
        <w:rPr>
          <w:rStyle w:val="11Impact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(Т) </w:t>
      </w:r>
      <w:r w:rsidRPr="001B7C16">
        <w:rPr>
          <w:rStyle w:val="1110pt"/>
          <w:i/>
          <w:iCs/>
          <w:color w:val="000000"/>
          <w:sz w:val="28"/>
          <w:szCs w:val="28"/>
        </w:rPr>
        <w:t>Тестовые задания</w:t>
      </w:r>
    </w:p>
    <w:p w:rsidR="00D55B5B" w:rsidRPr="001B7C16" w:rsidRDefault="00D55B5B" w:rsidP="001B7C16">
      <w:pPr>
        <w:pStyle w:val="121"/>
        <w:numPr>
          <w:ilvl w:val="0"/>
          <w:numId w:val="2"/>
        </w:numPr>
        <w:shd w:val="clear" w:color="auto" w:fill="auto"/>
        <w:tabs>
          <w:tab w:val="left" w:pos="502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Человеческие способности...</w:t>
      </w:r>
    </w:p>
    <w:p w:rsidR="00D55B5B" w:rsidRPr="001B7C16" w:rsidRDefault="00D55B5B" w:rsidP="001B7C16">
      <w:pPr>
        <w:pStyle w:val="121"/>
        <w:numPr>
          <w:ilvl w:val="0"/>
          <w:numId w:val="3"/>
        </w:numPr>
        <w:shd w:val="clear" w:color="auto" w:fill="auto"/>
        <w:tabs>
          <w:tab w:val="left" w:pos="554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Постоянны в течение жизни.</w:t>
      </w:r>
    </w:p>
    <w:p w:rsidR="00D55B5B" w:rsidRPr="001B7C16" w:rsidRDefault="00D55B5B" w:rsidP="001B7C16">
      <w:pPr>
        <w:pStyle w:val="121"/>
        <w:shd w:val="clear" w:color="auto" w:fill="auto"/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Б. Являются врожденными.</w:t>
      </w:r>
    </w:p>
    <w:p w:rsidR="00D55B5B" w:rsidRPr="001B7C16" w:rsidRDefault="00D55B5B" w:rsidP="001B7C16">
      <w:pPr>
        <w:pStyle w:val="121"/>
        <w:numPr>
          <w:ilvl w:val="0"/>
          <w:numId w:val="3"/>
        </w:numPr>
        <w:shd w:val="clear" w:color="auto" w:fill="auto"/>
        <w:tabs>
          <w:tab w:val="left" w:pos="545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Существуют в развитии.</w:t>
      </w:r>
    </w:p>
    <w:p w:rsidR="00D55B5B" w:rsidRPr="001B7C16" w:rsidRDefault="00D55B5B" w:rsidP="001B7C16">
      <w:pPr>
        <w:pStyle w:val="121"/>
        <w:shd w:val="clear" w:color="auto" w:fill="auto"/>
        <w:spacing w:after="120"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Г. Передаются по наследству.</w:t>
      </w:r>
    </w:p>
    <w:p w:rsidR="00D55B5B" w:rsidRPr="001B7C16" w:rsidRDefault="00D55B5B" w:rsidP="001B7C16">
      <w:pPr>
        <w:pStyle w:val="121"/>
        <w:numPr>
          <w:ilvl w:val="0"/>
          <w:numId w:val="2"/>
        </w:numPr>
        <w:shd w:val="clear" w:color="auto" w:fill="auto"/>
        <w:tabs>
          <w:tab w:val="left" w:pos="521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Анатомо-физиологический задаток — это...</w:t>
      </w:r>
    </w:p>
    <w:p w:rsidR="00D55B5B" w:rsidRPr="001B7C16" w:rsidRDefault="00D55B5B" w:rsidP="001B7C16">
      <w:pPr>
        <w:pStyle w:val="121"/>
        <w:numPr>
          <w:ilvl w:val="0"/>
          <w:numId w:val="4"/>
        </w:numPr>
        <w:shd w:val="clear" w:color="auto" w:fill="auto"/>
        <w:tabs>
          <w:tab w:val="left" w:pos="564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Главное условие развития способности.</w:t>
      </w:r>
    </w:p>
    <w:p w:rsidR="00D55B5B" w:rsidRPr="001B7C16" w:rsidRDefault="00D55B5B" w:rsidP="001B7C16">
      <w:pPr>
        <w:pStyle w:val="121"/>
        <w:shd w:val="clear" w:color="auto" w:fill="auto"/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Б. Результат воспитания.</w:t>
      </w:r>
    </w:p>
    <w:p w:rsidR="00D55B5B" w:rsidRPr="001B7C16" w:rsidRDefault="00D55B5B" w:rsidP="001B7C16">
      <w:pPr>
        <w:pStyle w:val="121"/>
        <w:numPr>
          <w:ilvl w:val="0"/>
          <w:numId w:val="4"/>
        </w:numPr>
        <w:shd w:val="clear" w:color="auto" w:fill="auto"/>
        <w:tabs>
          <w:tab w:val="left" w:pos="545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Степень развития способности.</w:t>
      </w:r>
    </w:p>
    <w:p w:rsidR="00D55B5B" w:rsidRPr="001B7C16" w:rsidRDefault="00D55B5B" w:rsidP="001B7C16">
      <w:pPr>
        <w:pStyle w:val="121"/>
        <w:shd w:val="clear" w:color="auto" w:fill="auto"/>
        <w:spacing w:after="120"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Г. Предпосылка способности.</w:t>
      </w:r>
    </w:p>
    <w:p w:rsidR="00D55B5B" w:rsidRPr="001B7C16" w:rsidRDefault="00D55B5B" w:rsidP="001B7C16">
      <w:pPr>
        <w:pStyle w:val="121"/>
        <w:numPr>
          <w:ilvl w:val="0"/>
          <w:numId w:val="2"/>
        </w:numPr>
        <w:shd w:val="clear" w:color="auto" w:fill="auto"/>
        <w:tabs>
          <w:tab w:val="left" w:pos="530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Одаренность — это...</w:t>
      </w:r>
    </w:p>
    <w:p w:rsidR="00D55B5B" w:rsidRPr="001B7C16" w:rsidRDefault="00D55B5B" w:rsidP="001B7C16">
      <w:pPr>
        <w:pStyle w:val="121"/>
        <w:numPr>
          <w:ilvl w:val="0"/>
          <w:numId w:val="5"/>
        </w:numPr>
        <w:shd w:val="clear" w:color="auto" w:fill="auto"/>
        <w:tabs>
          <w:tab w:val="left" w:pos="554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Черта характера.</w:t>
      </w:r>
    </w:p>
    <w:p w:rsidR="00D55B5B" w:rsidRPr="001B7C16" w:rsidRDefault="00D55B5B" w:rsidP="001B7C16">
      <w:pPr>
        <w:pStyle w:val="121"/>
        <w:shd w:val="clear" w:color="auto" w:fill="auto"/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Б. Сочетание способностей.</w:t>
      </w:r>
    </w:p>
    <w:p w:rsidR="00D55B5B" w:rsidRPr="001B7C16" w:rsidRDefault="00D55B5B" w:rsidP="001B7C16">
      <w:pPr>
        <w:pStyle w:val="121"/>
        <w:numPr>
          <w:ilvl w:val="0"/>
          <w:numId w:val="5"/>
        </w:numPr>
        <w:shd w:val="clear" w:color="auto" w:fill="auto"/>
        <w:tabs>
          <w:tab w:val="left" w:pos="545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Врожденное качество ума.</w:t>
      </w:r>
    </w:p>
    <w:p w:rsidR="00D55B5B" w:rsidRPr="001B7C16" w:rsidRDefault="00D55B5B" w:rsidP="001B7C16">
      <w:pPr>
        <w:pStyle w:val="121"/>
        <w:shd w:val="clear" w:color="auto" w:fill="auto"/>
        <w:spacing w:after="120"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Г. Внезапное внутреннее озарение.</w:t>
      </w:r>
    </w:p>
    <w:p w:rsidR="00D55B5B" w:rsidRPr="001B7C16" w:rsidRDefault="00D55B5B" w:rsidP="001B7C16">
      <w:pPr>
        <w:pStyle w:val="121"/>
        <w:numPr>
          <w:ilvl w:val="0"/>
          <w:numId w:val="2"/>
        </w:numPr>
        <w:shd w:val="clear" w:color="auto" w:fill="auto"/>
        <w:tabs>
          <w:tab w:val="left" w:pos="526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Наличие таланта означает...</w:t>
      </w:r>
    </w:p>
    <w:p w:rsidR="00D55B5B" w:rsidRPr="001B7C16" w:rsidRDefault="00D55B5B" w:rsidP="001B7C16">
      <w:pPr>
        <w:pStyle w:val="121"/>
        <w:numPr>
          <w:ilvl w:val="0"/>
          <w:numId w:val="6"/>
        </w:numPr>
        <w:shd w:val="clear" w:color="auto" w:fill="auto"/>
        <w:tabs>
          <w:tab w:val="left" w:pos="564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lastRenderedPageBreak/>
        <w:t>Высокую степень одаренности.</w:t>
      </w:r>
    </w:p>
    <w:p w:rsidR="00D55B5B" w:rsidRPr="001B7C16" w:rsidRDefault="00D55B5B" w:rsidP="001B7C16">
      <w:pPr>
        <w:pStyle w:val="121"/>
        <w:shd w:val="clear" w:color="auto" w:fill="auto"/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Б. Преуспевание в делах.</w:t>
      </w:r>
    </w:p>
    <w:p w:rsidR="00D55B5B" w:rsidRPr="001B7C16" w:rsidRDefault="00D55B5B" w:rsidP="001B7C16">
      <w:pPr>
        <w:pStyle w:val="121"/>
        <w:numPr>
          <w:ilvl w:val="0"/>
          <w:numId w:val="6"/>
        </w:numPr>
        <w:shd w:val="clear" w:color="auto" w:fill="auto"/>
        <w:tabs>
          <w:tab w:val="left" w:pos="545"/>
        </w:tabs>
        <w:spacing w:line="240" w:lineRule="auto"/>
        <w:ind w:left="23" w:firstLine="280"/>
        <w:rPr>
          <w:sz w:val="28"/>
          <w:szCs w:val="28"/>
        </w:rPr>
      </w:pPr>
      <w:r w:rsidRPr="001B7C16">
        <w:rPr>
          <w:rStyle w:val="120pt3"/>
          <w:color w:val="000000"/>
          <w:sz w:val="28"/>
          <w:szCs w:val="28"/>
        </w:rPr>
        <w:t>Гениальность человека.</w:t>
      </w:r>
    </w:p>
    <w:p w:rsidR="00D55B5B" w:rsidRPr="001B7C16" w:rsidRDefault="00D55B5B" w:rsidP="001B7C16">
      <w:pPr>
        <w:pStyle w:val="121"/>
        <w:shd w:val="clear" w:color="auto" w:fill="auto"/>
        <w:spacing w:line="240" w:lineRule="auto"/>
        <w:ind w:left="23" w:firstLine="280"/>
        <w:rPr>
          <w:sz w:val="28"/>
          <w:szCs w:val="28"/>
        </w:rPr>
        <w:sectPr w:rsidR="00D55B5B" w:rsidRPr="001B7C16">
          <w:headerReference w:type="even" r:id="rId8"/>
          <w:headerReference w:type="default" r:id="rId9"/>
          <w:pgSz w:w="8391" w:h="11906"/>
          <w:pgMar w:top="833" w:right="948" w:bottom="560" w:left="977" w:header="0" w:footer="3" w:gutter="0"/>
          <w:cols w:space="720"/>
          <w:noEndnote/>
          <w:docGrid w:linePitch="360"/>
        </w:sectPr>
      </w:pPr>
      <w:r w:rsidRPr="001B7C16">
        <w:rPr>
          <w:rStyle w:val="120pt3"/>
          <w:color w:val="000000"/>
          <w:sz w:val="28"/>
          <w:szCs w:val="28"/>
        </w:rPr>
        <w:t>Г. Непохожесть на других людей.</w:t>
      </w:r>
    </w:p>
    <w:p w:rsidR="00AE5F42" w:rsidRDefault="00DC6E43" w:rsidP="001B7C16"/>
    <w:sectPr w:rsidR="00AE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43" w:rsidRDefault="00DC6E43" w:rsidP="00D55B5B">
      <w:r>
        <w:separator/>
      </w:r>
    </w:p>
  </w:endnote>
  <w:endnote w:type="continuationSeparator" w:id="0">
    <w:p w:rsidR="00DC6E43" w:rsidRDefault="00DC6E43" w:rsidP="00D5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43" w:rsidRDefault="00DC6E43" w:rsidP="00D55B5B">
      <w:r>
        <w:separator/>
      </w:r>
    </w:p>
  </w:footnote>
  <w:footnote w:type="continuationSeparator" w:id="0">
    <w:p w:rsidR="00DC6E43" w:rsidRDefault="00DC6E43" w:rsidP="00D5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0B" w:rsidRDefault="00D55B5B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E597309" wp14:editId="289F0F64">
              <wp:simplePos x="0" y="0"/>
              <wp:positionH relativeFrom="page">
                <wp:posOffset>690245</wp:posOffset>
              </wp:positionH>
              <wp:positionV relativeFrom="page">
                <wp:posOffset>367665</wp:posOffset>
              </wp:positionV>
              <wp:extent cx="3435985" cy="127000"/>
              <wp:effectExtent l="4445" t="0" r="0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9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E0B" w:rsidRDefault="00632740">
                          <w:pPr>
                            <w:pStyle w:val="1"/>
                            <w:shd w:val="clear" w:color="auto" w:fill="auto"/>
                            <w:tabs>
                              <w:tab w:val="right" w:pos="5410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6033B">
                            <w:rPr>
                              <w:rStyle w:val="4"/>
                              <w:noProof/>
                              <w:color w:val="000000"/>
                            </w:rPr>
                            <w:t>138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4"/>
                              <w:color w:val="000000"/>
                            </w:rPr>
                            <w:tab/>
                            <w:t>Глава 9. Способности в психологической структуре личности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.35pt;margin-top:28.95pt;width:270.55pt;height:10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" filled="f" stroked="f">
              <v:textbox style="mso-fit-shape-to-text:t" inset="0,0,0,0">
                <w:txbxContent>
                  <w:p w:rsidR="00446E0B" w:rsidRDefault="00632740">
                    <w:pPr>
                      <w:pStyle w:val="1"/>
                      <w:shd w:val="clear" w:color="auto" w:fill="auto"/>
                      <w:tabs>
                        <w:tab w:val="right" w:pos="5410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6033B">
                      <w:rPr>
                        <w:rStyle w:val="4"/>
                        <w:noProof/>
                        <w:color w:val="000000"/>
                      </w:rPr>
                      <w:t>138</w:t>
                    </w:r>
                    <w:r>
                      <w:fldChar w:fldCharType="end"/>
                    </w:r>
                    <w:r>
                      <w:rPr>
                        <w:rStyle w:val="4"/>
                        <w:color w:val="000000"/>
                      </w:rPr>
                      <w:tab/>
                      <w:t>Глава 9. Способности в психологической структуре личности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0B" w:rsidRDefault="00D55B5B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91E311D" wp14:editId="164F11CF">
              <wp:simplePos x="0" y="0"/>
              <wp:positionH relativeFrom="page">
                <wp:posOffset>1699260</wp:posOffset>
              </wp:positionH>
              <wp:positionV relativeFrom="page">
                <wp:posOffset>370840</wp:posOffset>
              </wp:positionV>
              <wp:extent cx="2957195" cy="127000"/>
              <wp:effectExtent l="3810" t="0" r="127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71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E0B" w:rsidRDefault="00632740">
                          <w:pPr>
                            <w:pStyle w:val="1"/>
                            <w:shd w:val="clear" w:color="auto" w:fill="auto"/>
                            <w:tabs>
                              <w:tab w:val="right" w:pos="4656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7C16" w:rsidRPr="001B7C16">
                            <w:rPr>
                              <w:rStyle w:val="4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133.8pt;margin-top:29.2pt;width:232.85pt;height:10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" filled="f" stroked="f">
              <v:textbox style="mso-fit-shape-to-text:t" inset="0,0,0,0">
                <w:txbxContent>
                  <w:p w:rsidR="00446E0B" w:rsidRDefault="00632740">
                    <w:pPr>
                      <w:pStyle w:val="1"/>
                      <w:shd w:val="clear" w:color="auto" w:fill="auto"/>
                      <w:tabs>
                        <w:tab w:val="right" w:pos="4656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7C16" w:rsidRPr="001B7C16">
                      <w:rPr>
                        <w:rStyle w:val="4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E5"/>
    <w:multiLevelType w:val="multilevel"/>
    <w:tmpl w:val="000000E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1">
    <w:nsid w:val="000000E7"/>
    <w:multiLevelType w:val="multilevel"/>
    <w:tmpl w:val="000000E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2">
    <w:nsid w:val="000000E9"/>
    <w:multiLevelType w:val="multilevel"/>
    <w:tmpl w:val="000000E8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3">
    <w:nsid w:val="000000EB"/>
    <w:multiLevelType w:val="multilevel"/>
    <w:tmpl w:val="000000EA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4">
    <w:nsid w:val="000000ED"/>
    <w:multiLevelType w:val="multilevel"/>
    <w:tmpl w:val="000000EC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5">
    <w:nsid w:val="000000EF"/>
    <w:multiLevelType w:val="multilevel"/>
    <w:tmpl w:val="000000EE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0F"/>
    <w:rsid w:val="001B7C16"/>
    <w:rsid w:val="00214D2D"/>
    <w:rsid w:val="0036600F"/>
    <w:rsid w:val="00632740"/>
    <w:rsid w:val="00D55B5B"/>
    <w:rsid w:val="00DC6E43"/>
    <w:rsid w:val="00D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1"/>
    <w:rsid w:val="00D55B5B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11">
    <w:name w:val="Основной текст (11)_"/>
    <w:link w:val="110"/>
    <w:rsid w:val="00D55B5B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12">
    <w:name w:val="Основной текст (12)_"/>
    <w:link w:val="121"/>
    <w:rsid w:val="00D55B5B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1110pt">
    <w:name w:val="Основной текст (11) + 10 pt"/>
    <w:aliases w:val="Полужирный22"/>
    <w:rsid w:val="00D55B5B"/>
    <w:rPr>
      <w:rFonts w:ascii="Times New Roman" w:hAnsi="Times New Roman" w:cs="Times New Roman"/>
      <w:b/>
      <w:bCs/>
      <w:i/>
      <w:iCs/>
      <w:spacing w:val="-10"/>
      <w:sz w:val="20"/>
      <w:szCs w:val="20"/>
      <w:u w:val="none"/>
    </w:rPr>
  </w:style>
  <w:style w:type="character" w:customStyle="1" w:styleId="4">
    <w:name w:val="Колонтитул4"/>
    <w:basedOn w:val="a3"/>
    <w:rsid w:val="00D55B5B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11Impact">
    <w:name w:val="Основной текст (11) + Impact"/>
    <w:aliases w:val="10,5 pt59,Не курсив19,Интервал 0 pt77"/>
    <w:rsid w:val="00D55B5B"/>
    <w:rPr>
      <w:rFonts w:ascii="Impact" w:hAnsi="Impact" w:cs="Impact"/>
      <w:i/>
      <w:iCs/>
      <w:spacing w:val="0"/>
      <w:sz w:val="21"/>
      <w:szCs w:val="21"/>
      <w:u w:val="none"/>
    </w:rPr>
  </w:style>
  <w:style w:type="character" w:customStyle="1" w:styleId="120pt3">
    <w:name w:val="Основной текст (12) + Интервал 0 pt3"/>
    <w:rsid w:val="00D55B5B"/>
    <w:rPr>
      <w:rFonts w:ascii="Times New Roman" w:hAnsi="Times New Roman" w:cs="Times New Roman"/>
      <w:spacing w:val="10"/>
      <w:sz w:val="16"/>
      <w:szCs w:val="16"/>
      <w:u w:val="none"/>
    </w:rPr>
  </w:style>
  <w:style w:type="paragraph" w:customStyle="1" w:styleId="1">
    <w:name w:val="Колонтитул1"/>
    <w:basedOn w:val="a"/>
    <w:link w:val="a3"/>
    <w:rsid w:val="00D55B5B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color w:val="auto"/>
      <w:sz w:val="13"/>
      <w:szCs w:val="13"/>
      <w:lang w:eastAsia="en-US"/>
    </w:rPr>
  </w:style>
  <w:style w:type="paragraph" w:customStyle="1" w:styleId="110">
    <w:name w:val="Основной текст (11)"/>
    <w:basedOn w:val="a"/>
    <w:link w:val="11"/>
    <w:rsid w:val="00D55B5B"/>
    <w:pPr>
      <w:shd w:val="clear" w:color="auto" w:fill="FFFFFF"/>
      <w:spacing w:before="180"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pacing w:val="-10"/>
      <w:sz w:val="22"/>
      <w:szCs w:val="22"/>
      <w:lang w:eastAsia="en-US"/>
    </w:rPr>
  </w:style>
  <w:style w:type="paragraph" w:customStyle="1" w:styleId="121">
    <w:name w:val="Основной текст (12)1"/>
    <w:basedOn w:val="a"/>
    <w:link w:val="12"/>
    <w:rsid w:val="00D55B5B"/>
    <w:pPr>
      <w:shd w:val="clear" w:color="auto" w:fill="FFFFFF"/>
      <w:spacing w:line="221" w:lineRule="exact"/>
      <w:jc w:val="both"/>
    </w:pPr>
    <w:rPr>
      <w:rFonts w:ascii="Times New Roman" w:eastAsiaTheme="minorHAnsi" w:hAnsi="Times New Roman" w:cs="Times New Roman"/>
      <w:color w:val="auto"/>
      <w:spacing w:val="20"/>
      <w:sz w:val="16"/>
      <w:szCs w:val="16"/>
      <w:lang w:eastAsia="en-US"/>
    </w:rPr>
  </w:style>
  <w:style w:type="paragraph" w:styleId="a4">
    <w:name w:val="footer"/>
    <w:basedOn w:val="a"/>
    <w:link w:val="a5"/>
    <w:uiPriority w:val="99"/>
    <w:unhideWhenUsed/>
    <w:rsid w:val="00D55B5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55B5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55B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B5B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1"/>
    <w:rsid w:val="00D55B5B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11">
    <w:name w:val="Основной текст (11)_"/>
    <w:link w:val="110"/>
    <w:rsid w:val="00D55B5B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12">
    <w:name w:val="Основной текст (12)_"/>
    <w:link w:val="121"/>
    <w:rsid w:val="00D55B5B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1110pt">
    <w:name w:val="Основной текст (11) + 10 pt"/>
    <w:aliases w:val="Полужирный22"/>
    <w:rsid w:val="00D55B5B"/>
    <w:rPr>
      <w:rFonts w:ascii="Times New Roman" w:hAnsi="Times New Roman" w:cs="Times New Roman"/>
      <w:b/>
      <w:bCs/>
      <w:i/>
      <w:iCs/>
      <w:spacing w:val="-10"/>
      <w:sz w:val="20"/>
      <w:szCs w:val="20"/>
      <w:u w:val="none"/>
    </w:rPr>
  </w:style>
  <w:style w:type="character" w:customStyle="1" w:styleId="4">
    <w:name w:val="Колонтитул4"/>
    <w:basedOn w:val="a3"/>
    <w:rsid w:val="00D55B5B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11Impact">
    <w:name w:val="Основной текст (11) + Impact"/>
    <w:aliases w:val="10,5 pt59,Не курсив19,Интервал 0 pt77"/>
    <w:rsid w:val="00D55B5B"/>
    <w:rPr>
      <w:rFonts w:ascii="Impact" w:hAnsi="Impact" w:cs="Impact"/>
      <w:i/>
      <w:iCs/>
      <w:spacing w:val="0"/>
      <w:sz w:val="21"/>
      <w:szCs w:val="21"/>
      <w:u w:val="none"/>
    </w:rPr>
  </w:style>
  <w:style w:type="character" w:customStyle="1" w:styleId="120pt3">
    <w:name w:val="Основной текст (12) + Интервал 0 pt3"/>
    <w:rsid w:val="00D55B5B"/>
    <w:rPr>
      <w:rFonts w:ascii="Times New Roman" w:hAnsi="Times New Roman" w:cs="Times New Roman"/>
      <w:spacing w:val="10"/>
      <w:sz w:val="16"/>
      <w:szCs w:val="16"/>
      <w:u w:val="none"/>
    </w:rPr>
  </w:style>
  <w:style w:type="paragraph" w:customStyle="1" w:styleId="1">
    <w:name w:val="Колонтитул1"/>
    <w:basedOn w:val="a"/>
    <w:link w:val="a3"/>
    <w:rsid w:val="00D55B5B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color w:val="auto"/>
      <w:sz w:val="13"/>
      <w:szCs w:val="13"/>
      <w:lang w:eastAsia="en-US"/>
    </w:rPr>
  </w:style>
  <w:style w:type="paragraph" w:customStyle="1" w:styleId="110">
    <w:name w:val="Основной текст (11)"/>
    <w:basedOn w:val="a"/>
    <w:link w:val="11"/>
    <w:rsid w:val="00D55B5B"/>
    <w:pPr>
      <w:shd w:val="clear" w:color="auto" w:fill="FFFFFF"/>
      <w:spacing w:before="180"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pacing w:val="-10"/>
      <w:sz w:val="22"/>
      <w:szCs w:val="22"/>
      <w:lang w:eastAsia="en-US"/>
    </w:rPr>
  </w:style>
  <w:style w:type="paragraph" w:customStyle="1" w:styleId="121">
    <w:name w:val="Основной текст (12)1"/>
    <w:basedOn w:val="a"/>
    <w:link w:val="12"/>
    <w:rsid w:val="00D55B5B"/>
    <w:pPr>
      <w:shd w:val="clear" w:color="auto" w:fill="FFFFFF"/>
      <w:spacing w:line="221" w:lineRule="exact"/>
      <w:jc w:val="both"/>
    </w:pPr>
    <w:rPr>
      <w:rFonts w:ascii="Times New Roman" w:eastAsiaTheme="minorHAnsi" w:hAnsi="Times New Roman" w:cs="Times New Roman"/>
      <w:color w:val="auto"/>
      <w:spacing w:val="20"/>
      <w:sz w:val="16"/>
      <w:szCs w:val="16"/>
      <w:lang w:eastAsia="en-US"/>
    </w:rPr>
  </w:style>
  <w:style w:type="paragraph" w:styleId="a4">
    <w:name w:val="footer"/>
    <w:basedOn w:val="a"/>
    <w:link w:val="a5"/>
    <w:uiPriority w:val="99"/>
    <w:unhideWhenUsed/>
    <w:rsid w:val="00D55B5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55B5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55B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B5B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3</cp:revision>
  <dcterms:created xsi:type="dcterms:W3CDTF">2020-05-14T13:37:00Z</dcterms:created>
  <dcterms:modified xsi:type="dcterms:W3CDTF">2020-05-24T11:24:00Z</dcterms:modified>
</cp:coreProperties>
</file>