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6A5" w:rsidRDefault="00E716A5" w:rsidP="00E716A5">
      <w:pPr>
        <w:spacing w:line="235" w:lineRule="auto"/>
        <w:ind w:left="260"/>
        <w:jc w:val="center"/>
        <w:rPr>
          <w:sz w:val="20"/>
          <w:szCs w:val="20"/>
        </w:rPr>
      </w:pPr>
      <w:r>
        <w:rPr>
          <w:rFonts w:ascii="Arial" w:eastAsia="Arial" w:hAnsi="Arial" w:cs="Arial"/>
          <w:b/>
          <w:bCs/>
        </w:rPr>
        <w:t>ГЛАВА 1. КРАТКОЕ ИЗЛОЖЕНИЕ ТЕМ КУРСА «ОСНОВЫ ПСИХОРЕГУЛЯЦИИ В СПОРТИВНОЙ ДЕЯТЕЛЬНОСТИ»</w:t>
      </w:r>
    </w:p>
    <w:p w:rsidR="00E716A5" w:rsidRDefault="00E716A5" w:rsidP="00E716A5">
      <w:pPr>
        <w:spacing w:line="302" w:lineRule="exact"/>
        <w:rPr>
          <w:sz w:val="20"/>
          <w:szCs w:val="20"/>
        </w:rPr>
      </w:pPr>
    </w:p>
    <w:p w:rsidR="00E716A5" w:rsidRDefault="00E716A5" w:rsidP="00E716A5">
      <w:pPr>
        <w:numPr>
          <w:ilvl w:val="0"/>
          <w:numId w:val="1"/>
        </w:numPr>
        <w:tabs>
          <w:tab w:val="left" w:pos="1244"/>
        </w:tabs>
        <w:spacing w:line="273" w:lineRule="auto"/>
        <w:ind w:left="260" w:firstLine="710"/>
        <w:jc w:val="both"/>
        <w:rPr>
          <w:rFonts w:ascii="Arial" w:eastAsia="Arial" w:hAnsi="Arial" w:cs="Arial"/>
        </w:rPr>
      </w:pPr>
      <w:r>
        <w:rPr>
          <w:rFonts w:ascii="Arial" w:eastAsia="Arial" w:hAnsi="Arial" w:cs="Arial"/>
        </w:rPr>
        <w:t>этой главе представлено 5 ключевых тем курса «Основы психорегуляции в спортивной деятельности». Следует признать, что они не являются полным изложением всех проблем психорегуляции в спорте. Тем не менее, предложенный нами вариант видения этих проблем, на наш взгляд, обеспечит усвоение компетенций, которые позволят решать практические задачи в профессиональной деятельности.</w:t>
      </w:r>
    </w:p>
    <w:p w:rsidR="00E716A5" w:rsidRDefault="00E716A5" w:rsidP="00E716A5">
      <w:pPr>
        <w:spacing w:line="332" w:lineRule="exact"/>
        <w:rPr>
          <w:sz w:val="20"/>
          <w:szCs w:val="20"/>
        </w:rPr>
      </w:pPr>
    </w:p>
    <w:p w:rsidR="00E716A5" w:rsidRDefault="00E716A5" w:rsidP="00E716A5">
      <w:pPr>
        <w:spacing w:line="232" w:lineRule="auto"/>
        <w:ind w:left="260"/>
        <w:jc w:val="center"/>
        <w:rPr>
          <w:sz w:val="20"/>
          <w:szCs w:val="20"/>
        </w:rPr>
      </w:pPr>
      <w:r>
        <w:rPr>
          <w:rFonts w:ascii="Arial" w:eastAsia="Arial" w:hAnsi="Arial" w:cs="Arial"/>
          <w:b/>
          <w:bCs/>
        </w:rPr>
        <w:t>РАЗДЕЛ 1. ПСИХОРЕГУЛЯЦИЯ КАК СРЕДСТВО ФОРМИРОВАНИЯ ПСИХИЧЕСКОЙ НАДЕЖНОСТИ СПОРТСМЕНОВ</w:t>
      </w:r>
    </w:p>
    <w:p w:rsidR="00E716A5" w:rsidRDefault="00E716A5" w:rsidP="00E716A5">
      <w:pPr>
        <w:spacing w:line="255" w:lineRule="exact"/>
        <w:rPr>
          <w:sz w:val="20"/>
          <w:szCs w:val="20"/>
        </w:rPr>
      </w:pPr>
    </w:p>
    <w:p w:rsidR="00E716A5" w:rsidRDefault="00E716A5" w:rsidP="00E716A5">
      <w:pPr>
        <w:ind w:left="980"/>
        <w:rPr>
          <w:sz w:val="20"/>
          <w:szCs w:val="20"/>
        </w:rPr>
      </w:pPr>
      <w:r>
        <w:rPr>
          <w:rFonts w:ascii="Arial" w:eastAsia="Arial" w:hAnsi="Arial" w:cs="Arial"/>
          <w:b/>
          <w:bCs/>
        </w:rPr>
        <w:t>Тема 1. Психические состояния, возникающие в спортивной деятельности</w:t>
      </w:r>
    </w:p>
    <w:p w:rsidR="00E716A5" w:rsidRDefault="00E716A5" w:rsidP="00E716A5">
      <w:pPr>
        <w:spacing w:line="281" w:lineRule="exact"/>
        <w:rPr>
          <w:sz w:val="20"/>
          <w:szCs w:val="20"/>
        </w:rPr>
      </w:pPr>
    </w:p>
    <w:p w:rsidR="00E716A5" w:rsidRDefault="00E716A5" w:rsidP="00E716A5">
      <w:pPr>
        <w:numPr>
          <w:ilvl w:val="0"/>
          <w:numId w:val="2"/>
        </w:numPr>
        <w:tabs>
          <w:tab w:val="left" w:pos="541"/>
        </w:tabs>
        <w:spacing w:line="228" w:lineRule="auto"/>
        <w:ind w:left="260" w:firstLine="2"/>
        <w:rPr>
          <w:rFonts w:ascii="Arial" w:eastAsia="Arial" w:hAnsi="Arial" w:cs="Arial"/>
          <w:sz w:val="24"/>
          <w:szCs w:val="24"/>
        </w:rPr>
      </w:pPr>
      <w:r>
        <w:rPr>
          <w:rFonts w:ascii="Arial" w:eastAsia="Arial" w:hAnsi="Arial" w:cs="Arial"/>
        </w:rPr>
        <w:t>Понятие психического состояния. Классификация психических состояний. Психическое состояние и деятельность</w:t>
      </w:r>
    </w:p>
    <w:p w:rsidR="00E716A5" w:rsidRDefault="00E716A5" w:rsidP="00E716A5">
      <w:pPr>
        <w:spacing w:line="8" w:lineRule="exact"/>
        <w:rPr>
          <w:rFonts w:ascii="Arial" w:eastAsia="Arial" w:hAnsi="Arial" w:cs="Arial"/>
          <w:sz w:val="24"/>
          <w:szCs w:val="24"/>
        </w:rPr>
      </w:pPr>
    </w:p>
    <w:p w:rsidR="00E716A5" w:rsidRDefault="00E716A5" w:rsidP="00E716A5">
      <w:pPr>
        <w:numPr>
          <w:ilvl w:val="0"/>
          <w:numId w:val="2"/>
        </w:numPr>
        <w:tabs>
          <w:tab w:val="left" w:pos="663"/>
        </w:tabs>
        <w:spacing w:line="235" w:lineRule="auto"/>
        <w:ind w:left="260" w:firstLine="2"/>
        <w:rPr>
          <w:rFonts w:ascii="Arial" w:eastAsia="Arial" w:hAnsi="Arial" w:cs="Arial"/>
        </w:rPr>
      </w:pPr>
      <w:r>
        <w:rPr>
          <w:rFonts w:ascii="Arial" w:eastAsia="Arial" w:hAnsi="Arial" w:cs="Arial"/>
        </w:rPr>
        <w:t>Состояния «перетренированности», «переутомления», «перегорания». Причины возникновения этих состояний у спортсменов в тренировочной деятельности.</w:t>
      </w:r>
    </w:p>
    <w:p w:rsidR="00E716A5" w:rsidRDefault="00E716A5" w:rsidP="00E716A5">
      <w:pPr>
        <w:spacing w:line="8" w:lineRule="exact"/>
        <w:rPr>
          <w:rFonts w:ascii="Arial" w:eastAsia="Arial" w:hAnsi="Arial" w:cs="Arial"/>
        </w:rPr>
      </w:pPr>
    </w:p>
    <w:p w:rsidR="00E716A5" w:rsidRDefault="00E716A5" w:rsidP="00E716A5">
      <w:pPr>
        <w:numPr>
          <w:ilvl w:val="0"/>
          <w:numId w:val="2"/>
        </w:numPr>
        <w:tabs>
          <w:tab w:val="left" w:pos="747"/>
        </w:tabs>
        <w:spacing w:line="232" w:lineRule="auto"/>
        <w:ind w:left="260" w:firstLine="2"/>
        <w:rPr>
          <w:rFonts w:ascii="Arial" w:eastAsia="Arial" w:hAnsi="Arial" w:cs="Arial"/>
        </w:rPr>
      </w:pPr>
      <w:r>
        <w:rPr>
          <w:rFonts w:ascii="Arial" w:eastAsia="Arial" w:hAnsi="Arial" w:cs="Arial"/>
        </w:rPr>
        <w:t>Характеристика предстартовых эмоциональных состояний. Механизмы их возникновения</w:t>
      </w:r>
    </w:p>
    <w:p w:rsidR="00E716A5" w:rsidRDefault="00E716A5" w:rsidP="00E716A5">
      <w:pPr>
        <w:spacing w:line="2" w:lineRule="exact"/>
        <w:rPr>
          <w:rFonts w:ascii="Arial" w:eastAsia="Arial" w:hAnsi="Arial" w:cs="Arial"/>
        </w:rPr>
      </w:pPr>
    </w:p>
    <w:p w:rsidR="00E716A5" w:rsidRDefault="00E716A5" w:rsidP="00E716A5">
      <w:pPr>
        <w:numPr>
          <w:ilvl w:val="0"/>
          <w:numId w:val="2"/>
        </w:numPr>
        <w:tabs>
          <w:tab w:val="left" w:pos="500"/>
        </w:tabs>
        <w:ind w:left="500" w:hanging="238"/>
        <w:rPr>
          <w:rFonts w:ascii="Arial" w:eastAsia="Arial" w:hAnsi="Arial" w:cs="Arial"/>
        </w:rPr>
      </w:pPr>
      <w:r>
        <w:rPr>
          <w:rFonts w:ascii="Arial" w:eastAsia="Arial" w:hAnsi="Arial" w:cs="Arial"/>
        </w:rPr>
        <w:t>Возникновение эмоциональной напряженности в соревновательной  деятельности</w:t>
      </w:r>
    </w:p>
    <w:p w:rsidR="00E716A5" w:rsidRDefault="00E716A5" w:rsidP="00E716A5">
      <w:pPr>
        <w:numPr>
          <w:ilvl w:val="0"/>
          <w:numId w:val="2"/>
        </w:numPr>
        <w:tabs>
          <w:tab w:val="left" w:pos="500"/>
        </w:tabs>
        <w:ind w:left="500" w:hanging="238"/>
        <w:rPr>
          <w:rFonts w:ascii="Arial" w:eastAsia="Arial" w:hAnsi="Arial" w:cs="Arial"/>
        </w:rPr>
      </w:pPr>
      <w:r>
        <w:rPr>
          <w:rFonts w:ascii="Arial" w:eastAsia="Arial" w:hAnsi="Arial" w:cs="Arial"/>
        </w:rPr>
        <w:t>Состояния, связанные с оценкой результатов спортивной деятельности</w:t>
      </w:r>
    </w:p>
    <w:p w:rsidR="00E716A5" w:rsidRDefault="00E716A5" w:rsidP="00E716A5">
      <w:pPr>
        <w:spacing w:line="376" w:lineRule="exact"/>
        <w:rPr>
          <w:sz w:val="20"/>
          <w:szCs w:val="20"/>
        </w:rPr>
      </w:pPr>
    </w:p>
    <w:p w:rsidR="00E716A5" w:rsidRDefault="00E716A5" w:rsidP="00E716A5">
      <w:pPr>
        <w:spacing w:line="232" w:lineRule="auto"/>
        <w:ind w:left="260" w:firstLine="708"/>
        <w:jc w:val="both"/>
        <w:rPr>
          <w:sz w:val="20"/>
          <w:szCs w:val="20"/>
        </w:rPr>
      </w:pPr>
      <w:r>
        <w:rPr>
          <w:rFonts w:ascii="Arial" w:eastAsia="Arial" w:hAnsi="Arial" w:cs="Arial"/>
          <w:b/>
          <w:bCs/>
        </w:rPr>
        <w:t>1. Понятие психического состояния. Классификация психических состояний. Психическое состояние и деятельность</w:t>
      </w:r>
    </w:p>
    <w:p w:rsidR="00E716A5" w:rsidRDefault="00E716A5" w:rsidP="00E716A5">
      <w:pPr>
        <w:spacing w:line="335" w:lineRule="exact"/>
        <w:rPr>
          <w:sz w:val="20"/>
          <w:szCs w:val="20"/>
        </w:rPr>
      </w:pPr>
    </w:p>
    <w:p w:rsidR="00E716A5" w:rsidRDefault="00E716A5" w:rsidP="00E716A5">
      <w:pPr>
        <w:spacing w:line="271" w:lineRule="auto"/>
        <w:ind w:left="260" w:firstLine="708"/>
        <w:jc w:val="both"/>
        <w:rPr>
          <w:sz w:val="20"/>
          <w:szCs w:val="20"/>
        </w:rPr>
      </w:pPr>
      <w:r>
        <w:rPr>
          <w:rFonts w:ascii="Arial" w:eastAsia="Arial" w:hAnsi="Arial" w:cs="Arial"/>
        </w:rPr>
        <w:t>Современная психология не предлагает однозначной точки зрения на проблему состояний. Сегодня эту проблему рассматривают разные научные дисциплины начиная от физики и химии и заканчивая физиологией и психологией. Естественно, для нас более интересным является видение проблемы состояний с точки зрения психологии.</w:t>
      </w:r>
    </w:p>
    <w:p w:rsidR="00E716A5" w:rsidRDefault="00E716A5" w:rsidP="00E716A5">
      <w:pPr>
        <w:spacing w:line="17"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Научное исследование психических состояний в психологии началось с работ У.Джеймса, который интерпретировал психологию как науку о сознании, структуру которого по его мнению составляли ощущение, желания, эмоции, познавательные процессы, суждения, решения, и т.д. Дальнейшее развитие категории психических состояний в психологии связано с именами отечественных психологов.</w:t>
      </w:r>
    </w:p>
    <w:p w:rsidR="00E716A5" w:rsidRDefault="00E716A5" w:rsidP="00E716A5">
      <w:pPr>
        <w:spacing w:line="11" w:lineRule="exact"/>
        <w:rPr>
          <w:sz w:val="20"/>
          <w:szCs w:val="20"/>
        </w:rPr>
      </w:pPr>
    </w:p>
    <w:p w:rsidR="00E716A5" w:rsidRDefault="00E716A5" w:rsidP="00E716A5">
      <w:pPr>
        <w:spacing w:line="264" w:lineRule="auto"/>
        <w:ind w:left="260" w:firstLine="708"/>
        <w:jc w:val="both"/>
        <w:rPr>
          <w:sz w:val="20"/>
          <w:szCs w:val="20"/>
        </w:rPr>
      </w:pPr>
      <w:r>
        <w:rPr>
          <w:rFonts w:ascii="Arial" w:eastAsia="Arial" w:hAnsi="Arial" w:cs="Arial"/>
        </w:rPr>
        <w:t>Одна из первых и наиболее значительных работ, позволившая дать определение и классифицировать психические состояния принадлежит Н. Д. Левитову (1964). По его мнению</w:t>
      </w:r>
      <w:r>
        <w:rPr>
          <w:rFonts w:ascii="Arial" w:eastAsia="Arial" w:hAnsi="Arial" w:cs="Arial"/>
          <w:b/>
          <w:bCs/>
        </w:rPr>
        <w:t>, «…</w:t>
      </w:r>
      <w:r>
        <w:rPr>
          <w:rFonts w:ascii="Arial" w:eastAsia="Arial" w:hAnsi="Arial" w:cs="Arial"/>
        </w:rPr>
        <w:t>психическое состояние — это целостная характеристика психической деятельности за определенный период времени, показывающая своеобразие протекания психических процессов в зависимости от отражаемых предметов и явлений действительности, предшествующего состояния и психических свойств личности».</w:t>
      </w:r>
      <w:r>
        <w:rPr>
          <w:rFonts w:ascii="Arial" w:eastAsia="Arial" w:hAnsi="Arial" w:cs="Arial"/>
          <w:sz w:val="27"/>
          <w:szCs w:val="27"/>
          <w:vertAlign w:val="superscript"/>
        </w:rPr>
        <w:t>1</w:t>
      </w:r>
    </w:p>
    <w:p w:rsidR="00E716A5" w:rsidRDefault="00E716A5" w:rsidP="00E716A5">
      <w:pPr>
        <w:spacing w:line="5" w:lineRule="exact"/>
        <w:rPr>
          <w:sz w:val="20"/>
          <w:szCs w:val="20"/>
        </w:rPr>
      </w:pPr>
    </w:p>
    <w:p w:rsidR="00E716A5" w:rsidRDefault="00E716A5" w:rsidP="00E716A5">
      <w:pPr>
        <w:spacing w:line="259" w:lineRule="auto"/>
        <w:ind w:left="260" w:firstLine="708"/>
        <w:jc w:val="both"/>
        <w:rPr>
          <w:sz w:val="20"/>
          <w:szCs w:val="20"/>
        </w:rPr>
      </w:pPr>
      <w:r>
        <w:rPr>
          <w:rFonts w:ascii="Arial" w:eastAsia="Arial" w:hAnsi="Arial" w:cs="Arial"/>
        </w:rPr>
        <w:t>Осознавая не универсальность своей концепции, Н. Д. Левитов предпринял попытку классифицировать психические состояния. Он предложил классифицировать их</w:t>
      </w:r>
    </w:p>
    <w:p w:rsidR="00E716A5" w:rsidRDefault="00E716A5" w:rsidP="00E716A5">
      <w:pPr>
        <w:spacing w:line="1" w:lineRule="exact"/>
        <w:rPr>
          <w:sz w:val="20"/>
          <w:szCs w:val="20"/>
        </w:rPr>
      </w:pPr>
    </w:p>
    <w:p w:rsidR="00E716A5" w:rsidRDefault="00E716A5" w:rsidP="00E716A5">
      <w:pPr>
        <w:numPr>
          <w:ilvl w:val="0"/>
          <w:numId w:val="3"/>
        </w:numPr>
        <w:tabs>
          <w:tab w:val="left" w:pos="440"/>
        </w:tabs>
        <w:ind w:left="440" w:hanging="178"/>
        <w:rPr>
          <w:rFonts w:ascii="Arial" w:eastAsia="Arial" w:hAnsi="Arial" w:cs="Arial"/>
        </w:rPr>
      </w:pPr>
      <w:r>
        <w:rPr>
          <w:rFonts w:ascii="Arial" w:eastAsia="Arial" w:hAnsi="Arial" w:cs="Arial"/>
        </w:rPr>
        <w:t>зависимости от характеристик:</w:t>
      </w:r>
      <w:r>
        <w:rPr>
          <w:rFonts w:ascii="Arial" w:eastAsia="Arial" w:hAnsi="Arial" w:cs="Arial"/>
          <w:sz w:val="27"/>
          <w:szCs w:val="27"/>
          <w:vertAlign w:val="superscript"/>
        </w:rPr>
        <w:t>2</w:t>
      </w:r>
    </w:p>
    <w:p w:rsidR="00E716A5" w:rsidRDefault="00E716A5" w:rsidP="00E716A5">
      <w:pPr>
        <w:spacing w:line="11" w:lineRule="exact"/>
        <w:rPr>
          <w:rFonts w:ascii="Arial" w:eastAsia="Arial" w:hAnsi="Arial" w:cs="Arial"/>
        </w:rPr>
      </w:pPr>
    </w:p>
    <w:p w:rsidR="00E716A5" w:rsidRDefault="00E716A5" w:rsidP="00E716A5">
      <w:pPr>
        <w:numPr>
          <w:ilvl w:val="1"/>
          <w:numId w:val="3"/>
        </w:numPr>
        <w:tabs>
          <w:tab w:val="left" w:pos="1215"/>
        </w:tabs>
        <w:spacing w:line="180" w:lineRule="auto"/>
        <w:ind w:left="980" w:hanging="10"/>
        <w:rPr>
          <w:rFonts w:ascii="Wingdings" w:eastAsia="Wingdings" w:hAnsi="Wingdings" w:cs="Wingdings"/>
          <w:sz w:val="42"/>
          <w:szCs w:val="42"/>
          <w:vertAlign w:val="superscript"/>
        </w:rPr>
      </w:pPr>
      <w:r>
        <w:rPr>
          <w:rFonts w:ascii="Arial" w:eastAsia="Arial" w:hAnsi="Arial" w:cs="Arial"/>
          <w:sz w:val="21"/>
          <w:szCs w:val="21"/>
        </w:rPr>
        <w:t xml:space="preserve">состояния </w:t>
      </w:r>
      <w:r>
        <w:rPr>
          <w:rFonts w:ascii="Arial" w:eastAsia="Arial" w:hAnsi="Arial" w:cs="Arial"/>
          <w:b/>
          <w:bCs/>
          <w:sz w:val="21"/>
          <w:szCs w:val="21"/>
        </w:rPr>
        <w:t>личностные</w:t>
      </w:r>
      <w:r>
        <w:rPr>
          <w:rFonts w:ascii="Arial" w:eastAsia="Arial" w:hAnsi="Arial" w:cs="Arial"/>
          <w:sz w:val="21"/>
          <w:szCs w:val="21"/>
        </w:rPr>
        <w:t xml:space="preserve"> (индивидуальные свойства человека) и </w:t>
      </w:r>
      <w:r>
        <w:rPr>
          <w:rFonts w:ascii="Arial" w:eastAsia="Arial" w:hAnsi="Arial" w:cs="Arial"/>
          <w:b/>
          <w:bCs/>
          <w:sz w:val="21"/>
          <w:szCs w:val="21"/>
        </w:rPr>
        <w:t>ситуативные</w:t>
      </w:r>
      <w:r>
        <w:rPr>
          <w:rFonts w:ascii="Arial" w:eastAsia="Arial" w:hAnsi="Arial" w:cs="Arial"/>
          <w:sz w:val="21"/>
          <w:szCs w:val="21"/>
        </w:rPr>
        <w:t xml:space="preserve"> (ситуации, вызывающие у человека нехарактерные для него реакции);</w:t>
      </w:r>
    </w:p>
    <w:p w:rsidR="00E716A5" w:rsidRDefault="00E716A5" w:rsidP="00E716A5">
      <w:pPr>
        <w:spacing w:line="44" w:lineRule="exact"/>
        <w:rPr>
          <w:rFonts w:ascii="Wingdings" w:eastAsia="Wingdings" w:hAnsi="Wingdings" w:cs="Wingdings"/>
          <w:sz w:val="42"/>
          <w:szCs w:val="42"/>
          <w:vertAlign w:val="superscript"/>
        </w:rPr>
      </w:pPr>
    </w:p>
    <w:p w:rsidR="00E716A5" w:rsidRDefault="00E716A5" w:rsidP="00E716A5">
      <w:pPr>
        <w:numPr>
          <w:ilvl w:val="1"/>
          <w:numId w:val="3"/>
        </w:numPr>
        <w:tabs>
          <w:tab w:val="left" w:pos="1215"/>
        </w:tabs>
        <w:spacing w:line="180" w:lineRule="auto"/>
        <w:ind w:left="980" w:hanging="10"/>
        <w:rPr>
          <w:rFonts w:ascii="Wingdings" w:eastAsia="Wingdings" w:hAnsi="Wingdings" w:cs="Wingdings"/>
          <w:sz w:val="42"/>
          <w:szCs w:val="42"/>
          <w:vertAlign w:val="superscript"/>
        </w:rPr>
      </w:pPr>
      <w:r>
        <w:rPr>
          <w:rFonts w:ascii="Arial" w:eastAsia="Arial" w:hAnsi="Arial" w:cs="Arial"/>
          <w:sz w:val="21"/>
          <w:szCs w:val="21"/>
        </w:rPr>
        <w:t xml:space="preserve">состояния более </w:t>
      </w:r>
      <w:r>
        <w:rPr>
          <w:rFonts w:ascii="Arial" w:eastAsia="Arial" w:hAnsi="Arial" w:cs="Arial"/>
          <w:b/>
          <w:bCs/>
          <w:sz w:val="21"/>
          <w:szCs w:val="21"/>
        </w:rPr>
        <w:t>глубокие</w:t>
      </w:r>
      <w:r>
        <w:rPr>
          <w:rFonts w:ascii="Arial" w:eastAsia="Arial" w:hAnsi="Arial" w:cs="Arial"/>
          <w:sz w:val="21"/>
          <w:szCs w:val="21"/>
        </w:rPr>
        <w:t xml:space="preserve"> и более </w:t>
      </w:r>
      <w:r>
        <w:rPr>
          <w:rFonts w:ascii="Arial" w:eastAsia="Arial" w:hAnsi="Arial" w:cs="Arial"/>
          <w:b/>
          <w:bCs/>
          <w:sz w:val="21"/>
          <w:szCs w:val="21"/>
        </w:rPr>
        <w:t>поверхностные</w:t>
      </w:r>
      <w:r>
        <w:rPr>
          <w:rFonts w:ascii="Arial" w:eastAsia="Arial" w:hAnsi="Arial" w:cs="Arial"/>
          <w:sz w:val="21"/>
          <w:szCs w:val="21"/>
        </w:rPr>
        <w:t>, в зависимости от силы их влияния на переживания и поведение человека;</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304800</wp:posOffset>
                </wp:positionV>
                <wp:extent cx="1828800" cy="0"/>
                <wp:effectExtent l="0" t="0" r="19050" b="19050"/>
                <wp:wrapNone/>
                <wp:docPr id="77"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D35CE4D" id="Прямая соединительная линия 7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24pt" to="157.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Cx7wEAAK0DAAAOAAAAZHJzL2Uyb0RvYy54bWysU0uOEzEQ3SNxB8t70p1oxIRWOrOYIWxG&#10;EGngABW3O23hn2yTTnbAGilH4AosGGmkAc7QfSPKzocJsEJ4Ybl+r6pelScXayXJijsvjC7pcJBT&#10;wjUzldDLkr55PXsypsQH0BVIo3lJN9zTi+njR5PWFnxkGiMr7giCaF+0tqRNCLbIMs8arsAPjOUa&#10;jbVxCgKKbplVDlpEVzIb5fnTrDWuss4w7j1qr3ZGOk34dc1ZeFXXngciS4q1hXS7dC/inU0nUCwd&#10;2EawfRnwD1UoEBqTHqGuIAB558QfUEowZ7ypw4AZlZm6FoynHrCbYf5bNzcNWJ56QXK8PdLk/x8s&#10;e7maOyKqkp6fU6JB4Yy6z/37ftt96770W9J/6H50t93X7q773t31H/F933/CdzR293v1lmA4ctla&#10;XyDkpZ67yAZb6xt7bdhbj7bsxBgFb3du69qp6I50kHWazeY4G74OhKFyOB6NxzmOkB1sGRSHQOt8&#10;eMGNIvFRUil0pA0KWF37EFNDcXCJam+kqGZCyiS45eJSOrICXJFZOrETDDlxk5q0JX02PDtLyCc2&#10;/xAiT+dvEEoE3HUpVEmxEzy77Ws4VM91hTmhCCDk7o35pd6TtuMpMrYw1WbuDmTiTqRC9/sbl+6h&#10;nKJ//bLpTwAAAP//AwBQSwMEFAAGAAgAAAAhACugMhLbAAAACAEAAA8AAABkcnMvZG93bnJldi54&#10;bWxMj8FOwzAQRO9I/IO1SFwQdRKiqkrjVBQJrkDgws2NXSeqvbZstw1/zyIO9Lgzo9k37WZ2lp10&#10;TJNHAeWiAKZx8GpCI+Dz4/l+BSxliUpaj1rAt06w6a6vWtkof8Z3feqzYVSCqZECxpxDw3kaRu1k&#10;Wvigkby9j05mOqPhKsozlTvLq6JYcicnpA+jDPpp1MOhPzoB4TXWdYhfd9sXW6Z+uzfGqzchbm/m&#10;xzWwrOf8H4ZffEKHjph2/ogqMSugWlaUFFCvaBL5D2VNwu5P4F3LLwd0PwAAAP//AwBQSwECLQAU&#10;AAYACAAAACEAtoM4kv4AAADhAQAAEwAAAAAAAAAAAAAAAAAAAAAAW0NvbnRlbnRfVHlwZXNdLnht&#10;bFBLAQItABQABgAIAAAAIQA4/SH/1gAAAJQBAAALAAAAAAAAAAAAAAAAAC8BAABfcmVscy8ucmVs&#10;c1BLAQItABQABgAIAAAAIQAiXpCx7wEAAK0DAAAOAAAAAAAAAAAAAAAAAC4CAABkcnMvZTJvRG9j&#10;LnhtbFBLAQItABQABgAIAAAAIQAroDIS2wAAAAgBAAAPAAAAAAAAAAAAAAAAAEkEAABkcnMvZG93&#10;bnJldi54bWxQSwUGAAAAAAQABADzAAAAUQU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318" w:lineRule="exact"/>
        <w:rPr>
          <w:sz w:val="20"/>
          <w:szCs w:val="20"/>
        </w:rPr>
      </w:pPr>
    </w:p>
    <w:p w:rsidR="00E716A5" w:rsidRDefault="00E716A5" w:rsidP="00E716A5">
      <w:pPr>
        <w:numPr>
          <w:ilvl w:val="0"/>
          <w:numId w:val="4"/>
        </w:numPr>
        <w:tabs>
          <w:tab w:val="left" w:pos="380"/>
        </w:tabs>
        <w:ind w:left="380" w:hanging="118"/>
        <w:rPr>
          <w:rFonts w:ascii="Arial" w:eastAsia="Arial" w:hAnsi="Arial" w:cs="Arial"/>
          <w:sz w:val="24"/>
          <w:szCs w:val="24"/>
          <w:vertAlign w:val="superscript"/>
        </w:rPr>
      </w:pPr>
      <w:r>
        <w:rPr>
          <w:rFonts w:ascii="Arial" w:eastAsia="Arial" w:hAnsi="Arial" w:cs="Arial"/>
          <w:sz w:val="18"/>
          <w:szCs w:val="18"/>
        </w:rPr>
        <w:t>Левитов Н.Д</w:t>
      </w:r>
      <w:r>
        <w:rPr>
          <w:rFonts w:ascii="Arial" w:eastAsia="Arial" w:hAnsi="Arial" w:cs="Arial"/>
          <w:i/>
          <w:iCs/>
          <w:sz w:val="18"/>
          <w:szCs w:val="18"/>
        </w:rPr>
        <w:t>.</w:t>
      </w:r>
      <w:r>
        <w:rPr>
          <w:rFonts w:ascii="Arial" w:eastAsia="Arial" w:hAnsi="Arial" w:cs="Arial"/>
          <w:sz w:val="18"/>
          <w:szCs w:val="18"/>
        </w:rPr>
        <w:t xml:space="preserve"> О психических состояниях человека. М.: Просвещение, 1964. 343 с.</w:t>
      </w:r>
    </w:p>
    <w:p w:rsidR="00E716A5" w:rsidRDefault="00E716A5" w:rsidP="00E716A5">
      <w:pPr>
        <w:spacing w:line="15" w:lineRule="exact"/>
        <w:rPr>
          <w:rFonts w:ascii="Arial" w:eastAsia="Arial" w:hAnsi="Arial" w:cs="Arial"/>
          <w:sz w:val="24"/>
          <w:szCs w:val="24"/>
          <w:vertAlign w:val="superscript"/>
        </w:rPr>
      </w:pPr>
    </w:p>
    <w:p w:rsidR="00E716A5" w:rsidRDefault="00E716A5" w:rsidP="00E716A5">
      <w:pPr>
        <w:numPr>
          <w:ilvl w:val="0"/>
          <w:numId w:val="4"/>
        </w:numPr>
        <w:tabs>
          <w:tab w:val="left" w:pos="380"/>
        </w:tabs>
        <w:spacing w:line="182" w:lineRule="auto"/>
        <w:ind w:left="380" w:hanging="118"/>
        <w:rPr>
          <w:rFonts w:ascii="Arial" w:eastAsia="Arial" w:hAnsi="Arial" w:cs="Arial"/>
          <w:vertAlign w:val="superscript"/>
        </w:rPr>
      </w:pPr>
      <w:r>
        <w:rPr>
          <w:rFonts w:ascii="Arial" w:eastAsia="Arial" w:hAnsi="Arial" w:cs="Arial"/>
          <w:sz w:val="17"/>
          <w:szCs w:val="17"/>
        </w:rPr>
        <w:t>Там же.</w:t>
      </w:r>
    </w:p>
    <w:p w:rsidR="00E716A5" w:rsidRDefault="00E716A5" w:rsidP="00E716A5">
      <w:pPr>
        <w:sectPr w:rsidR="00E716A5">
          <w:pgSz w:w="11900" w:h="16838"/>
          <w:pgMar w:top="705" w:right="846" w:bottom="571"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7</w:t>
      </w:r>
    </w:p>
    <w:p w:rsidR="00E716A5" w:rsidRDefault="00E716A5" w:rsidP="00E716A5">
      <w:pPr>
        <w:spacing w:line="48" w:lineRule="exact"/>
        <w:rPr>
          <w:sz w:val="20"/>
          <w:szCs w:val="20"/>
        </w:rPr>
      </w:pPr>
    </w:p>
    <w:p w:rsidR="00E716A5" w:rsidRDefault="00E716A5" w:rsidP="00E716A5">
      <w:pPr>
        <w:numPr>
          <w:ilvl w:val="0"/>
          <w:numId w:val="5"/>
        </w:numPr>
        <w:tabs>
          <w:tab w:val="left" w:pos="1200"/>
        </w:tabs>
        <w:ind w:left="1200" w:hanging="230"/>
        <w:rPr>
          <w:rFonts w:ascii="Wingdings" w:eastAsia="Wingdings" w:hAnsi="Wingdings" w:cs="Wingdings"/>
          <w:sz w:val="43"/>
          <w:szCs w:val="43"/>
          <w:vertAlign w:val="superscript"/>
        </w:rPr>
      </w:pPr>
      <w:r>
        <w:rPr>
          <w:rFonts w:ascii="Arial" w:eastAsia="Arial" w:hAnsi="Arial" w:cs="Arial"/>
        </w:rPr>
        <w:t xml:space="preserve">состояния, </w:t>
      </w:r>
      <w:r>
        <w:rPr>
          <w:rFonts w:ascii="Arial" w:eastAsia="Arial" w:hAnsi="Arial" w:cs="Arial"/>
          <w:b/>
          <w:bCs/>
        </w:rPr>
        <w:t>положительно</w:t>
      </w:r>
      <w:r>
        <w:rPr>
          <w:rFonts w:ascii="Arial" w:eastAsia="Arial" w:hAnsi="Arial" w:cs="Arial"/>
        </w:rPr>
        <w:t xml:space="preserve"> или </w:t>
      </w:r>
      <w:r>
        <w:rPr>
          <w:rFonts w:ascii="Arial" w:eastAsia="Arial" w:hAnsi="Arial" w:cs="Arial"/>
          <w:b/>
          <w:bCs/>
        </w:rPr>
        <w:t>отрицательно</w:t>
      </w:r>
      <w:r>
        <w:rPr>
          <w:rFonts w:ascii="Arial" w:eastAsia="Arial" w:hAnsi="Arial" w:cs="Arial"/>
        </w:rPr>
        <w:t xml:space="preserve"> действующие на человека;</w:t>
      </w:r>
    </w:p>
    <w:p w:rsidR="00E716A5" w:rsidRDefault="00E716A5" w:rsidP="00E716A5">
      <w:pPr>
        <w:spacing w:line="54" w:lineRule="exact"/>
        <w:rPr>
          <w:rFonts w:ascii="Wingdings" w:eastAsia="Wingdings" w:hAnsi="Wingdings" w:cs="Wingdings"/>
          <w:sz w:val="43"/>
          <w:szCs w:val="43"/>
          <w:vertAlign w:val="superscript"/>
        </w:rPr>
      </w:pPr>
    </w:p>
    <w:p w:rsidR="00E716A5" w:rsidRDefault="00E716A5" w:rsidP="00E716A5">
      <w:pPr>
        <w:numPr>
          <w:ilvl w:val="0"/>
          <w:numId w:val="5"/>
        </w:numPr>
        <w:tabs>
          <w:tab w:val="left" w:pos="1200"/>
        </w:tabs>
        <w:spacing w:line="182" w:lineRule="auto"/>
        <w:ind w:left="1200" w:hanging="230"/>
        <w:rPr>
          <w:rFonts w:ascii="Wingdings" w:eastAsia="Wingdings" w:hAnsi="Wingdings" w:cs="Wingdings"/>
          <w:sz w:val="28"/>
          <w:szCs w:val="28"/>
          <w:vertAlign w:val="superscript"/>
        </w:rPr>
      </w:pPr>
      <w:r>
        <w:rPr>
          <w:rFonts w:ascii="Arial" w:eastAsia="Arial" w:hAnsi="Arial" w:cs="Arial"/>
          <w:sz w:val="17"/>
          <w:szCs w:val="17"/>
        </w:rPr>
        <w:t xml:space="preserve">состояния </w:t>
      </w:r>
      <w:r>
        <w:rPr>
          <w:rFonts w:ascii="Arial" w:eastAsia="Arial" w:hAnsi="Arial" w:cs="Arial"/>
          <w:b/>
          <w:bCs/>
          <w:sz w:val="17"/>
          <w:szCs w:val="17"/>
        </w:rPr>
        <w:t>продолжительные</w:t>
      </w:r>
      <w:r>
        <w:rPr>
          <w:rFonts w:ascii="Arial" w:eastAsia="Arial" w:hAnsi="Arial" w:cs="Arial"/>
          <w:sz w:val="17"/>
          <w:szCs w:val="17"/>
        </w:rPr>
        <w:t xml:space="preserve"> и </w:t>
      </w:r>
      <w:r>
        <w:rPr>
          <w:rFonts w:ascii="Arial" w:eastAsia="Arial" w:hAnsi="Arial" w:cs="Arial"/>
          <w:b/>
          <w:bCs/>
          <w:sz w:val="17"/>
          <w:szCs w:val="17"/>
        </w:rPr>
        <w:t>кратковременные</w:t>
      </w:r>
      <w:r>
        <w:rPr>
          <w:rFonts w:ascii="Arial" w:eastAsia="Arial" w:hAnsi="Arial" w:cs="Arial"/>
          <w:sz w:val="17"/>
          <w:szCs w:val="17"/>
        </w:rPr>
        <w:t>;</w:t>
      </w:r>
    </w:p>
    <w:p w:rsidR="00E716A5" w:rsidRDefault="00E716A5" w:rsidP="00E716A5">
      <w:pPr>
        <w:spacing w:line="52" w:lineRule="exact"/>
        <w:rPr>
          <w:rFonts w:ascii="Wingdings" w:eastAsia="Wingdings" w:hAnsi="Wingdings" w:cs="Wingdings"/>
          <w:sz w:val="28"/>
          <w:szCs w:val="28"/>
          <w:vertAlign w:val="superscript"/>
        </w:rPr>
      </w:pPr>
    </w:p>
    <w:p w:rsidR="00E716A5" w:rsidRDefault="00E716A5" w:rsidP="00E716A5">
      <w:pPr>
        <w:numPr>
          <w:ilvl w:val="0"/>
          <w:numId w:val="5"/>
        </w:numPr>
        <w:tabs>
          <w:tab w:val="left" w:pos="1200"/>
        </w:tabs>
        <w:spacing w:line="182" w:lineRule="auto"/>
        <w:ind w:left="1200" w:hanging="230"/>
        <w:rPr>
          <w:rFonts w:ascii="Wingdings" w:eastAsia="Wingdings" w:hAnsi="Wingdings" w:cs="Wingdings"/>
          <w:sz w:val="28"/>
          <w:szCs w:val="28"/>
          <w:vertAlign w:val="superscript"/>
        </w:rPr>
      </w:pPr>
      <w:r>
        <w:rPr>
          <w:rFonts w:ascii="Arial" w:eastAsia="Arial" w:hAnsi="Arial" w:cs="Arial"/>
          <w:sz w:val="17"/>
          <w:szCs w:val="17"/>
        </w:rPr>
        <w:t xml:space="preserve">состояния </w:t>
      </w:r>
      <w:r>
        <w:rPr>
          <w:rFonts w:ascii="Arial" w:eastAsia="Arial" w:hAnsi="Arial" w:cs="Arial"/>
          <w:b/>
          <w:bCs/>
          <w:sz w:val="17"/>
          <w:szCs w:val="17"/>
        </w:rPr>
        <w:t>более или менее осознанные</w:t>
      </w:r>
      <w:r>
        <w:rPr>
          <w:rFonts w:ascii="Arial" w:eastAsia="Arial" w:hAnsi="Arial" w:cs="Arial"/>
          <w:sz w:val="17"/>
          <w:szCs w:val="17"/>
        </w:rPr>
        <w:t>.</w:t>
      </w:r>
    </w:p>
    <w:p w:rsidR="00E716A5" w:rsidRDefault="00E716A5" w:rsidP="00E716A5">
      <w:pPr>
        <w:spacing w:line="55" w:lineRule="exact"/>
        <w:rPr>
          <w:sz w:val="20"/>
          <w:szCs w:val="20"/>
        </w:rPr>
      </w:pPr>
    </w:p>
    <w:p w:rsidR="00E716A5" w:rsidRDefault="00E716A5" w:rsidP="00E716A5">
      <w:pPr>
        <w:numPr>
          <w:ilvl w:val="0"/>
          <w:numId w:val="6"/>
        </w:numPr>
        <w:tabs>
          <w:tab w:val="left" w:pos="1251"/>
        </w:tabs>
        <w:spacing w:line="271" w:lineRule="auto"/>
        <w:ind w:left="260" w:firstLine="710"/>
        <w:jc w:val="both"/>
        <w:rPr>
          <w:rFonts w:ascii="Arial" w:eastAsia="Arial" w:hAnsi="Arial" w:cs="Arial"/>
        </w:rPr>
      </w:pPr>
      <w:r>
        <w:rPr>
          <w:rFonts w:ascii="Arial" w:eastAsia="Arial" w:hAnsi="Arial" w:cs="Arial"/>
        </w:rPr>
        <w:t>след за Н. Д. Левитовым исследованием проблемы психических состояний человека занимались Ю. Е. Сосновикова, И. И. Чеснокова, В. А. Ганзен, А. О. Прохоров, Л. В. Куликов, Е. П. Ильин и ряд других авторов. В рамках психологии спорта изучением психических состояний занимались В.В.Васильев, А.С.Егоров, А.Н. Крестовников, Я.Б. Лехтман, А.Ц. Пуни, К.М.Смирнов, В.Ф.Спиридонов, О.А. Черникова и др. Однако справедливости ради следует отметить, что эти работы так и не смогли решить данную научную проблему как на общем теоретическом, так и на практическом уровне.</w:t>
      </w:r>
    </w:p>
    <w:p w:rsidR="00E716A5" w:rsidRDefault="00E716A5" w:rsidP="00E716A5">
      <w:pPr>
        <w:spacing w:line="17" w:lineRule="exact"/>
        <w:rPr>
          <w:rFonts w:ascii="Arial" w:eastAsia="Arial" w:hAnsi="Arial" w:cs="Arial"/>
        </w:rPr>
      </w:pPr>
    </w:p>
    <w:p w:rsidR="00E716A5" w:rsidRDefault="00E716A5" w:rsidP="00E716A5">
      <w:pPr>
        <w:spacing w:line="268" w:lineRule="auto"/>
        <w:ind w:left="260" w:firstLine="708"/>
        <w:jc w:val="both"/>
        <w:rPr>
          <w:rFonts w:ascii="Arial" w:eastAsia="Arial" w:hAnsi="Arial" w:cs="Arial"/>
        </w:rPr>
      </w:pPr>
      <w:r>
        <w:rPr>
          <w:rFonts w:ascii="Arial" w:eastAsia="Arial" w:hAnsi="Arial" w:cs="Arial"/>
        </w:rPr>
        <w:t xml:space="preserve">Главная причина этого, на наш взгляд, заключается в том, что одни исследователи рассматривают состояния с позиций физиологии, другие – психологии, а третьи и с точки зрения и физиологии и психологии одновременно. Это привело к тому, что в психологической литературе для раскрытия темы состояний часто используется термин «функциональное состояние». На наш взгляд, понятия «психические состояния» и «функциональные состояния» не являются идентичными, хотя и то и другое понятие определяют функциональную активность человека. «Психическое состояние… базируется на функциональном состоянии мозга. При этом если </w:t>
      </w:r>
      <w:r>
        <w:rPr>
          <w:rFonts w:ascii="Arial" w:eastAsia="Arial" w:hAnsi="Arial" w:cs="Arial"/>
          <w:b/>
          <w:bCs/>
        </w:rPr>
        <w:t>психическое состояние</w:t>
      </w:r>
      <w:r>
        <w:rPr>
          <w:rFonts w:ascii="Arial" w:eastAsia="Arial" w:hAnsi="Arial" w:cs="Arial"/>
        </w:rPr>
        <w:t xml:space="preserve"> </w:t>
      </w:r>
      <w:r>
        <w:rPr>
          <w:rFonts w:ascii="Arial" w:eastAsia="Arial" w:hAnsi="Arial" w:cs="Arial"/>
          <w:b/>
          <w:bCs/>
        </w:rPr>
        <w:t>есть целостная интегральная характеристика деятельности всех ее элементов, участвующих в данном психическом акте</w:t>
      </w:r>
      <w:r>
        <w:rPr>
          <w:rFonts w:ascii="Arial" w:eastAsia="Arial" w:hAnsi="Arial" w:cs="Arial"/>
        </w:rPr>
        <w:t>,</w:t>
      </w:r>
      <w:r>
        <w:rPr>
          <w:rFonts w:ascii="Arial" w:eastAsia="Arial" w:hAnsi="Arial" w:cs="Arial"/>
          <w:b/>
          <w:bCs/>
        </w:rPr>
        <w:t xml:space="preserve"> </w:t>
      </w:r>
      <w:r>
        <w:rPr>
          <w:rFonts w:ascii="Arial" w:eastAsia="Arial" w:hAnsi="Arial" w:cs="Arial"/>
        </w:rPr>
        <w:t>то</w:t>
      </w:r>
      <w:r>
        <w:rPr>
          <w:rFonts w:ascii="Arial" w:eastAsia="Arial" w:hAnsi="Arial" w:cs="Arial"/>
          <w:b/>
          <w:bCs/>
        </w:rPr>
        <w:t xml:space="preserve"> функциональное состояние характеризует процессы регуляции в физиологических системах, обеспечивающих психическую деятельность»</w:t>
      </w:r>
      <w:r>
        <w:rPr>
          <w:rFonts w:ascii="Arial" w:eastAsia="Arial" w:hAnsi="Arial" w:cs="Arial"/>
        </w:rPr>
        <w:t>.</w:t>
      </w:r>
      <w:r>
        <w:rPr>
          <w:rFonts w:ascii="Arial" w:eastAsia="Arial" w:hAnsi="Arial" w:cs="Arial"/>
          <w:sz w:val="27"/>
          <w:szCs w:val="27"/>
          <w:vertAlign w:val="superscript"/>
        </w:rPr>
        <w:t>3</w:t>
      </w:r>
      <w:r>
        <w:rPr>
          <w:rFonts w:ascii="Arial" w:eastAsia="Arial" w:hAnsi="Arial" w:cs="Arial"/>
          <w:b/>
          <w:bCs/>
        </w:rPr>
        <w:t xml:space="preserve"> </w:t>
      </w:r>
      <w:r>
        <w:rPr>
          <w:rFonts w:ascii="Arial" w:eastAsia="Arial" w:hAnsi="Arial" w:cs="Arial"/>
        </w:rPr>
        <w:t>Учитывая это,</w:t>
      </w:r>
      <w:r>
        <w:rPr>
          <w:rFonts w:ascii="Arial" w:eastAsia="Arial" w:hAnsi="Arial" w:cs="Arial"/>
          <w:b/>
          <w:bCs/>
        </w:rPr>
        <w:t xml:space="preserve"> </w:t>
      </w:r>
      <w:r>
        <w:rPr>
          <w:rFonts w:ascii="Arial" w:eastAsia="Arial" w:hAnsi="Arial" w:cs="Arial"/>
        </w:rPr>
        <w:t>Е.</w:t>
      </w:r>
      <w:r>
        <w:rPr>
          <w:rFonts w:ascii="Arial" w:eastAsia="Arial" w:hAnsi="Arial" w:cs="Arial"/>
          <w:b/>
          <w:bCs/>
        </w:rPr>
        <w:t xml:space="preserve"> </w:t>
      </w:r>
      <w:r>
        <w:rPr>
          <w:rFonts w:ascii="Arial" w:eastAsia="Arial" w:hAnsi="Arial" w:cs="Arial"/>
        </w:rPr>
        <w:t>П.</w:t>
      </w:r>
      <w:r>
        <w:rPr>
          <w:rFonts w:ascii="Arial" w:eastAsia="Arial" w:hAnsi="Arial" w:cs="Arial"/>
          <w:b/>
          <w:bCs/>
        </w:rPr>
        <w:t xml:space="preserve"> </w:t>
      </w:r>
      <w:r>
        <w:rPr>
          <w:rFonts w:ascii="Arial" w:eastAsia="Arial" w:hAnsi="Arial" w:cs="Arial"/>
        </w:rPr>
        <w:t>Ильин предложил вместо</w:t>
      </w:r>
    </w:p>
    <w:p w:rsidR="00E716A5" w:rsidRDefault="00E716A5" w:rsidP="00E716A5">
      <w:pPr>
        <w:spacing w:line="3" w:lineRule="exact"/>
        <w:rPr>
          <w:rFonts w:ascii="Arial" w:eastAsia="Arial" w:hAnsi="Arial" w:cs="Arial"/>
        </w:rPr>
      </w:pPr>
    </w:p>
    <w:p w:rsidR="00E716A5" w:rsidRDefault="00E716A5" w:rsidP="00E716A5">
      <w:pPr>
        <w:spacing w:line="268" w:lineRule="auto"/>
        <w:ind w:left="260"/>
        <w:jc w:val="both"/>
        <w:rPr>
          <w:rFonts w:ascii="Arial" w:eastAsia="Arial" w:hAnsi="Arial" w:cs="Arial"/>
        </w:rPr>
      </w:pPr>
      <w:r>
        <w:rPr>
          <w:rFonts w:ascii="Arial" w:eastAsia="Arial" w:hAnsi="Arial" w:cs="Arial"/>
        </w:rPr>
        <w:t>функциональных или психических состояний использовать понятие «психофизиологическое состояние», что, на наш взгляд, справедливо, однако в научной литературе мы больше встречает термины «психические состояния» и «функциональные состояния».</w:t>
      </w:r>
    </w:p>
    <w:p w:rsidR="00E716A5" w:rsidRDefault="00E716A5" w:rsidP="00E716A5">
      <w:pPr>
        <w:spacing w:line="15" w:lineRule="exact"/>
        <w:rPr>
          <w:rFonts w:ascii="Arial" w:eastAsia="Arial" w:hAnsi="Arial" w:cs="Arial"/>
        </w:rPr>
      </w:pPr>
    </w:p>
    <w:p w:rsidR="00E716A5" w:rsidRDefault="00E716A5" w:rsidP="00E716A5">
      <w:pPr>
        <w:spacing w:line="266" w:lineRule="auto"/>
        <w:ind w:left="260" w:firstLine="768"/>
        <w:rPr>
          <w:rFonts w:ascii="Arial" w:eastAsia="Arial" w:hAnsi="Arial" w:cs="Arial"/>
        </w:rPr>
      </w:pPr>
      <w:r>
        <w:rPr>
          <w:rFonts w:ascii="Arial" w:eastAsia="Arial" w:hAnsi="Arial" w:cs="Arial"/>
        </w:rPr>
        <w:t>Основными свойствами, характеризующими психические (психофизиологические) состояния являются:</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243205</wp:posOffset>
            </wp:positionV>
            <wp:extent cx="5902325" cy="2881630"/>
            <wp:effectExtent l="0" t="0" r="3175" b="0"/>
            <wp:wrapNone/>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02325" cy="28816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3792220</wp:posOffset>
                </wp:positionV>
                <wp:extent cx="1828800" cy="0"/>
                <wp:effectExtent l="0" t="0" r="19050" b="19050"/>
                <wp:wrapNone/>
                <wp:docPr id="74"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B6BB3F8" id="Прямая соединительная линия 7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298.6pt" to="157.1pt,29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7BO7gEAAK0DAAAOAAAAZHJzL2Uyb0RvYy54bWysU0uOEzEQ3SNxB8t70p0ogtBKZxYzhM0I&#10;Ig0coOJ2py38k23SyQ5YI+UIXIEFSCMNcIbuG1F2PkyAFcILy/V7VfWqPL3YKEnW3HlhdEmHg5wS&#10;rpmphF6V9PWr+aMJJT6ArkAazUu65Z5ezB4+mLa24CPTGFlxRxBE+6K1JW1CsEWWedZwBX5gLNdo&#10;rI1TEFB0q6xy0CK6ktkozx9nrXGVdYZx71F7tTfSWcKva87Cy7r2PBBZUqwtpNulexnvbDaFYuXA&#10;NoIdyoB/qEKB0Jj0BHUFAchbJ/6AUoI5400dBsyozNS1YDz1gN0M89+6uWnA8tQLkuPtiSb//2DZ&#10;i/XCEVGV9MmYEg0KZ9R96t/1u+5b97nfkf5996P72n3pbrvv3W3/Ad93/Ud8R2N3d1DvCIYjl631&#10;BUJe6oWLbLCNvrHXhr3xaMvOjFHwdu+2qZ2K7kgH2aTZbE+z4ZtAGCqHk9FkkuMI2dGWQXEMtM6H&#10;59woEh8llUJH2qCA9bUPMTUUR5eo9kaKai6kTIJbLS+lI2vAFZmnEzvBkDM3qUlb0qfD8Tghn9n8&#10;fYg8nb9BKBFw16VQJcVO8Oy3r+FQPdMV5oQigJD7N+aX+kDanqfI2NJU24U7kok7kQo97G9cuvty&#10;iv71y2Y/AQAA//8DAFBLAwQUAAYACAAAACEAL6YqhdwAAAAKAQAADwAAAGRycy9kb3ducmV2Lnht&#10;bEyPwU7DMBBE70j8g7VIXBB1EkKBEKeiSHAtBC7c3Nh1Iuy1Zbtt+HsWCQluszuj2bftanaWHXRM&#10;k0cB5aIApnHwakIj4P3t6fIWWMoSlbQetYAvnWDVnZ60slH+iK/60GfDqARTIwWMOYeG8zSM2sm0&#10;8EEjeTsfncw0RsNVlEcqd5ZXRbHkTk5IF0YZ9OOoh89+7wSETazrED8u1s+2TP16Z4xXL0Kcn80P&#10;98CynvNfGH7wCR06Ytr6ParErIBqWVFSwPXdDQkKXJU1ie3vhnct//9C9w0AAP//AwBQSwECLQAU&#10;AAYACAAAACEAtoM4kv4AAADhAQAAEwAAAAAAAAAAAAAAAAAAAAAAW0NvbnRlbnRfVHlwZXNdLnht&#10;bFBLAQItABQABgAIAAAAIQA4/SH/1gAAAJQBAAALAAAAAAAAAAAAAAAAAC8BAABfcmVscy8ucmVs&#10;c1BLAQItABQABgAIAAAAIQDym7BO7gEAAK0DAAAOAAAAAAAAAAAAAAAAAC4CAABkcnMvZTJvRG9j&#10;LnhtbFBLAQItABQABgAIAAAAIQAvpiqF3AAAAAoBAAAPAAAAAAAAAAAAAAAAAEgEAABkcnMvZG93&#10;bnJldi54bWxQSwUGAAAAAAQABADzAAAAUQU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4" w:lineRule="exact"/>
        <w:rPr>
          <w:sz w:val="20"/>
          <w:szCs w:val="20"/>
        </w:rPr>
      </w:pPr>
    </w:p>
    <w:p w:rsidR="00E716A5" w:rsidRDefault="00E716A5" w:rsidP="00E716A5">
      <w:pPr>
        <w:numPr>
          <w:ilvl w:val="0"/>
          <w:numId w:val="7"/>
        </w:numPr>
        <w:tabs>
          <w:tab w:val="left" w:pos="380"/>
        </w:tabs>
        <w:ind w:left="380" w:hanging="118"/>
        <w:rPr>
          <w:rFonts w:eastAsia="Times New Roman"/>
          <w:sz w:val="26"/>
          <w:szCs w:val="26"/>
          <w:vertAlign w:val="superscript"/>
        </w:rPr>
      </w:pPr>
      <w:r>
        <w:rPr>
          <w:rFonts w:ascii="Arial" w:eastAsia="Arial" w:hAnsi="Arial" w:cs="Arial"/>
          <w:sz w:val="18"/>
          <w:szCs w:val="18"/>
        </w:rPr>
        <w:t>Габдреева Г.Ш. Самоуправление психическим состоянием. Казань 1981. С. 8.</w:t>
      </w:r>
    </w:p>
    <w:p w:rsidR="00E716A5" w:rsidRDefault="00E716A5" w:rsidP="00E716A5">
      <w:pPr>
        <w:sectPr w:rsidR="00E716A5">
          <w:pgSz w:w="11900" w:h="16838"/>
          <w:pgMar w:top="705" w:right="846" w:bottom="580"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8</w:t>
      </w:r>
    </w:p>
    <w:p w:rsidR="00E716A5" w:rsidRDefault="00E716A5" w:rsidP="00E716A5">
      <w:pPr>
        <w:spacing w:line="283" w:lineRule="exact"/>
        <w:rPr>
          <w:sz w:val="20"/>
          <w:szCs w:val="20"/>
        </w:rPr>
      </w:pPr>
    </w:p>
    <w:p w:rsidR="00E716A5" w:rsidRDefault="00E716A5" w:rsidP="00E716A5">
      <w:pPr>
        <w:spacing w:line="268" w:lineRule="auto"/>
        <w:ind w:left="260" w:firstLine="708"/>
        <w:jc w:val="both"/>
        <w:rPr>
          <w:sz w:val="20"/>
          <w:szCs w:val="20"/>
        </w:rPr>
      </w:pPr>
      <w:r>
        <w:rPr>
          <w:rFonts w:ascii="Arial" w:eastAsia="Arial" w:hAnsi="Arial" w:cs="Arial"/>
        </w:rPr>
        <w:t>Психические состояния, с определенной долей условности, можно классифицировать следующим образом:</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233045</wp:posOffset>
            </wp:positionV>
            <wp:extent cx="5902325" cy="2618740"/>
            <wp:effectExtent l="0" t="0" r="3175" b="0"/>
            <wp:wrapNone/>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02325" cy="261874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37" w:lineRule="exact"/>
        <w:rPr>
          <w:sz w:val="20"/>
          <w:szCs w:val="20"/>
        </w:rPr>
      </w:pPr>
    </w:p>
    <w:p w:rsidR="00E716A5" w:rsidRDefault="00E716A5" w:rsidP="00E716A5">
      <w:pPr>
        <w:ind w:left="980"/>
        <w:rPr>
          <w:sz w:val="20"/>
          <w:szCs w:val="20"/>
        </w:rPr>
      </w:pPr>
      <w:r>
        <w:rPr>
          <w:rFonts w:ascii="Arial" w:eastAsia="Arial" w:hAnsi="Arial" w:cs="Arial"/>
        </w:rPr>
        <w:t>В своей повседневной жизни и профессиональной деятельности человек чаще</w:t>
      </w:r>
    </w:p>
    <w:p w:rsidR="00E716A5" w:rsidRDefault="00E716A5" w:rsidP="00E716A5">
      <w:pPr>
        <w:spacing w:line="46" w:lineRule="exact"/>
        <w:rPr>
          <w:sz w:val="20"/>
          <w:szCs w:val="20"/>
        </w:rPr>
      </w:pPr>
    </w:p>
    <w:p w:rsidR="00E716A5" w:rsidRDefault="00E716A5" w:rsidP="00E716A5">
      <w:pPr>
        <w:spacing w:line="266" w:lineRule="auto"/>
        <w:ind w:left="260"/>
        <w:jc w:val="both"/>
        <w:rPr>
          <w:sz w:val="20"/>
          <w:szCs w:val="20"/>
        </w:rPr>
      </w:pPr>
      <w:r>
        <w:rPr>
          <w:rFonts w:ascii="Arial" w:eastAsia="Arial" w:hAnsi="Arial" w:cs="Arial"/>
        </w:rPr>
        <w:t>всего может находиться в состояниях, которые именуются положительными и отрицательными.</w:t>
      </w:r>
    </w:p>
    <w:p w:rsidR="00E716A5" w:rsidRDefault="00E716A5" w:rsidP="00E716A5">
      <w:pPr>
        <w:spacing w:line="16"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 xml:space="preserve">Типично </w:t>
      </w:r>
      <w:r>
        <w:rPr>
          <w:rFonts w:ascii="Arial" w:eastAsia="Arial" w:hAnsi="Arial" w:cs="Arial"/>
          <w:b/>
          <w:bCs/>
        </w:rPr>
        <w:t>положительные психические состояния</w:t>
      </w:r>
      <w:r>
        <w:rPr>
          <w:rFonts w:ascii="Arial" w:eastAsia="Arial" w:hAnsi="Arial" w:cs="Arial"/>
        </w:rPr>
        <w:t xml:space="preserve"> характеризуют состояния в повседневной жизни (радость, счастье, любовь и др.), а также состояния в определенной деятельности человека (например, профессиональная деятельность взрослого человека). Позитивные состояния в повседневной жизни имеют положительную окраску.</w:t>
      </w:r>
    </w:p>
    <w:p w:rsidR="00E716A5" w:rsidRDefault="00E716A5" w:rsidP="00E716A5">
      <w:pPr>
        <w:spacing w:line="12" w:lineRule="exact"/>
        <w:rPr>
          <w:sz w:val="20"/>
          <w:szCs w:val="20"/>
        </w:rPr>
      </w:pPr>
    </w:p>
    <w:p w:rsidR="00E716A5" w:rsidRDefault="00E716A5" w:rsidP="00E716A5">
      <w:pPr>
        <w:numPr>
          <w:ilvl w:val="0"/>
          <w:numId w:val="8"/>
        </w:numPr>
        <w:tabs>
          <w:tab w:val="left" w:pos="593"/>
        </w:tabs>
        <w:spacing w:line="273" w:lineRule="auto"/>
        <w:ind w:left="260" w:firstLine="2"/>
        <w:jc w:val="both"/>
        <w:rPr>
          <w:rFonts w:ascii="Arial" w:eastAsia="Arial" w:hAnsi="Arial" w:cs="Arial"/>
        </w:rPr>
      </w:pPr>
      <w:r>
        <w:rPr>
          <w:rFonts w:ascii="Arial" w:eastAsia="Arial" w:hAnsi="Arial" w:cs="Arial"/>
        </w:rPr>
        <w:t>учебной или профессиональной деятельности таковыми состояниями являются интерес, вдохновение, решительность и др. Интерес обусловливает мотивацию деятельности. Состояние вдохновения представляет собой сложный синтез интеллектуальных и эмоциональных компонентов, который усиливает концентрацию индивида на предмете деятельности. Состояние решительности располагает к принятию решения и его реализации.</w:t>
      </w:r>
    </w:p>
    <w:p w:rsidR="00E716A5" w:rsidRDefault="00E716A5" w:rsidP="00E716A5">
      <w:pPr>
        <w:spacing w:line="9" w:lineRule="exact"/>
        <w:rPr>
          <w:rFonts w:ascii="Arial" w:eastAsia="Arial" w:hAnsi="Arial" w:cs="Arial"/>
        </w:rPr>
      </w:pPr>
    </w:p>
    <w:p w:rsidR="00E716A5" w:rsidRDefault="00E716A5" w:rsidP="00E716A5">
      <w:pPr>
        <w:spacing w:line="273" w:lineRule="auto"/>
        <w:ind w:left="260" w:firstLine="708"/>
        <w:jc w:val="both"/>
        <w:rPr>
          <w:rFonts w:ascii="Arial" w:eastAsia="Arial" w:hAnsi="Arial" w:cs="Arial"/>
        </w:rPr>
      </w:pPr>
      <w:r>
        <w:rPr>
          <w:rFonts w:ascii="Arial" w:eastAsia="Arial" w:hAnsi="Arial" w:cs="Arial"/>
        </w:rPr>
        <w:t xml:space="preserve">Типично </w:t>
      </w:r>
      <w:r>
        <w:rPr>
          <w:rFonts w:ascii="Arial" w:eastAsia="Arial" w:hAnsi="Arial" w:cs="Arial"/>
          <w:b/>
          <w:bCs/>
        </w:rPr>
        <w:t>отрицательными психическими состояниями</w:t>
      </w:r>
      <w:r>
        <w:rPr>
          <w:rFonts w:ascii="Arial" w:eastAsia="Arial" w:hAnsi="Arial" w:cs="Arial"/>
        </w:rPr>
        <w:t xml:space="preserve"> являются состояния горя, ненависти, нерешительности, а кроме того, и особые формы состояний (стресс, фрустрация, состояние напряженности). Стресс - это реакция человека на любое экстремальное негативное воздействие. Однако, справедливости ради отметим, что стрессы бывают не только отрицательными, но и положительными. Состояние, вызванное сильным положительным воздействием, по своим проявлениям, идентично с отрицательным стрессом. Состояние фрустрации возникает как эмоциональный ответ на невозможность удовлетворения потребностей индивида. Состояние психической напряженности возникает как реакция на некую сложную ситуацию, которая может быть вызвана как отдельным, так и совокупностью психотравмирующих факторов.</w:t>
      </w:r>
    </w:p>
    <w:p w:rsidR="00E716A5" w:rsidRDefault="00E716A5" w:rsidP="00E716A5">
      <w:pPr>
        <w:spacing w:line="15" w:lineRule="exact"/>
        <w:rPr>
          <w:rFonts w:ascii="Arial" w:eastAsia="Arial" w:hAnsi="Arial" w:cs="Arial"/>
        </w:rPr>
      </w:pPr>
    </w:p>
    <w:p w:rsidR="00E716A5" w:rsidRDefault="00E716A5" w:rsidP="00E716A5">
      <w:pPr>
        <w:spacing w:line="266" w:lineRule="auto"/>
        <w:ind w:left="260" w:firstLine="708"/>
        <w:jc w:val="both"/>
        <w:rPr>
          <w:rFonts w:ascii="Arial" w:eastAsia="Arial" w:hAnsi="Arial" w:cs="Arial"/>
        </w:rPr>
      </w:pPr>
      <w:r>
        <w:rPr>
          <w:rFonts w:ascii="Arial" w:eastAsia="Arial" w:hAnsi="Arial" w:cs="Arial"/>
        </w:rPr>
        <w:t>Кроме того, в психологии принято выделять так называемые специфические состояния психики человека. К ним относятся бодрствование, сон, медитация, гипноз,</w:t>
      </w:r>
    </w:p>
    <w:p w:rsidR="00E716A5" w:rsidRDefault="00E716A5" w:rsidP="00E716A5">
      <w:pPr>
        <w:spacing w:line="18" w:lineRule="exact"/>
        <w:rPr>
          <w:sz w:val="20"/>
          <w:szCs w:val="20"/>
        </w:rPr>
      </w:pPr>
    </w:p>
    <w:p w:rsidR="00E716A5" w:rsidRDefault="00E716A5" w:rsidP="00E716A5">
      <w:pPr>
        <w:spacing w:line="273" w:lineRule="auto"/>
        <w:ind w:left="260"/>
        <w:jc w:val="both"/>
        <w:rPr>
          <w:sz w:val="20"/>
          <w:szCs w:val="20"/>
        </w:rPr>
      </w:pPr>
      <w:r>
        <w:rPr>
          <w:rFonts w:ascii="Arial" w:eastAsia="Arial" w:hAnsi="Arial" w:cs="Arial"/>
        </w:rPr>
        <w:t>боль, анальгезия, эйфория, дисфория. Бодрствование предполагает активное взаимодействием индивида с внешним миром. Сон – это измененное состояние сознания, которое характеризуется снижением уровня мозговой активности и реакции на окружающий мир. Медитация - это особое состояние сознания, при котором происходит торможение деятельности мозга через сосредоточение на каком-либо объекте или мысли. Гипнотическое состояние возникает вследствие направленного воздействия на</w:t>
      </w:r>
    </w:p>
    <w:p w:rsidR="00E716A5" w:rsidRDefault="00E716A5" w:rsidP="00E716A5">
      <w:pPr>
        <w:sectPr w:rsidR="00E716A5">
          <w:pgSz w:w="11900" w:h="16838"/>
          <w:pgMar w:top="705" w:right="846" w:bottom="592"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9</w:t>
      </w:r>
    </w:p>
    <w:p w:rsidR="00E716A5" w:rsidRDefault="00E716A5" w:rsidP="00E716A5">
      <w:pPr>
        <w:spacing w:line="283" w:lineRule="exact"/>
        <w:rPr>
          <w:sz w:val="20"/>
          <w:szCs w:val="20"/>
        </w:rPr>
      </w:pPr>
    </w:p>
    <w:p w:rsidR="00E716A5" w:rsidRDefault="00E716A5" w:rsidP="00E716A5">
      <w:pPr>
        <w:spacing w:line="271" w:lineRule="auto"/>
        <w:ind w:left="260"/>
        <w:jc w:val="both"/>
        <w:rPr>
          <w:sz w:val="20"/>
          <w:szCs w:val="20"/>
        </w:rPr>
      </w:pPr>
      <w:r>
        <w:rPr>
          <w:rFonts w:ascii="Arial" w:eastAsia="Arial" w:hAnsi="Arial" w:cs="Arial"/>
        </w:rPr>
        <w:t>человека. Боль есть не что иное, как физическое или психическое состояние, возникающее в ответ на сверхсильное воздействие на организм при угрозе его целостности. Состояние, при котором происходит снижение или полное отсутствие</w:t>
      </w:r>
    </w:p>
    <w:p w:rsidR="00E716A5" w:rsidRDefault="00E716A5" w:rsidP="00E716A5">
      <w:pPr>
        <w:spacing w:line="14" w:lineRule="exact"/>
        <w:rPr>
          <w:sz w:val="20"/>
          <w:szCs w:val="20"/>
        </w:rPr>
      </w:pPr>
    </w:p>
    <w:p w:rsidR="00E716A5" w:rsidRDefault="00E716A5" w:rsidP="00E716A5">
      <w:pPr>
        <w:spacing w:line="273" w:lineRule="auto"/>
        <w:ind w:left="260"/>
        <w:jc w:val="both"/>
        <w:rPr>
          <w:sz w:val="20"/>
          <w:szCs w:val="20"/>
        </w:rPr>
      </w:pPr>
      <w:r>
        <w:rPr>
          <w:rFonts w:ascii="Arial" w:eastAsia="Arial" w:hAnsi="Arial" w:cs="Arial"/>
        </w:rPr>
        <w:t>чувствительности к боли, которое возникает в случае применения внушения, самовнушения, применения гипноза, называется анальгезией. Психическое состояние человека, характеризующееся повышенным радостным, беспечным, не соответствующим объективным обстоятельствам состоянием, является эйфория. Состояние, которое проявляется в пониженном настроении на фоне раздражительности, озлобленности, повышенной чувствительности к поведению окружающих, в склонности к агрессии, называется дисфорией.</w:t>
      </w:r>
    </w:p>
    <w:p w:rsidR="00E716A5" w:rsidRDefault="00E716A5" w:rsidP="00E716A5">
      <w:pPr>
        <w:spacing w:line="16" w:lineRule="exact"/>
        <w:rPr>
          <w:sz w:val="20"/>
          <w:szCs w:val="20"/>
        </w:rPr>
      </w:pPr>
    </w:p>
    <w:p w:rsidR="00E716A5" w:rsidRDefault="00E716A5" w:rsidP="00E716A5">
      <w:pPr>
        <w:spacing w:line="266" w:lineRule="auto"/>
        <w:ind w:left="260" w:firstLine="708"/>
        <w:jc w:val="both"/>
        <w:rPr>
          <w:sz w:val="20"/>
          <w:szCs w:val="20"/>
        </w:rPr>
      </w:pPr>
      <w:r>
        <w:rPr>
          <w:rFonts w:ascii="Arial" w:eastAsia="Arial" w:hAnsi="Arial" w:cs="Arial"/>
        </w:rPr>
        <w:t>Обязательными составляющими психического состояния являются уровень активации нервной системы и сопровождающее его состояние психического напряжения</w:t>
      </w:r>
    </w:p>
    <w:p w:rsidR="00E716A5" w:rsidRDefault="00E716A5" w:rsidP="00E716A5">
      <w:pPr>
        <w:spacing w:line="19" w:lineRule="exact"/>
        <w:rPr>
          <w:sz w:val="20"/>
          <w:szCs w:val="20"/>
        </w:rPr>
      </w:pPr>
    </w:p>
    <w:p w:rsidR="00E716A5" w:rsidRDefault="00E716A5" w:rsidP="00E716A5">
      <w:pPr>
        <w:numPr>
          <w:ilvl w:val="0"/>
          <w:numId w:val="9"/>
        </w:numPr>
        <w:tabs>
          <w:tab w:val="left" w:pos="485"/>
        </w:tabs>
        <w:spacing w:line="266" w:lineRule="auto"/>
        <w:ind w:left="260" w:firstLine="2"/>
        <w:rPr>
          <w:rFonts w:ascii="Arial" w:eastAsia="Arial" w:hAnsi="Arial" w:cs="Arial"/>
        </w:rPr>
      </w:pPr>
      <w:r>
        <w:rPr>
          <w:rFonts w:ascii="Arial" w:eastAsia="Arial" w:hAnsi="Arial" w:cs="Arial"/>
        </w:rPr>
        <w:t>напряженности. Каждому человеку присущ свой индивидуальный уровень активации, который обеспечивает оптимальные условия для осуществления деятельности.</w:t>
      </w:r>
    </w:p>
    <w:p w:rsidR="00E716A5" w:rsidRDefault="00E716A5" w:rsidP="00E716A5">
      <w:pPr>
        <w:spacing w:line="17" w:lineRule="exact"/>
        <w:rPr>
          <w:rFonts w:ascii="Arial" w:eastAsia="Arial" w:hAnsi="Arial" w:cs="Arial"/>
        </w:rPr>
      </w:pPr>
    </w:p>
    <w:p w:rsidR="00E716A5" w:rsidRDefault="00E716A5" w:rsidP="00E716A5">
      <w:pPr>
        <w:spacing w:line="266" w:lineRule="auto"/>
        <w:ind w:left="260" w:firstLine="708"/>
        <w:rPr>
          <w:rFonts w:ascii="Arial" w:eastAsia="Arial" w:hAnsi="Arial" w:cs="Arial"/>
        </w:rPr>
      </w:pPr>
      <w:r>
        <w:rPr>
          <w:rFonts w:ascii="Arial" w:eastAsia="Arial" w:hAnsi="Arial" w:cs="Arial"/>
        </w:rPr>
        <w:t>Активные психические состояния в спортивной деятельности классифицируются по признакам времени и содержания следующим образом:</w:t>
      </w:r>
      <w:r>
        <w:rPr>
          <w:rFonts w:ascii="Arial" w:eastAsia="Arial" w:hAnsi="Arial" w:cs="Arial"/>
          <w:sz w:val="27"/>
          <w:szCs w:val="27"/>
          <w:vertAlign w:val="superscript"/>
        </w:rPr>
        <w:t>4</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134620</wp:posOffset>
            </wp:positionV>
            <wp:extent cx="5990590" cy="4450080"/>
            <wp:effectExtent l="0" t="0" r="0" b="7620"/>
            <wp:wrapNone/>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90590" cy="445008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7" w:lineRule="exact"/>
        <w:rPr>
          <w:sz w:val="20"/>
          <w:szCs w:val="20"/>
        </w:rPr>
      </w:pPr>
    </w:p>
    <w:p w:rsidR="00E716A5" w:rsidRDefault="00E716A5" w:rsidP="00E716A5">
      <w:pPr>
        <w:spacing w:line="266" w:lineRule="auto"/>
        <w:ind w:left="260" w:firstLine="670"/>
        <w:rPr>
          <w:sz w:val="20"/>
          <w:szCs w:val="20"/>
        </w:rPr>
      </w:pPr>
      <w:r>
        <w:rPr>
          <w:rFonts w:ascii="Arial" w:eastAsia="Arial" w:hAnsi="Arial" w:cs="Arial"/>
        </w:rPr>
        <w:t>Психические состояния, возникающие в процессе деятельности, зачастую вызывают состояния психического напряжения и напряженности.</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683260</wp:posOffset>
                </wp:positionV>
                <wp:extent cx="1828800" cy="0"/>
                <wp:effectExtent l="0" t="0" r="19050" b="19050"/>
                <wp:wrapNone/>
                <wp:docPr id="70"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568CEC5" id="Прямая соединительная линия 7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53.8pt" to="157.1pt,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7ob7QEAAK0DAAAOAAAAZHJzL2Uyb0RvYy54bWysU0uOEzEQ3SNxB8t70p2AILTSmcUMYTOC&#10;SAMHqLjdaQv/ZJt0sgPWSDkCV2AB0kjDzBm6b0TZ+TABVggvrPq+qnouT87WSpIVd14YXdLhIKeE&#10;a2YqoZclfftm9mhMiQ+gK5BG85JuuKdn04cPJq0t+Mg0RlbcEQTRvmhtSZsQbJFlnjVcgR8YyzU6&#10;a+MUBFTdMqsctIiuZDbK86dZa1xlnWHce7Re7Jx0mvDrmrPwuq49D0SWFHsL6XbpXsQ7m06gWDqw&#10;jWD7NuAfulAgNBY9Ql1AAPLeiT+glGDOeFOHATMqM3UtGE8z4DTD/LdprhqwPM2C5Hh7pMn/P1j2&#10;ajV3RFQlfYb0aFD4Rt2X/kO/7X50X/st6T92d9337lt33d121/0nlG/6zyhHZ3ezN28JpiOXrfUF&#10;Qp7ruYtssLW+speGvfPoy06cUfF2F7aunYrhSAdZp7fZHN+GrwNhaByOR+Nxjj2ygy+D4pBonQ8v&#10;uVEkCiWVQkfaoIDVpQ+xNBSHkGj2RopqJqRMilsuzqUjK8AVmaUTJ8GUkzCpSVvS58MnjxPyic/f&#10;h8jT+RuEEgF3XQpVUpwEz277Gg7VC11hTSgCCLmTsb7Ue9J2PEXGFqbazN2BTNyJ1Oh+f+PS3ddT&#10;9q9fNv0JAAD//wMAUEsDBBQABgAIAAAAIQA9NIEb3AAAAAoBAAAPAAAAZHJzL2Rvd25yZXYueG1s&#10;TI/BSsNAEIbvgu+wjODNbhollZhN0YIXEaRV8LrJjklwdzbd3Tbp2zuCYI/zzc8/31Tr2VlxxBAH&#10;TwqWiwwEUuvNQJ2Cj/fnm3sQMWky2npCBSeMsK4vLypdGj/RFo+71AkuoVhqBX1KYyllbHt0Oi78&#10;iMS7Lx+cTjyGTpqgJy53VuZZVkinB+ILvR5x02P7vTs4BavGbvK3z31Ip3H7Og/5y5Of9kpdX82P&#10;DyASzuk/DL/6rA41OzX+QCYKqyAvck4yz1YFCA7cLu+YNH9E1pU8f6H+AQAA//8DAFBLAQItABQA&#10;BgAIAAAAIQC2gziS/gAAAOEBAAATAAAAAAAAAAAAAAAAAAAAAABbQ29udGVudF9UeXBlc10ueG1s&#10;UEsBAi0AFAAGAAgAAAAhADj9If/WAAAAlAEAAAsAAAAAAAAAAAAAAAAALwEAAF9yZWxzLy5yZWxz&#10;UEsBAi0AFAAGAAgAAAAhAFbDuhvtAQAArQMAAA4AAAAAAAAAAAAAAAAALgIAAGRycy9lMm9Eb2Mu&#10;eG1sUEsBAi0AFAAGAAgAAAAhAD00gRvcAAAACgEAAA8AAAAAAAAAAAAAAAAARwQAAGRycy9kb3du&#10;cmV2LnhtbFBLBQYAAAAABAAEAPMAAABQBQAAAAA=&#10;" o:allowincell="f" filled="t" strokeweight=".25397mm">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7" w:lineRule="exact"/>
        <w:rPr>
          <w:sz w:val="20"/>
          <w:szCs w:val="20"/>
        </w:rPr>
      </w:pPr>
    </w:p>
    <w:p w:rsidR="00E716A5" w:rsidRDefault="00E716A5" w:rsidP="00E716A5">
      <w:pPr>
        <w:numPr>
          <w:ilvl w:val="0"/>
          <w:numId w:val="10"/>
        </w:numPr>
        <w:tabs>
          <w:tab w:val="left" w:pos="385"/>
        </w:tabs>
        <w:spacing w:line="208" w:lineRule="auto"/>
        <w:ind w:left="260" w:right="20" w:firstLine="2"/>
        <w:rPr>
          <w:rFonts w:eastAsia="Times New Roman"/>
          <w:sz w:val="26"/>
          <w:szCs w:val="26"/>
          <w:vertAlign w:val="superscript"/>
        </w:rPr>
      </w:pPr>
      <w:r>
        <w:rPr>
          <w:rFonts w:ascii="Arial" w:eastAsia="Arial" w:hAnsi="Arial" w:cs="Arial"/>
          <w:sz w:val="18"/>
          <w:szCs w:val="18"/>
        </w:rPr>
        <w:t>Родионов А.В. Психическая подготовка спортсмена // Теория и методика спорта: учеб. пособие для училищ олимпийского резерва. М., 1997. С. 220-238.</w:t>
      </w:r>
    </w:p>
    <w:p w:rsidR="00E716A5" w:rsidRDefault="00E716A5" w:rsidP="00E716A5">
      <w:pPr>
        <w:sectPr w:rsidR="00E716A5">
          <w:pgSz w:w="11900" w:h="16838"/>
          <w:pgMar w:top="705" w:right="846" w:bottom="868"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10</w:t>
      </w:r>
    </w:p>
    <w:p w:rsidR="00E716A5" w:rsidRDefault="00E716A5" w:rsidP="00E716A5">
      <w:pPr>
        <w:spacing w:line="2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r>
        <w:rPr>
          <w:noProof/>
        </w:rPr>
        <w:drawing>
          <wp:anchor distT="0" distB="0" distL="114300" distR="114300" simplePos="0" relativeHeight="251658240" behindDoc="1" locked="0" layoutInCell="0" allowOverlap="1">
            <wp:simplePos x="0" y="0"/>
            <wp:positionH relativeFrom="margin">
              <wp:align>right</wp:align>
            </wp:positionH>
            <wp:positionV relativeFrom="paragraph">
              <wp:posOffset>36830</wp:posOffset>
            </wp:positionV>
            <wp:extent cx="5952490" cy="1456690"/>
            <wp:effectExtent l="0" t="0" r="0" b="0"/>
            <wp:wrapNone/>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52490" cy="145669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39" w:lineRule="exact"/>
        <w:rPr>
          <w:sz w:val="20"/>
          <w:szCs w:val="20"/>
        </w:rPr>
      </w:pPr>
    </w:p>
    <w:p w:rsidR="00E716A5" w:rsidRDefault="00E716A5" w:rsidP="00E716A5">
      <w:pPr>
        <w:spacing w:line="261" w:lineRule="auto"/>
        <w:ind w:left="260" w:firstLine="708"/>
        <w:jc w:val="both"/>
        <w:rPr>
          <w:sz w:val="20"/>
          <w:szCs w:val="20"/>
        </w:rPr>
      </w:pPr>
      <w:r>
        <w:rPr>
          <w:rFonts w:ascii="Arial" w:eastAsia="Arial" w:hAnsi="Arial" w:cs="Arial"/>
        </w:rPr>
        <w:t>П. Б. Зильберман считает, что состояние напряжѐнности «…должно рассматриваться как помеха и ни в коем случае не может смешиваться с состоянием напряжения, неизбежно сопутствующим любой сложной деятельности, тем более такой, которая выполняется на уровне, близком к пределу данного индивидуума».</w:t>
      </w:r>
      <w:r>
        <w:rPr>
          <w:rFonts w:ascii="Arial" w:eastAsia="Arial" w:hAnsi="Arial" w:cs="Arial"/>
          <w:sz w:val="27"/>
          <w:szCs w:val="27"/>
          <w:vertAlign w:val="superscript"/>
        </w:rPr>
        <w:t>5</w:t>
      </w:r>
      <w:r>
        <w:rPr>
          <w:rFonts w:ascii="Arial" w:eastAsia="Arial" w:hAnsi="Arial" w:cs="Arial"/>
        </w:rPr>
        <w:t xml:space="preserve"> Следовательно, термин " напряжение " используется для обозначения деятельного состояния организма.</w:t>
      </w:r>
    </w:p>
    <w:p w:rsidR="00E716A5" w:rsidRDefault="00E716A5" w:rsidP="00E716A5">
      <w:pPr>
        <w:spacing w:line="23" w:lineRule="exact"/>
        <w:rPr>
          <w:sz w:val="20"/>
          <w:szCs w:val="20"/>
        </w:rPr>
      </w:pPr>
    </w:p>
    <w:p w:rsidR="00E716A5" w:rsidRDefault="00E716A5" w:rsidP="00E716A5">
      <w:pPr>
        <w:numPr>
          <w:ilvl w:val="0"/>
          <w:numId w:val="11"/>
        </w:numPr>
        <w:tabs>
          <w:tab w:val="left" w:pos="1251"/>
        </w:tabs>
        <w:spacing w:line="256" w:lineRule="auto"/>
        <w:ind w:left="260" w:firstLine="710"/>
        <w:jc w:val="both"/>
        <w:rPr>
          <w:rFonts w:ascii="Arial" w:eastAsia="Arial" w:hAnsi="Arial" w:cs="Arial"/>
        </w:rPr>
      </w:pPr>
      <w:r>
        <w:rPr>
          <w:rFonts w:ascii="Arial" w:eastAsia="Arial" w:hAnsi="Arial" w:cs="Arial"/>
        </w:rPr>
        <w:t xml:space="preserve">зависимости от интенсивности Т. А. Немчин выделяет </w:t>
      </w:r>
      <w:r>
        <w:rPr>
          <w:rFonts w:ascii="Arial" w:eastAsia="Arial" w:hAnsi="Arial" w:cs="Arial"/>
          <w:b/>
          <w:bCs/>
        </w:rPr>
        <w:t>слабое,</w:t>
      </w:r>
      <w:r>
        <w:rPr>
          <w:rFonts w:ascii="Arial" w:eastAsia="Arial" w:hAnsi="Arial" w:cs="Arial"/>
        </w:rPr>
        <w:t xml:space="preserve"> </w:t>
      </w:r>
      <w:r>
        <w:rPr>
          <w:rFonts w:ascii="Arial" w:eastAsia="Arial" w:hAnsi="Arial" w:cs="Arial"/>
          <w:b/>
          <w:bCs/>
        </w:rPr>
        <w:t>умеренное</w:t>
      </w:r>
      <w:r>
        <w:rPr>
          <w:rFonts w:ascii="Arial" w:eastAsia="Arial" w:hAnsi="Arial" w:cs="Arial"/>
        </w:rPr>
        <w:t xml:space="preserve"> (соответствующее «напряжению») и </w:t>
      </w:r>
      <w:r>
        <w:rPr>
          <w:rFonts w:ascii="Arial" w:eastAsia="Arial" w:hAnsi="Arial" w:cs="Arial"/>
          <w:b/>
          <w:bCs/>
        </w:rPr>
        <w:t>чрезмерное</w:t>
      </w:r>
      <w:r>
        <w:rPr>
          <w:rFonts w:ascii="Arial" w:eastAsia="Arial" w:hAnsi="Arial" w:cs="Arial"/>
        </w:rPr>
        <w:t xml:space="preserve"> (соответствующее «напряжѐнности») состояние нервнопсихического напряжения.</w:t>
      </w:r>
      <w:r>
        <w:rPr>
          <w:rFonts w:ascii="Arial" w:eastAsia="Arial" w:hAnsi="Arial" w:cs="Arial"/>
          <w:sz w:val="27"/>
          <w:szCs w:val="27"/>
          <w:vertAlign w:val="superscript"/>
        </w:rPr>
        <w:t>6</w:t>
      </w:r>
    </w:p>
    <w:p w:rsidR="00E716A5" w:rsidRDefault="00E716A5" w:rsidP="00E716A5">
      <w:pPr>
        <w:numPr>
          <w:ilvl w:val="0"/>
          <w:numId w:val="11"/>
        </w:numPr>
        <w:tabs>
          <w:tab w:val="left" w:pos="1313"/>
        </w:tabs>
        <w:spacing w:line="271" w:lineRule="auto"/>
        <w:ind w:left="260" w:firstLine="710"/>
        <w:jc w:val="both"/>
        <w:rPr>
          <w:rFonts w:ascii="Arial" w:eastAsia="Arial" w:hAnsi="Arial" w:cs="Arial"/>
        </w:rPr>
      </w:pPr>
      <w:r>
        <w:rPr>
          <w:rFonts w:ascii="Arial" w:eastAsia="Arial" w:hAnsi="Arial" w:cs="Arial"/>
        </w:rPr>
        <w:t>первом случае степень испытываемого состояния может быть названа напряжением весьма условно, так как проявления напряжения или вообще не наблюдается, или являются незначительными. Во втором случае умеренного напряжения наблюдаются отдельные неприятные ощущения со стороны соматических органов и систем. Они компенсируются общим положительным эмоциональным фоном, желанием справиться с трудностями и достичь желаемого результата. Кроме того, при умеренно выраженном напряжении в психической деятельности происходят позитивные сдвиги:</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3810</wp:posOffset>
            </wp:positionV>
            <wp:extent cx="5982970" cy="3229610"/>
            <wp:effectExtent l="0" t="0" r="0" b="8890"/>
            <wp:wrapNone/>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82970" cy="322961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20" w:lineRule="exact"/>
        <w:rPr>
          <w:sz w:val="20"/>
          <w:szCs w:val="20"/>
        </w:rPr>
      </w:pPr>
    </w:p>
    <w:p w:rsidR="00E716A5" w:rsidRDefault="00E716A5" w:rsidP="00E716A5">
      <w:pPr>
        <w:spacing w:line="268" w:lineRule="auto"/>
        <w:ind w:left="260" w:firstLine="708"/>
        <w:jc w:val="both"/>
        <w:rPr>
          <w:sz w:val="20"/>
          <w:szCs w:val="20"/>
        </w:rPr>
      </w:pPr>
      <w:r>
        <w:rPr>
          <w:rFonts w:ascii="Arial" w:eastAsia="Arial" w:hAnsi="Arial" w:cs="Arial"/>
        </w:rPr>
        <w:t>Умеренную степень нервно-психического напряжения, изменение в динамических характеристиках нервной системы, Т. А. Немчин квалифицирует как повышение уровня еѐ активности.</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302895</wp:posOffset>
                </wp:positionV>
                <wp:extent cx="1828800" cy="0"/>
                <wp:effectExtent l="0" t="0" r="19050" b="1905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1D3FCCC" id="Прямая соединительная линия 6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23.85pt" to="157.1pt,2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54K7wEAAK0DAAAOAAAAZHJzL2Uyb0RvYy54bWysU0uOEzEQ3SNxB8t70p0Ao9BKZxYzhM0I&#10;Ig0coOJ2py38k23SyQ5YI+UIXIHFII00wBm6b0TZ+TABVggvLNfvVdWr8uR8rSRZceeF0SUdDnJK&#10;uGamEnpZ0jevZ4/GlPgAugJpNC/phnt6Pn34YNLago9MY2TFHUEQ7YvWlrQJwRZZ5lnDFfiBsVyj&#10;sTZOQUDRLbPKQYvoSmajPD/LWuMq6wzj3qP2cmek04Rf15yFV3XteSCypFhbSLdL9yLe2XQCxdKB&#10;bQTblwH/UIUCoTHpEeoSApB3TvwBpQRzxps6DJhRmalrwXjqAbsZ5r91c92A5akXJMfbI03+/8Gy&#10;l6u5I6Iq6dlTSjQonFH3uX/fb7tv3Zd+S/oP3Y/ua3fT3Xbfu9v+I77v+k/4jsbubq/eEgxHLlvr&#10;C4S80HMX2WBrfW2vDHvr0ZadGKPg7c5tXTsV3ZEOsk6z2Rxnw9eBMFQOx6PxOMcRsoMtg+IQaJ0P&#10;L7hRJD5KKoWOtEEBqysfYmooDi5R7Y0U1UxImQS3XFxIR1aAKzJLJ3aCISduUpO2pM+GTx4n5BOb&#10;vw+Rp/M3CCUC7roUqqTYCZ7d9jUcque6wpxQBBBy98b8Uu9J2/EUGVuYajN3BzJxJ1Kh+/2NS3df&#10;TtG/ftn0JwAAAP//AwBQSwMEFAAGAAgAAAAhAHxnSUHcAAAACAEAAA8AAABkcnMvZG93bnJldi54&#10;bWxMj8FOwzAQRO9I/IO1SNyoU1M1KMSpoBIXhIRakLg68ZJE2Os0dpv071nEAY47M5p9U25m78QJ&#10;x9gH0rBcZCCQmmB7ajW8vz3d3IGIyZA1LhBqOGOETXV5UZrChol2eNqnVnAJxcJo6FIaCilj06E3&#10;cREGJPY+w+hN4nNspR3NxOXeSZVla+lNT/yhMwNuO2y+9kevIa/dVr1+HMZ0HnYvc6+eH8N00Pr6&#10;an64B5FwTn9h+MFndKiYqQ5HslE4DWqtOKlhlecg2L9drliofwVZlfL/gOobAAD//wMAUEsBAi0A&#10;FAAGAAgAAAAhALaDOJL+AAAA4QEAABMAAAAAAAAAAAAAAAAAAAAAAFtDb250ZW50X1R5cGVzXS54&#10;bWxQSwECLQAUAAYACAAAACEAOP0h/9YAAACUAQAACwAAAAAAAAAAAAAAAAAvAQAAX3JlbHMvLnJl&#10;bHNQSwECLQAUAAYACAAAACEAVyeeCu8BAACtAwAADgAAAAAAAAAAAAAAAAAuAgAAZHJzL2Uyb0Rv&#10;Yy54bWxQSwECLQAUAAYACAAAACEAfGdJQdwAAAAIAQAADwAAAAAAAAAAAAAAAABJBAAAZHJzL2Rv&#10;d25yZXYueG1sUEsFBgAAAAAEAAQA8wAAAFIFAAAAAA==&#10;" o:allowincell="f" filled="t" strokeweight=".25397mm">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317" w:lineRule="exact"/>
        <w:rPr>
          <w:sz w:val="20"/>
          <w:szCs w:val="20"/>
        </w:rPr>
      </w:pPr>
    </w:p>
    <w:p w:rsidR="00E716A5" w:rsidRDefault="00E716A5" w:rsidP="00E716A5">
      <w:pPr>
        <w:numPr>
          <w:ilvl w:val="0"/>
          <w:numId w:val="12"/>
        </w:numPr>
        <w:tabs>
          <w:tab w:val="left" w:pos="380"/>
        </w:tabs>
        <w:ind w:left="380" w:hanging="118"/>
        <w:rPr>
          <w:rFonts w:ascii="Arial" w:eastAsia="Arial" w:hAnsi="Arial" w:cs="Arial"/>
          <w:sz w:val="24"/>
          <w:szCs w:val="24"/>
          <w:vertAlign w:val="superscript"/>
        </w:rPr>
      </w:pPr>
      <w:r>
        <w:rPr>
          <w:rFonts w:ascii="Arial" w:eastAsia="Arial" w:hAnsi="Arial" w:cs="Arial"/>
          <w:sz w:val="18"/>
          <w:szCs w:val="18"/>
        </w:rPr>
        <w:t>Зильберман П.Б. Эмоциональная устойчивость оператора: очерки психологии. М.,1974. 116 с.</w:t>
      </w:r>
    </w:p>
    <w:p w:rsidR="00E716A5" w:rsidRDefault="00E716A5" w:rsidP="00E716A5">
      <w:pPr>
        <w:spacing w:line="13" w:lineRule="exact"/>
        <w:rPr>
          <w:rFonts w:ascii="Arial" w:eastAsia="Arial" w:hAnsi="Arial" w:cs="Arial"/>
          <w:sz w:val="24"/>
          <w:szCs w:val="24"/>
          <w:vertAlign w:val="superscript"/>
        </w:rPr>
      </w:pPr>
    </w:p>
    <w:p w:rsidR="00E716A5" w:rsidRDefault="00E716A5" w:rsidP="00E716A5">
      <w:pPr>
        <w:numPr>
          <w:ilvl w:val="0"/>
          <w:numId w:val="12"/>
        </w:numPr>
        <w:tabs>
          <w:tab w:val="left" w:pos="380"/>
        </w:tabs>
        <w:spacing w:line="182" w:lineRule="auto"/>
        <w:ind w:left="380" w:hanging="118"/>
        <w:rPr>
          <w:rFonts w:ascii="Arial" w:eastAsia="Arial" w:hAnsi="Arial" w:cs="Arial"/>
          <w:vertAlign w:val="superscript"/>
        </w:rPr>
      </w:pPr>
      <w:r>
        <w:rPr>
          <w:rFonts w:ascii="Arial" w:eastAsia="Arial" w:hAnsi="Arial" w:cs="Arial"/>
          <w:sz w:val="17"/>
          <w:szCs w:val="17"/>
        </w:rPr>
        <w:t>Немчин Т.А. Состояния нервно-психического напряжения. Л.: Изд-во ЛГУ, 1983. 167 с.</w:t>
      </w:r>
    </w:p>
    <w:p w:rsidR="00E716A5" w:rsidRDefault="00E716A5" w:rsidP="00E716A5">
      <w:pPr>
        <w:sectPr w:rsidR="00E716A5">
          <w:pgSz w:w="11900" w:h="16838"/>
          <w:pgMar w:top="705" w:right="846" w:bottom="801"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11</w:t>
      </w:r>
    </w:p>
    <w:p w:rsidR="00E716A5" w:rsidRDefault="00E716A5" w:rsidP="00E716A5">
      <w:pPr>
        <w:spacing w:line="283" w:lineRule="exact"/>
        <w:rPr>
          <w:sz w:val="20"/>
          <w:szCs w:val="20"/>
        </w:rPr>
      </w:pPr>
    </w:p>
    <w:p w:rsidR="00E716A5" w:rsidRDefault="00E716A5" w:rsidP="00E716A5">
      <w:pPr>
        <w:spacing w:line="271" w:lineRule="auto"/>
        <w:ind w:left="260" w:firstLine="708"/>
        <w:jc w:val="both"/>
        <w:rPr>
          <w:sz w:val="20"/>
          <w:szCs w:val="20"/>
        </w:rPr>
      </w:pPr>
      <w:r>
        <w:rPr>
          <w:rFonts w:ascii="Arial" w:eastAsia="Arial" w:hAnsi="Arial" w:cs="Arial"/>
        </w:rPr>
        <w:t>Для третьего уровня нервно-психического напряжения характерным является нарушение психической деятельности, значительные отклонения в психомоторике, в нейродинамических характеристиках, а также четко выраженное ощущение физического и психического дискомфорта.</w:t>
      </w:r>
    </w:p>
    <w:p w:rsidR="00E716A5" w:rsidRDefault="00E716A5" w:rsidP="00E716A5">
      <w:pPr>
        <w:spacing w:line="5" w:lineRule="exact"/>
        <w:rPr>
          <w:sz w:val="20"/>
          <w:szCs w:val="20"/>
        </w:rPr>
      </w:pPr>
    </w:p>
    <w:p w:rsidR="00E716A5" w:rsidRDefault="00E716A5" w:rsidP="00E716A5">
      <w:pPr>
        <w:ind w:right="100"/>
        <w:jc w:val="center"/>
        <w:rPr>
          <w:sz w:val="20"/>
          <w:szCs w:val="20"/>
        </w:rPr>
      </w:pPr>
      <w:r>
        <w:rPr>
          <w:rFonts w:ascii="Arial" w:eastAsia="Arial" w:hAnsi="Arial" w:cs="Arial"/>
        </w:rPr>
        <w:t>Признаками третьего уровня нервно-психического напряжения являются:</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67945</wp:posOffset>
            </wp:positionV>
            <wp:extent cx="5891530" cy="2449195"/>
            <wp:effectExtent l="0" t="0" r="0" b="8255"/>
            <wp:wrapNone/>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91530" cy="2449195"/>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70" w:lineRule="exact"/>
        <w:rPr>
          <w:sz w:val="20"/>
          <w:szCs w:val="20"/>
        </w:rPr>
      </w:pPr>
    </w:p>
    <w:p w:rsidR="00E716A5" w:rsidRDefault="00E716A5" w:rsidP="00E716A5">
      <w:pPr>
        <w:spacing w:line="244" w:lineRule="auto"/>
        <w:ind w:left="260" w:firstLine="708"/>
        <w:jc w:val="both"/>
        <w:rPr>
          <w:sz w:val="20"/>
          <w:szCs w:val="20"/>
        </w:rPr>
      </w:pPr>
      <w:r>
        <w:rPr>
          <w:rFonts w:ascii="Arial" w:eastAsia="Arial" w:hAnsi="Arial" w:cs="Arial"/>
        </w:rPr>
        <w:t xml:space="preserve">Отличным от предыдущих, является подход В. Л. Марищука и его соавторов, который классифицирует напряжѐнность по двум признакам: </w:t>
      </w:r>
      <w:r>
        <w:rPr>
          <w:rFonts w:ascii="Arial" w:eastAsia="Arial" w:hAnsi="Arial" w:cs="Arial"/>
          <w:sz w:val="27"/>
          <w:szCs w:val="27"/>
          <w:vertAlign w:val="superscript"/>
        </w:rPr>
        <w:t>7</w:t>
      </w:r>
    </w:p>
    <w:p w:rsidR="00E716A5" w:rsidRDefault="00E716A5" w:rsidP="00E716A5">
      <w:pPr>
        <w:spacing w:line="1" w:lineRule="exact"/>
        <w:rPr>
          <w:sz w:val="20"/>
          <w:szCs w:val="20"/>
        </w:rPr>
      </w:pPr>
    </w:p>
    <w:p w:rsidR="00E716A5" w:rsidRDefault="00E716A5" w:rsidP="00E716A5">
      <w:pPr>
        <w:numPr>
          <w:ilvl w:val="0"/>
          <w:numId w:val="13"/>
        </w:numPr>
        <w:tabs>
          <w:tab w:val="left" w:pos="1203"/>
        </w:tabs>
        <w:spacing w:line="180" w:lineRule="auto"/>
        <w:ind w:left="980" w:hanging="10"/>
        <w:rPr>
          <w:rFonts w:ascii="Wingdings" w:eastAsia="Wingdings" w:hAnsi="Wingdings" w:cs="Wingdings"/>
          <w:sz w:val="42"/>
          <w:szCs w:val="42"/>
          <w:vertAlign w:val="superscript"/>
        </w:rPr>
      </w:pPr>
      <w:r>
        <w:rPr>
          <w:rFonts w:ascii="Arial" w:eastAsia="Arial" w:hAnsi="Arial" w:cs="Arial"/>
          <w:sz w:val="21"/>
          <w:szCs w:val="21"/>
        </w:rPr>
        <w:t xml:space="preserve">по </w:t>
      </w:r>
      <w:r>
        <w:rPr>
          <w:rFonts w:ascii="Arial" w:eastAsia="Arial" w:hAnsi="Arial" w:cs="Arial"/>
          <w:b/>
          <w:bCs/>
          <w:sz w:val="21"/>
          <w:szCs w:val="21"/>
        </w:rPr>
        <w:t>характеру</w:t>
      </w:r>
      <w:r>
        <w:rPr>
          <w:rFonts w:ascii="Arial" w:eastAsia="Arial" w:hAnsi="Arial" w:cs="Arial"/>
          <w:sz w:val="21"/>
          <w:szCs w:val="21"/>
        </w:rPr>
        <w:t xml:space="preserve"> нарушений в деятельности (</w:t>
      </w:r>
      <w:r>
        <w:rPr>
          <w:rFonts w:ascii="Arial" w:eastAsia="Arial" w:hAnsi="Arial" w:cs="Arial"/>
          <w:b/>
          <w:bCs/>
          <w:sz w:val="21"/>
          <w:szCs w:val="21"/>
        </w:rPr>
        <w:t>тормозная,</w:t>
      </w:r>
      <w:r>
        <w:rPr>
          <w:rFonts w:ascii="Arial" w:eastAsia="Arial" w:hAnsi="Arial" w:cs="Arial"/>
          <w:sz w:val="21"/>
          <w:szCs w:val="21"/>
        </w:rPr>
        <w:t xml:space="preserve"> </w:t>
      </w:r>
      <w:r>
        <w:rPr>
          <w:rFonts w:ascii="Arial" w:eastAsia="Arial" w:hAnsi="Arial" w:cs="Arial"/>
          <w:b/>
          <w:bCs/>
          <w:sz w:val="21"/>
          <w:szCs w:val="21"/>
        </w:rPr>
        <w:t>импульсивная и</w:t>
      </w:r>
      <w:r>
        <w:rPr>
          <w:rFonts w:ascii="Arial" w:eastAsia="Arial" w:hAnsi="Arial" w:cs="Arial"/>
          <w:sz w:val="21"/>
          <w:szCs w:val="21"/>
        </w:rPr>
        <w:t xml:space="preserve"> </w:t>
      </w:r>
      <w:r>
        <w:rPr>
          <w:rFonts w:ascii="Arial" w:eastAsia="Arial" w:hAnsi="Arial" w:cs="Arial"/>
          <w:b/>
          <w:bCs/>
          <w:sz w:val="21"/>
          <w:szCs w:val="21"/>
        </w:rPr>
        <w:t>генерализованная</w:t>
      </w:r>
      <w:r>
        <w:rPr>
          <w:rFonts w:ascii="Arial" w:eastAsia="Arial" w:hAnsi="Arial" w:cs="Arial"/>
          <w:sz w:val="21"/>
          <w:szCs w:val="21"/>
        </w:rPr>
        <w:t>);</w:t>
      </w:r>
    </w:p>
    <w:p w:rsidR="00E716A5" w:rsidRDefault="00E716A5" w:rsidP="00E716A5">
      <w:pPr>
        <w:numPr>
          <w:ilvl w:val="0"/>
          <w:numId w:val="13"/>
        </w:numPr>
        <w:tabs>
          <w:tab w:val="left" w:pos="1200"/>
        </w:tabs>
        <w:spacing w:line="182" w:lineRule="auto"/>
        <w:ind w:left="1200" w:hanging="230"/>
        <w:rPr>
          <w:rFonts w:ascii="Wingdings" w:eastAsia="Wingdings" w:hAnsi="Wingdings" w:cs="Wingdings"/>
          <w:sz w:val="34"/>
          <w:szCs w:val="34"/>
          <w:vertAlign w:val="superscript"/>
        </w:rPr>
      </w:pPr>
      <w:r>
        <w:rPr>
          <w:rFonts w:ascii="Arial" w:eastAsia="Arial" w:hAnsi="Arial" w:cs="Arial"/>
          <w:sz w:val="19"/>
          <w:szCs w:val="19"/>
        </w:rPr>
        <w:t xml:space="preserve">по </w:t>
      </w:r>
      <w:r>
        <w:rPr>
          <w:rFonts w:ascii="Arial" w:eastAsia="Arial" w:hAnsi="Arial" w:cs="Arial"/>
          <w:b/>
          <w:bCs/>
          <w:sz w:val="19"/>
          <w:szCs w:val="19"/>
        </w:rPr>
        <w:t>силе,</w:t>
      </w:r>
      <w:r>
        <w:rPr>
          <w:rFonts w:ascii="Arial" w:eastAsia="Arial" w:hAnsi="Arial" w:cs="Arial"/>
          <w:sz w:val="19"/>
          <w:szCs w:val="19"/>
        </w:rPr>
        <w:t xml:space="preserve"> </w:t>
      </w:r>
      <w:r>
        <w:rPr>
          <w:rFonts w:ascii="Arial" w:eastAsia="Arial" w:hAnsi="Arial" w:cs="Arial"/>
          <w:b/>
          <w:bCs/>
          <w:sz w:val="19"/>
          <w:szCs w:val="19"/>
        </w:rPr>
        <w:t>стойкости</w:t>
      </w:r>
      <w:r>
        <w:rPr>
          <w:rFonts w:ascii="Arial" w:eastAsia="Arial" w:hAnsi="Arial" w:cs="Arial"/>
          <w:sz w:val="19"/>
          <w:szCs w:val="19"/>
        </w:rPr>
        <w:t xml:space="preserve"> этих нарушений.</w:t>
      </w:r>
    </w:p>
    <w:p w:rsidR="00E716A5" w:rsidRDefault="00E716A5" w:rsidP="00E716A5">
      <w:pPr>
        <w:spacing w:line="56"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Исследованиями В. Л. Марищука и его коллег показано, что «…тормозная форма характеризуется замедленным выполнением интеллектуальных операций, особенно страдает переключение внимания, затрудняется формирование новых навыков и переделка старых, ухудшается способность выполнять привычные действия в новых условиях. Импульсивная форма напряжѐнности выражается преимущественно в увеличении количества ошибочных действий при сохранении или даже увеличении темпа работы. В этом случае характерными являются склонность к малоосмысленным, импульсивным действиям, ошибки в дифференцировке поступающих сигналов, забывание инструкций (даже самых простейших), неоправданная спешка, суетливость и др. Такие проявления особенно характерны для лиц с недостаточно сформированными</w:t>
      </w:r>
    </w:p>
    <w:p w:rsidR="00E716A5" w:rsidRDefault="00E716A5" w:rsidP="00E716A5">
      <w:pPr>
        <w:spacing w:line="15" w:lineRule="exact"/>
        <w:rPr>
          <w:sz w:val="20"/>
          <w:szCs w:val="20"/>
        </w:rPr>
      </w:pPr>
    </w:p>
    <w:p w:rsidR="00E716A5" w:rsidRDefault="00E716A5" w:rsidP="00E716A5">
      <w:pPr>
        <w:spacing w:line="271" w:lineRule="auto"/>
        <w:ind w:left="260"/>
        <w:jc w:val="both"/>
        <w:rPr>
          <w:sz w:val="20"/>
          <w:szCs w:val="20"/>
        </w:rPr>
      </w:pPr>
      <w:r>
        <w:rPr>
          <w:rFonts w:ascii="Arial" w:eastAsia="Arial" w:hAnsi="Arial" w:cs="Arial"/>
        </w:rPr>
        <w:t>профессиональными навыками. Генерализованная форма напряжѐнности характеризуется сильным возбуждением, резким ухудшением исполнения, двигательной дискоординацией, одновременным снижением темпа работы и нарастанием ошибок, что,</w:t>
      </w:r>
    </w:p>
    <w:p w:rsidR="00E716A5" w:rsidRDefault="00E716A5" w:rsidP="00E716A5">
      <w:pPr>
        <w:spacing w:line="14" w:lineRule="exact"/>
        <w:rPr>
          <w:sz w:val="20"/>
          <w:szCs w:val="20"/>
        </w:rPr>
      </w:pPr>
    </w:p>
    <w:p w:rsidR="00E716A5" w:rsidRDefault="00E716A5" w:rsidP="00E716A5">
      <w:pPr>
        <w:numPr>
          <w:ilvl w:val="0"/>
          <w:numId w:val="14"/>
        </w:numPr>
        <w:tabs>
          <w:tab w:val="left" w:pos="505"/>
        </w:tabs>
        <w:spacing w:line="256" w:lineRule="auto"/>
        <w:ind w:left="260" w:firstLine="2"/>
        <w:jc w:val="both"/>
        <w:rPr>
          <w:rFonts w:ascii="Arial" w:eastAsia="Arial" w:hAnsi="Arial" w:cs="Arial"/>
        </w:rPr>
      </w:pPr>
      <w:r>
        <w:rPr>
          <w:rFonts w:ascii="Arial" w:eastAsia="Arial" w:hAnsi="Arial" w:cs="Arial"/>
        </w:rPr>
        <w:t>конечном счете, приводит к полному срыву деятельности. Лица, склонные к такой форме напряжѐнности, нередко испытывают чувства безразличия, обречѐнности и депрессии».</w:t>
      </w:r>
      <w:r>
        <w:rPr>
          <w:rFonts w:ascii="Arial" w:eastAsia="Arial" w:hAnsi="Arial" w:cs="Arial"/>
          <w:sz w:val="27"/>
          <w:szCs w:val="27"/>
          <w:vertAlign w:val="superscript"/>
        </w:rPr>
        <w:t>8</w:t>
      </w:r>
    </w:p>
    <w:p w:rsidR="00E716A5" w:rsidRDefault="00E716A5" w:rsidP="00E716A5">
      <w:pPr>
        <w:spacing w:line="2" w:lineRule="exact"/>
        <w:rPr>
          <w:rFonts w:ascii="Arial" w:eastAsia="Arial" w:hAnsi="Arial" w:cs="Arial"/>
        </w:rPr>
      </w:pPr>
    </w:p>
    <w:p w:rsidR="00E716A5" w:rsidRDefault="00E716A5" w:rsidP="00E716A5">
      <w:pPr>
        <w:spacing w:line="264" w:lineRule="auto"/>
        <w:ind w:left="260" w:firstLine="708"/>
        <w:rPr>
          <w:rFonts w:ascii="Arial" w:eastAsia="Arial" w:hAnsi="Arial" w:cs="Arial"/>
        </w:rPr>
      </w:pPr>
      <w:r>
        <w:rPr>
          <w:rFonts w:ascii="Arial" w:eastAsia="Arial" w:hAnsi="Arial" w:cs="Arial"/>
        </w:rPr>
        <w:t xml:space="preserve">Формы напряжѐнности по признаку </w:t>
      </w:r>
      <w:r>
        <w:rPr>
          <w:rFonts w:ascii="Arial" w:eastAsia="Arial" w:hAnsi="Arial" w:cs="Arial"/>
          <w:b/>
          <w:bCs/>
        </w:rPr>
        <w:t>силы и стойкости</w:t>
      </w:r>
      <w:r>
        <w:rPr>
          <w:rFonts w:ascii="Arial" w:eastAsia="Arial" w:hAnsi="Arial" w:cs="Arial"/>
        </w:rPr>
        <w:t xml:space="preserve"> нарушений, по мнению авторов, бывают трѐх видов:</w:t>
      </w:r>
      <w:r>
        <w:rPr>
          <w:rFonts w:ascii="Arial" w:eastAsia="Arial" w:hAnsi="Arial" w:cs="Arial"/>
          <w:sz w:val="27"/>
          <w:szCs w:val="27"/>
          <w:vertAlign w:val="superscript"/>
        </w:rPr>
        <w:t>9</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805815</wp:posOffset>
                </wp:positionV>
                <wp:extent cx="1828800" cy="0"/>
                <wp:effectExtent l="0" t="0" r="19050" b="1905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7A1F5AC" id="Прямая соединительная линия 6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63.45pt" to="157.1pt,6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Sg7wEAAK0DAAAOAAAAZHJzL2Uyb0RvYy54bWysU81uEzEQviPxDpbvZDdRVYVVNj20hEsF&#10;kQoPMPF6sxb+k22yyQ04I+UReAUOIFUq8Ay7b8TY+WlDOSF8sDx/38x8M55crJUkK+68MLqkw0FO&#10;CdfMVEIvS/r2zezZmBIfQFcgjeYl3XBPL6ZPn0xaW/CRaYysuCMIon3R2pI2IdgiyzxruAI/MJZr&#10;NNbGKQgoumVWOWgRXclslOfnWWtcZZ1h3HvUXu2MdJrw65qz8LquPQ9ElhRrC+l26V7EO5tOoFg6&#10;sI1g+zLgH6pQIDQmPUJdQQDy3olHUEowZ7ypw4AZlZm6FoynHrCbYf5HNzcNWJ56QXK8PdLk/x8s&#10;e7WaOyKqkp6PKNGgcEbdl/5Dv+1+dF/7Lek/dr+679237rb72d32n/B913/GdzR2d3v1lmA4ctla&#10;XyDkpZ67yAZb6xt7bdg7j7bsxBgFb3du69qp6I50kHWazeY4G74OhKFyOB6NxzmOkB1sGRSHQOt8&#10;eMmNIvFRUil0pA0KWF37EFNDcXCJam+kqGZCyiS45eJSOrICXJFZOrETDDlxk5q0JX0+PDtLyCc2&#10;/xAiT+dvEEoE3HUpVEmxEzy77Ws4VC90hTmhCCDk7o35pd6TtuMpMrYw1WbuDmTiTqRC9/sbl+6h&#10;nKLvf9n0NwAAAP//AwBQSwMEFAAGAAgAAAAhAIN5eVnbAAAACgEAAA8AAABkcnMvZG93bnJldi54&#10;bWxMj01LxDAQhu+C/yGM4EXctLUUrU0XV9CrWr14yzazaTFfJNnd+u8dQXCP88zLO89068UadsCY&#10;Zu8ElKsCGLrRq9lpAR/vT9e3wFKWTknjHQr4xgTr/vysk63yR/eGhyFrRiUutVLAlHNoOU/jhFam&#10;lQ/oaLfz0cpMY9RcRXmkcmt4VRQNt3J2dGGSAR8nHL+GvRUQXmJdh/h5tXk2ZRo2O629ehXi8mJ5&#10;uAeWccn/YfjVJ3XoyWnr904lZgRUTUVJ4lVzB4wCN2VNZPtHeN/x0xf6HwAAAP//AwBQSwECLQAU&#10;AAYACAAAACEAtoM4kv4AAADhAQAAEwAAAAAAAAAAAAAAAAAAAAAAW0NvbnRlbnRfVHlwZXNdLnht&#10;bFBLAQItABQABgAIAAAAIQA4/SH/1gAAAJQBAAALAAAAAAAAAAAAAAAAAC8BAABfcmVscy8ucmVs&#10;c1BLAQItABQABgAIAAAAIQAjurSg7wEAAK0DAAAOAAAAAAAAAAAAAAAAAC4CAABkcnMvZTJvRG9j&#10;LnhtbFBLAQItABQABgAIAAAAIQCDeXlZ2wAAAAoBAAAPAAAAAAAAAAAAAAAAAEkEAABkcnMvZG93&#10;bnJldi54bWxQSwUGAAAAAAQABADzAAAAUQU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89" w:lineRule="exact"/>
        <w:rPr>
          <w:sz w:val="20"/>
          <w:szCs w:val="20"/>
        </w:rPr>
      </w:pPr>
    </w:p>
    <w:p w:rsidR="00E716A5" w:rsidRDefault="00E716A5" w:rsidP="00E716A5">
      <w:pPr>
        <w:numPr>
          <w:ilvl w:val="0"/>
          <w:numId w:val="15"/>
        </w:numPr>
        <w:tabs>
          <w:tab w:val="left" w:pos="378"/>
        </w:tabs>
        <w:spacing w:line="199" w:lineRule="auto"/>
        <w:ind w:left="260" w:right="120" w:firstLine="2"/>
        <w:rPr>
          <w:rFonts w:ascii="Arial" w:eastAsia="Arial" w:hAnsi="Arial" w:cs="Arial"/>
          <w:sz w:val="24"/>
          <w:szCs w:val="24"/>
          <w:vertAlign w:val="superscript"/>
        </w:rPr>
      </w:pPr>
      <w:r>
        <w:rPr>
          <w:rFonts w:ascii="Arial" w:eastAsia="Arial" w:hAnsi="Arial" w:cs="Arial"/>
          <w:sz w:val="18"/>
          <w:szCs w:val="18"/>
        </w:rPr>
        <w:t>Марищук В.Л., Сысоев Н.В. Изучение• напряженности курсантов путем облета на многоместном самолете // Военно-медицинский журнал. 1962. № 12. С. 60.</w:t>
      </w:r>
    </w:p>
    <w:p w:rsidR="00E716A5" w:rsidRDefault="00E716A5" w:rsidP="00E716A5">
      <w:pPr>
        <w:spacing w:line="1" w:lineRule="exact"/>
        <w:rPr>
          <w:rFonts w:ascii="Arial" w:eastAsia="Arial" w:hAnsi="Arial" w:cs="Arial"/>
          <w:sz w:val="24"/>
          <w:szCs w:val="24"/>
          <w:vertAlign w:val="superscript"/>
        </w:rPr>
      </w:pPr>
    </w:p>
    <w:p w:rsidR="00E716A5" w:rsidRDefault="00E716A5" w:rsidP="00E716A5">
      <w:pPr>
        <w:numPr>
          <w:ilvl w:val="0"/>
          <w:numId w:val="15"/>
        </w:numPr>
        <w:tabs>
          <w:tab w:val="left" w:pos="380"/>
        </w:tabs>
        <w:spacing w:line="184" w:lineRule="auto"/>
        <w:ind w:left="380" w:hanging="118"/>
        <w:rPr>
          <w:rFonts w:ascii="Arial" w:eastAsia="Arial" w:hAnsi="Arial" w:cs="Arial"/>
          <w:sz w:val="23"/>
          <w:szCs w:val="23"/>
          <w:vertAlign w:val="superscript"/>
        </w:rPr>
      </w:pPr>
      <w:r>
        <w:rPr>
          <w:rFonts w:ascii="Arial" w:eastAsia="Arial" w:hAnsi="Arial" w:cs="Arial"/>
          <w:sz w:val="17"/>
          <w:szCs w:val="17"/>
        </w:rPr>
        <w:t>Там же. С. 62.</w:t>
      </w:r>
    </w:p>
    <w:p w:rsidR="00E716A5" w:rsidRDefault="00E716A5" w:rsidP="00E716A5">
      <w:pPr>
        <w:spacing w:line="13" w:lineRule="exact"/>
        <w:rPr>
          <w:rFonts w:ascii="Arial" w:eastAsia="Arial" w:hAnsi="Arial" w:cs="Arial"/>
          <w:sz w:val="23"/>
          <w:szCs w:val="23"/>
          <w:vertAlign w:val="superscript"/>
        </w:rPr>
      </w:pPr>
    </w:p>
    <w:p w:rsidR="00E716A5" w:rsidRDefault="00E716A5" w:rsidP="00E716A5">
      <w:pPr>
        <w:numPr>
          <w:ilvl w:val="0"/>
          <w:numId w:val="15"/>
        </w:numPr>
        <w:tabs>
          <w:tab w:val="left" w:pos="380"/>
        </w:tabs>
        <w:spacing w:line="182" w:lineRule="auto"/>
        <w:ind w:left="380" w:hanging="118"/>
        <w:rPr>
          <w:rFonts w:ascii="Arial" w:eastAsia="Arial" w:hAnsi="Arial" w:cs="Arial"/>
          <w:vertAlign w:val="superscript"/>
        </w:rPr>
      </w:pPr>
      <w:r>
        <w:rPr>
          <w:rFonts w:ascii="Arial" w:eastAsia="Arial" w:hAnsi="Arial" w:cs="Arial"/>
          <w:sz w:val="17"/>
          <w:szCs w:val="17"/>
        </w:rPr>
        <w:t>Там же. С.63.</w:t>
      </w:r>
    </w:p>
    <w:p w:rsidR="00E716A5" w:rsidRDefault="00E716A5" w:rsidP="00E716A5">
      <w:pPr>
        <w:sectPr w:rsidR="00E716A5">
          <w:pgSz w:w="11900" w:h="16838"/>
          <w:pgMar w:top="705" w:right="846" w:bottom="571"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12</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203835</wp:posOffset>
            </wp:positionV>
            <wp:extent cx="5911215" cy="1732915"/>
            <wp:effectExtent l="0" t="0" r="0" b="635"/>
            <wp:wrapNone/>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11215" cy="1732915"/>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25" w:lineRule="exact"/>
        <w:rPr>
          <w:sz w:val="20"/>
          <w:szCs w:val="20"/>
        </w:rPr>
      </w:pPr>
    </w:p>
    <w:p w:rsidR="00E716A5" w:rsidRDefault="00E716A5" w:rsidP="00E716A5">
      <w:pPr>
        <w:spacing w:line="266" w:lineRule="auto"/>
        <w:ind w:left="260" w:firstLine="708"/>
        <w:jc w:val="both"/>
        <w:rPr>
          <w:sz w:val="20"/>
          <w:szCs w:val="20"/>
        </w:rPr>
      </w:pPr>
      <w:r>
        <w:rPr>
          <w:rFonts w:ascii="Arial" w:eastAsia="Arial" w:hAnsi="Arial" w:cs="Arial"/>
        </w:rPr>
        <w:t>Таким образом, умеренная степень нервно-психического напряжения обеспечивает повышение эффективности психической деятельности индивида.</w:t>
      </w:r>
    </w:p>
    <w:p w:rsidR="00E716A5" w:rsidRDefault="00E716A5" w:rsidP="00E716A5">
      <w:pPr>
        <w:spacing w:line="14" w:lineRule="exact"/>
        <w:rPr>
          <w:sz w:val="20"/>
          <w:szCs w:val="20"/>
        </w:rPr>
      </w:pPr>
    </w:p>
    <w:p w:rsidR="00E716A5" w:rsidRDefault="00E716A5" w:rsidP="00E716A5">
      <w:pPr>
        <w:spacing w:line="271" w:lineRule="auto"/>
        <w:ind w:left="260" w:firstLine="708"/>
        <w:jc w:val="both"/>
        <w:rPr>
          <w:sz w:val="20"/>
          <w:szCs w:val="20"/>
        </w:rPr>
      </w:pPr>
      <w:r>
        <w:rPr>
          <w:rFonts w:eastAsia="Times New Roman"/>
        </w:rPr>
        <w:t xml:space="preserve">В. Г. Сивицкий </w:t>
      </w:r>
      <w:r>
        <w:rPr>
          <w:rFonts w:ascii="Arial" w:eastAsia="Arial" w:hAnsi="Arial" w:cs="Arial"/>
        </w:rPr>
        <w:t>рассматривая психическое состояние спортсмена как динамическую</w:t>
      </w:r>
      <w:r>
        <w:rPr>
          <w:rFonts w:eastAsia="Times New Roman"/>
        </w:rPr>
        <w:t xml:space="preserve"> </w:t>
      </w:r>
      <w:r>
        <w:rPr>
          <w:rFonts w:ascii="Arial" w:eastAsia="Arial" w:hAnsi="Arial" w:cs="Arial"/>
        </w:rPr>
        <w:t>характеристику психики, выделяет показатель - уровень психической активности (УПА), который определяет суть понятия «текущее состояние». Характеризуя уровни</w:t>
      </w:r>
    </w:p>
    <w:p w:rsidR="00E716A5" w:rsidRDefault="00E716A5" w:rsidP="00E716A5">
      <w:pPr>
        <w:spacing w:line="11" w:lineRule="exact"/>
        <w:rPr>
          <w:sz w:val="20"/>
          <w:szCs w:val="20"/>
        </w:rPr>
      </w:pPr>
    </w:p>
    <w:p w:rsidR="00E716A5" w:rsidRDefault="00E716A5" w:rsidP="00E716A5">
      <w:pPr>
        <w:spacing w:line="259" w:lineRule="auto"/>
        <w:ind w:left="260"/>
        <w:jc w:val="both"/>
        <w:rPr>
          <w:sz w:val="20"/>
          <w:szCs w:val="20"/>
        </w:rPr>
      </w:pPr>
      <w:r>
        <w:rPr>
          <w:noProof/>
        </w:rPr>
        <w:drawing>
          <wp:anchor distT="0" distB="0" distL="114300" distR="114300" simplePos="0" relativeHeight="251658240" behindDoc="1" locked="0" layoutInCell="0" allowOverlap="1">
            <wp:simplePos x="0" y="0"/>
            <wp:positionH relativeFrom="column">
              <wp:posOffset>128270</wp:posOffset>
            </wp:positionH>
            <wp:positionV relativeFrom="paragraph">
              <wp:posOffset>367665</wp:posOffset>
            </wp:positionV>
            <wp:extent cx="5990590" cy="5027930"/>
            <wp:effectExtent l="0" t="0" r="0" b="1270"/>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90590" cy="502793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Arial" w:hAnsi="Arial" w:cs="Arial"/>
        </w:rPr>
        <w:t xml:space="preserve">психической активности, он выделяет следующие зоны: </w:t>
      </w:r>
      <w:r>
        <w:rPr>
          <w:rFonts w:ascii="Arial" w:eastAsia="Arial" w:hAnsi="Arial" w:cs="Arial"/>
          <w:b/>
          <w:bCs/>
        </w:rPr>
        <w:t>бессознательная,</w:t>
      </w:r>
      <w:r>
        <w:rPr>
          <w:rFonts w:ascii="Arial" w:eastAsia="Arial" w:hAnsi="Arial" w:cs="Arial"/>
        </w:rPr>
        <w:t xml:space="preserve"> </w:t>
      </w:r>
      <w:r>
        <w:rPr>
          <w:rFonts w:ascii="Arial" w:eastAsia="Arial" w:hAnsi="Arial" w:cs="Arial"/>
          <w:b/>
          <w:bCs/>
        </w:rPr>
        <w:t>предсознательная, сознательная и надсознательная</w:t>
      </w:r>
      <w:r>
        <w:rPr>
          <w:rFonts w:ascii="Arial" w:eastAsia="Arial" w:hAnsi="Arial" w:cs="Arial"/>
        </w:rPr>
        <w:t>.</w:t>
      </w:r>
      <w:r>
        <w:rPr>
          <w:rFonts w:eastAsia="Times New Roman"/>
          <w:sz w:val="27"/>
          <w:szCs w:val="27"/>
          <w:vertAlign w:val="superscript"/>
        </w:rPr>
        <w:t>10</w:t>
      </w:r>
      <w:r>
        <w:rPr>
          <w:rFonts w:ascii="Arial" w:eastAsia="Arial" w:hAnsi="Arial" w:cs="Arial"/>
          <w:b/>
          <w:bCs/>
        </w:rPr>
        <w:t xml:space="preserve"> </w:t>
      </w:r>
      <w:r>
        <w:rPr>
          <w:rFonts w:ascii="Arial" w:eastAsia="Arial" w:hAnsi="Arial" w:cs="Arial"/>
        </w:rPr>
        <w:t>Рассмотрим их.</w:t>
      </w:r>
    </w:p>
    <w:p w:rsidR="00E716A5" w:rsidRDefault="00E716A5" w:rsidP="00E716A5">
      <w:pPr>
        <w:spacing w:line="2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09" w:lineRule="exact"/>
        <w:rPr>
          <w:sz w:val="20"/>
          <w:szCs w:val="20"/>
        </w:rPr>
      </w:pPr>
    </w:p>
    <w:p w:rsidR="00E716A5" w:rsidRDefault="00E716A5" w:rsidP="00E716A5">
      <w:pPr>
        <w:spacing w:line="266" w:lineRule="auto"/>
        <w:ind w:left="260" w:firstLine="708"/>
        <w:jc w:val="both"/>
        <w:rPr>
          <w:sz w:val="20"/>
          <w:szCs w:val="20"/>
        </w:rPr>
      </w:pPr>
      <w:r>
        <w:rPr>
          <w:rFonts w:ascii="Arial" w:eastAsia="Arial" w:hAnsi="Arial" w:cs="Arial"/>
        </w:rPr>
        <w:t>Одним из структурных элементов тренировочного процесса в спорте является микроцикл (5–7 дней), В. Г. Сивицкий предлагает при подготовке спортсменов</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113030</wp:posOffset>
                </wp:positionV>
                <wp:extent cx="1828800" cy="0"/>
                <wp:effectExtent l="0" t="0" r="19050" b="19050"/>
                <wp:wrapNone/>
                <wp:docPr id="57"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B780C19" id="Прямая соединительная линия 5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8.9pt" to="157.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I0m7gEAAK0DAAAOAAAAZHJzL2Uyb0RvYy54bWysU0uOEzEQ3SNxB8t70p3wC610ZjFD2Iwg&#10;0sABKm532sI/2Sad7IA1Uo7AFWYB0kgDnKH7RpSdDxNghfDCcv1eVb0qT87WSpIVd14YXdLhIKeE&#10;a2YqoZclffN69mBMiQ+gK5BG85JuuKdn0/v3Jq0t+Mg0RlbcEQTRvmhtSZsQbJFlnjVcgR8YyzUa&#10;a+MUBBTdMqsctIiuZDbK8ydZa1xlnWHce9Re7Ix0mvDrmrPwqq49D0SWFGsL6XbpXsQ7m06gWDqw&#10;jWD7MuAfqlAgNCY9Ql1AAPLOiT+glGDOeFOHATMqM3UtGE89YDfD/LdurhqwPPWC5Hh7pMn/P1j2&#10;cjV3RFQlffyUEg0KZ9R97t/32+5bd91vSf+h+9F97b50N9337qb/iO/b/hO+o7G73au3BMORy9b6&#10;AiHP9dxFNthaX9lLw956tGUnxih4u3Nb105Fd6SDrNNsNsfZ8HUgDJXD8Wg8znGE7GDLoDgEWufD&#10;C24UiY+SSqEjbVDA6tKHmBqKg0tUeyNFNRNSJsEtF+fSkRXgiszSiZ1gyImb1KQt6bPho4cJ+cTm&#10;70Lk6fwNQomAuy6FKil2gme3fQ2H6rmuMCcUAYTcvTG/1HvSdjxFxham2szdgUzciVTofn/j0t2V&#10;U/SvXzb9CQAA//8DAFBLAwQUAAYACAAAACEAeeTdddwAAAAIAQAADwAAAGRycy9kb3ducmV2Lnht&#10;bEyPwU7DMBBE70j8g7VI3KjTgFqUxqmgEheEhFqQuDrxNomw16ntNunfs4gDPe7MaPZNuZ6cFScM&#10;sfekYD7LQCA13vTUKvj8eLl7BBGTJqOtJ1Rwxgjr6vqq1IXxI23xtEut4BKKhVbQpTQUUsamQ6fj&#10;zA9I7O19cDrxGVppgh653FmZZ9lCOt0Tf+j0gJsOm+/d0SlY1naTv38dQjoP27epz1+f/XhQ6vZm&#10;elqBSDil/zD84jM6VMxU+yOZKKyCfJFzkvUlL2D/fv7AQv0nyKqUlwOqHwAAAP//AwBQSwECLQAU&#10;AAYACAAAACEAtoM4kv4AAADhAQAAEwAAAAAAAAAAAAAAAAAAAAAAW0NvbnRlbnRfVHlwZXNdLnht&#10;bFBLAQItABQABgAIAAAAIQA4/SH/1gAAAJQBAAALAAAAAAAAAAAAAAAAAC8BAABfcmVscy8ucmVs&#10;c1BLAQItABQABgAIAAAAIQAmrI0m7gEAAK0DAAAOAAAAAAAAAAAAAAAAAC4CAABkcnMvZTJvRG9j&#10;LnhtbFBLAQItABQABgAIAAAAIQB55N113AAAAAgBAAAPAAAAAAAAAAAAAAAAAEgEAABkcnMvZG93&#10;bnJldi54bWxQSwUGAAAAAAQABADzAAAAUQUAAAAA&#10;" o:allowincell="f" filled="t" strokeweight=".25397mm">
                <v:stroke joinstyle="miter"/>
                <o:lock v:ext="edit" shapetype="f"/>
              </v:line>
            </w:pict>
          </mc:Fallback>
        </mc:AlternateContent>
      </w:r>
    </w:p>
    <w:p w:rsidR="00E716A5" w:rsidRDefault="00E716A5" w:rsidP="00E716A5">
      <w:pPr>
        <w:spacing w:line="294" w:lineRule="exact"/>
        <w:rPr>
          <w:sz w:val="20"/>
          <w:szCs w:val="20"/>
        </w:rPr>
      </w:pPr>
    </w:p>
    <w:p w:rsidR="00E716A5" w:rsidRDefault="00E716A5" w:rsidP="00E716A5">
      <w:pPr>
        <w:numPr>
          <w:ilvl w:val="0"/>
          <w:numId w:val="16"/>
        </w:numPr>
        <w:tabs>
          <w:tab w:val="left" w:pos="426"/>
        </w:tabs>
        <w:spacing w:line="199" w:lineRule="auto"/>
        <w:ind w:left="260" w:right="620" w:firstLine="2"/>
        <w:rPr>
          <w:rFonts w:eastAsia="Times New Roman"/>
          <w:sz w:val="24"/>
          <w:szCs w:val="24"/>
          <w:vertAlign w:val="superscript"/>
        </w:rPr>
      </w:pPr>
      <w:r>
        <w:rPr>
          <w:rFonts w:eastAsia="Times New Roman"/>
          <w:sz w:val="18"/>
          <w:szCs w:val="18"/>
        </w:rPr>
        <w:t>Сивицкий В.Г. Эффективная система управления психическим состоянием в спорте // Системная психология и социология. 2011. № 4 (II). С. 115-122.</w:t>
      </w:r>
    </w:p>
    <w:p w:rsidR="00E716A5" w:rsidRDefault="00E716A5" w:rsidP="00E716A5">
      <w:pPr>
        <w:sectPr w:rsidR="00E716A5">
          <w:pgSz w:w="11900" w:h="16838"/>
          <w:pgMar w:top="705" w:right="846" w:bottom="896"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13</w:t>
      </w:r>
    </w:p>
    <w:p w:rsidR="00E716A5" w:rsidRDefault="00E716A5" w:rsidP="00E716A5">
      <w:pPr>
        <w:spacing w:line="283" w:lineRule="exact"/>
        <w:rPr>
          <w:sz w:val="20"/>
          <w:szCs w:val="20"/>
        </w:rPr>
      </w:pPr>
    </w:p>
    <w:p w:rsidR="00E716A5" w:rsidRDefault="00E716A5" w:rsidP="00E716A5">
      <w:pPr>
        <w:spacing w:line="271" w:lineRule="auto"/>
        <w:ind w:left="260"/>
        <w:jc w:val="both"/>
        <w:rPr>
          <w:sz w:val="20"/>
          <w:szCs w:val="20"/>
        </w:rPr>
      </w:pPr>
      <w:r>
        <w:rPr>
          <w:rFonts w:ascii="Arial" w:eastAsia="Arial" w:hAnsi="Arial" w:cs="Arial"/>
        </w:rPr>
        <w:t>фиксировать не суточную динамику психического состояния, а микроцикловую. Цикличность микроциклов определяет способность организма к приспособлению к определенной смене нагрузок и отдыха, что формирует у спортсмена способность к произвольной регуляции активности.</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2157095</wp:posOffset>
            </wp:positionH>
            <wp:positionV relativeFrom="paragraph">
              <wp:posOffset>188595</wp:posOffset>
            </wp:positionV>
            <wp:extent cx="2407920" cy="2340610"/>
            <wp:effectExtent l="0" t="0" r="0" b="2540"/>
            <wp:wrapNone/>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07920" cy="234061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46" w:lineRule="exact"/>
        <w:rPr>
          <w:sz w:val="20"/>
          <w:szCs w:val="20"/>
        </w:rPr>
      </w:pPr>
    </w:p>
    <w:p w:rsidR="00E716A5" w:rsidRDefault="00E716A5" w:rsidP="00E716A5">
      <w:pPr>
        <w:spacing w:line="261" w:lineRule="auto"/>
        <w:ind w:left="260" w:firstLine="708"/>
        <w:jc w:val="both"/>
        <w:rPr>
          <w:sz w:val="20"/>
          <w:szCs w:val="20"/>
        </w:rPr>
      </w:pPr>
      <w:r>
        <w:rPr>
          <w:rFonts w:ascii="Arial" w:eastAsia="Arial" w:hAnsi="Arial" w:cs="Arial"/>
          <w:b/>
          <w:bCs/>
          <w:sz w:val="18"/>
          <w:szCs w:val="18"/>
        </w:rPr>
        <w:t>Рис. 1 Динамика психического состояния в недельном микроцикле. Обозначения зон: НСз — надсознательная; Сз — сознательная; ПСз — предсознательная; БСз — бессознательная</w:t>
      </w:r>
    </w:p>
    <w:p w:rsidR="00E716A5" w:rsidRDefault="00E716A5" w:rsidP="00E716A5">
      <w:pPr>
        <w:spacing w:line="235" w:lineRule="exact"/>
        <w:rPr>
          <w:sz w:val="20"/>
          <w:szCs w:val="20"/>
        </w:rPr>
      </w:pPr>
    </w:p>
    <w:p w:rsidR="00E716A5" w:rsidRDefault="00E716A5" w:rsidP="00E716A5">
      <w:pPr>
        <w:spacing w:line="264" w:lineRule="auto"/>
        <w:ind w:left="260" w:firstLine="708"/>
        <w:jc w:val="both"/>
        <w:rPr>
          <w:sz w:val="20"/>
          <w:szCs w:val="20"/>
        </w:rPr>
      </w:pPr>
      <w:r>
        <w:rPr>
          <w:rFonts w:ascii="Arial" w:eastAsia="Arial" w:hAnsi="Arial" w:cs="Arial"/>
        </w:rPr>
        <w:t>На рисунке 1 изображен пример такого анализа осуществленного В. Г. Сивицким.</w:t>
      </w:r>
      <w:r>
        <w:rPr>
          <w:rFonts w:ascii="Arial" w:eastAsia="Arial" w:hAnsi="Arial" w:cs="Arial"/>
          <w:sz w:val="27"/>
          <w:szCs w:val="27"/>
          <w:vertAlign w:val="superscript"/>
        </w:rPr>
        <w:t>11</w:t>
      </w:r>
      <w:r>
        <w:rPr>
          <w:rFonts w:ascii="Arial" w:eastAsia="Arial" w:hAnsi="Arial" w:cs="Arial"/>
        </w:rPr>
        <w:t xml:space="preserve"> Действительно, как отмечает В. Г. Сивицкий по причинам организационного и методического характера подобный разбор осуществляется нечасто, не смотря на то, что именно он определяет эффективность планирования психологической подготовки, увязывая состояние с разными видами тренировочных нагрузок.</w:t>
      </w:r>
    </w:p>
    <w:p w:rsidR="00E716A5" w:rsidRDefault="00E716A5" w:rsidP="00E716A5">
      <w:pPr>
        <w:spacing w:line="392" w:lineRule="exact"/>
        <w:rPr>
          <w:sz w:val="20"/>
          <w:szCs w:val="20"/>
        </w:rPr>
      </w:pPr>
    </w:p>
    <w:p w:rsidR="00E716A5" w:rsidRDefault="00E716A5" w:rsidP="00E716A5">
      <w:pPr>
        <w:numPr>
          <w:ilvl w:val="0"/>
          <w:numId w:val="17"/>
        </w:numPr>
        <w:tabs>
          <w:tab w:val="left" w:pos="1266"/>
        </w:tabs>
        <w:spacing w:line="232" w:lineRule="auto"/>
        <w:ind w:left="260" w:firstLine="710"/>
        <w:rPr>
          <w:rFonts w:ascii="Arial" w:eastAsia="Arial" w:hAnsi="Arial" w:cs="Arial"/>
          <w:b/>
          <w:bCs/>
        </w:rPr>
      </w:pPr>
      <w:r>
        <w:rPr>
          <w:rFonts w:ascii="Arial" w:eastAsia="Arial" w:hAnsi="Arial" w:cs="Arial"/>
          <w:b/>
          <w:bCs/>
        </w:rPr>
        <w:t>Состояния перетренированности, переутомления, перегорания. Причины возникновения этих состояний у спортсменов в тренировочной деятельности</w:t>
      </w:r>
    </w:p>
    <w:p w:rsidR="00E716A5" w:rsidRDefault="00E716A5" w:rsidP="00E716A5">
      <w:pPr>
        <w:spacing w:line="265" w:lineRule="exact"/>
        <w:rPr>
          <w:sz w:val="20"/>
          <w:szCs w:val="20"/>
        </w:rPr>
      </w:pPr>
    </w:p>
    <w:p w:rsidR="00E716A5" w:rsidRDefault="00E716A5" w:rsidP="00E716A5">
      <w:pPr>
        <w:spacing w:line="273" w:lineRule="auto"/>
        <w:ind w:left="260" w:firstLine="768"/>
        <w:jc w:val="both"/>
        <w:rPr>
          <w:sz w:val="20"/>
          <w:szCs w:val="20"/>
        </w:rPr>
      </w:pPr>
      <w:r>
        <w:rPr>
          <w:rFonts w:ascii="Arial" w:eastAsia="Arial" w:hAnsi="Arial" w:cs="Arial"/>
        </w:rPr>
        <w:t xml:space="preserve">Возникающие в результате чрезмерно высоких нагрузок состояния </w:t>
      </w:r>
      <w:r>
        <w:rPr>
          <w:rFonts w:ascii="Arial" w:eastAsia="Arial" w:hAnsi="Arial" w:cs="Arial"/>
          <w:b/>
          <w:bCs/>
        </w:rPr>
        <w:t>п</w:t>
      </w:r>
      <w:r>
        <w:rPr>
          <w:rFonts w:ascii="Arial" w:eastAsia="Arial" w:hAnsi="Arial" w:cs="Arial"/>
        </w:rPr>
        <w:t>еретренированности,</w:t>
      </w:r>
      <w:r>
        <w:rPr>
          <w:rFonts w:ascii="Arial" w:eastAsia="Arial" w:hAnsi="Arial" w:cs="Arial"/>
          <w:b/>
          <w:bCs/>
        </w:rPr>
        <w:t xml:space="preserve"> </w:t>
      </w:r>
      <w:r>
        <w:rPr>
          <w:rFonts w:ascii="Arial" w:eastAsia="Arial" w:hAnsi="Arial" w:cs="Arial"/>
        </w:rPr>
        <w:t>переутомления,</w:t>
      </w:r>
      <w:r>
        <w:rPr>
          <w:rFonts w:ascii="Arial" w:eastAsia="Arial" w:hAnsi="Arial" w:cs="Arial"/>
          <w:b/>
          <w:bCs/>
        </w:rPr>
        <w:t xml:space="preserve"> </w:t>
      </w:r>
      <w:r>
        <w:rPr>
          <w:rFonts w:ascii="Arial" w:eastAsia="Arial" w:hAnsi="Arial" w:cs="Arial"/>
        </w:rPr>
        <w:t>перегорания,</w:t>
      </w:r>
      <w:r>
        <w:rPr>
          <w:rFonts w:ascii="Arial" w:eastAsia="Arial" w:hAnsi="Arial" w:cs="Arial"/>
          <w:b/>
          <w:bCs/>
        </w:rPr>
        <w:t xml:space="preserve"> </w:t>
      </w:r>
      <w:r>
        <w:rPr>
          <w:rFonts w:ascii="Arial" w:eastAsia="Arial" w:hAnsi="Arial" w:cs="Arial"/>
        </w:rPr>
        <w:t>неизбежно приводят к снижению</w:t>
      </w:r>
      <w:r>
        <w:rPr>
          <w:rFonts w:ascii="Arial" w:eastAsia="Arial" w:hAnsi="Arial" w:cs="Arial"/>
          <w:b/>
          <w:bCs/>
        </w:rPr>
        <w:t xml:space="preserve"> </w:t>
      </w:r>
      <w:r>
        <w:rPr>
          <w:rFonts w:ascii="Arial" w:eastAsia="Arial" w:hAnsi="Arial" w:cs="Arial"/>
        </w:rPr>
        <w:t xml:space="preserve">результативности и психическому перенапряжению. То есть, </w:t>
      </w:r>
      <w:r>
        <w:rPr>
          <w:rFonts w:ascii="Arial" w:eastAsia="Arial" w:hAnsi="Arial" w:cs="Arial"/>
          <w:b/>
          <w:bCs/>
        </w:rPr>
        <w:t>перетренированность</w:t>
      </w:r>
      <w:r>
        <w:rPr>
          <w:rFonts w:ascii="Arial" w:eastAsia="Arial" w:hAnsi="Arial" w:cs="Arial"/>
        </w:rPr>
        <w:t xml:space="preserve"> являясь по сути своей чрезмерным удлинением тренировочного процесса, приводит к возникновению переутомления. Следует заметить, что целенаправленное и контролируемое увеличение интенсивности тренировочных нагрузок определяет рост</w:t>
      </w:r>
    </w:p>
    <w:p w:rsidR="00E716A5" w:rsidRDefault="00E716A5" w:rsidP="00E716A5">
      <w:pPr>
        <w:spacing w:line="13" w:lineRule="exact"/>
        <w:rPr>
          <w:sz w:val="20"/>
          <w:szCs w:val="20"/>
        </w:rPr>
      </w:pPr>
    </w:p>
    <w:p w:rsidR="00E716A5" w:rsidRDefault="00E716A5" w:rsidP="00E716A5">
      <w:pPr>
        <w:spacing w:line="264" w:lineRule="auto"/>
        <w:ind w:left="260"/>
        <w:jc w:val="both"/>
        <w:rPr>
          <w:sz w:val="20"/>
          <w:szCs w:val="20"/>
        </w:rPr>
      </w:pPr>
      <w:r>
        <w:rPr>
          <w:rFonts w:ascii="Arial" w:eastAsia="Arial" w:hAnsi="Arial" w:cs="Arial"/>
        </w:rPr>
        <w:t>спортивных результатов. Однако интересно, в чем различие между перетренированностью и тренировкой с высокодозированной нагрузкой. Н. Г. Озолин утверждает, что это отличие определяется индивидуальными особенностями. То, что у одного спортсмена может вызывать перетренированность, для другого считается приемлемым.</w:t>
      </w:r>
      <w:r>
        <w:rPr>
          <w:rFonts w:eastAsia="Times New Roman"/>
          <w:sz w:val="27"/>
          <w:szCs w:val="27"/>
          <w:vertAlign w:val="superscript"/>
        </w:rPr>
        <w:t>12</w:t>
      </w:r>
    </w:p>
    <w:p w:rsidR="00E716A5" w:rsidRDefault="00E716A5" w:rsidP="00E716A5">
      <w:pPr>
        <w:spacing w:line="1" w:lineRule="exact"/>
        <w:rPr>
          <w:sz w:val="20"/>
          <w:szCs w:val="20"/>
        </w:rPr>
      </w:pPr>
    </w:p>
    <w:p w:rsidR="00E716A5" w:rsidRDefault="00E716A5" w:rsidP="00E716A5">
      <w:pPr>
        <w:spacing w:line="259" w:lineRule="auto"/>
        <w:ind w:left="260" w:firstLine="708"/>
        <w:jc w:val="both"/>
        <w:rPr>
          <w:sz w:val="20"/>
          <w:szCs w:val="20"/>
        </w:rPr>
      </w:pPr>
      <w:r>
        <w:rPr>
          <w:rFonts w:ascii="Arial" w:eastAsia="Arial" w:hAnsi="Arial" w:cs="Arial"/>
        </w:rPr>
        <w:t>Состояние перетренированности спортсмена сопровождается психическим раздражением, болями, повышением риска получения травм. Причин возникновения</w:t>
      </w:r>
    </w:p>
    <w:p w:rsidR="00E716A5" w:rsidRDefault="00E716A5" w:rsidP="00E716A5">
      <w:pPr>
        <w:spacing w:line="25" w:lineRule="exact"/>
        <w:rPr>
          <w:sz w:val="20"/>
          <w:szCs w:val="20"/>
        </w:rPr>
      </w:pPr>
    </w:p>
    <w:p w:rsidR="00E716A5" w:rsidRDefault="00E716A5" w:rsidP="00E716A5">
      <w:pPr>
        <w:spacing w:line="268" w:lineRule="auto"/>
        <w:ind w:left="260"/>
        <w:jc w:val="both"/>
        <w:rPr>
          <w:sz w:val="20"/>
          <w:szCs w:val="20"/>
        </w:rPr>
      </w:pPr>
      <w:r>
        <w:rPr>
          <w:rFonts w:ascii="Arial" w:eastAsia="Arial" w:hAnsi="Arial" w:cs="Arial"/>
        </w:rPr>
        <w:t>может быть несколько. Кроме того, зачастую причина возникновения перетренированности может не иметь никакого отношения к спортивной деятельности. Однако основной причиной перетренированности является чрезмерная интенсивность</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354330</wp:posOffset>
                </wp:positionV>
                <wp:extent cx="1828800" cy="0"/>
                <wp:effectExtent l="0" t="0" r="19050" b="19050"/>
                <wp:wrapNone/>
                <wp:docPr id="54"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AD9EDCD" id="Прямая соединительная линия 5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27.9pt" to="157.1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agD7gEAAK0DAAAOAAAAZHJzL2Uyb0RvYy54bWysU0uOEzEQ3SNxB8t70p0ooNBKZxYzhM0I&#10;Ig0coOJ2py38k23SyQ5YI+UIXIEFSCMNcIbuG1F2PkyAFcILy/V7VfWqPL3YKEnW3HlhdEmHg5wS&#10;rpmphF6V9PWr+aMJJT6ArkAazUu65Z5ezB4+mLa24CPTGFlxRxBE+6K1JW1CsEWWedZwBX5gLNdo&#10;rI1TEFB0q6xy0CK6ktkoz59krXGVdYZx71F7tTfSWcKva87Cy7r2PBBZUqwtpNulexnvbDaFYuXA&#10;NoIdyoB/qEKB0Jj0BHUFAchbJ/6AUoI5400dBsyozNS1YDz1gN0M89+6uWnA8tQLkuPtiSb//2DZ&#10;i/XCEVGV9PGYEg0KZ9R96t/1u+5b97nfkf5996P72n3pbrvv3W3/Ad93/Ud8R2N3d1DvCIYjl631&#10;BUJe6oWLbLCNvrHXhr3xaMvOjFHwdu+2qZ2K7kgH2aTZbE+z4ZtAGCqHk9FkkuMI2dGWQXEMtM6H&#10;59woEh8llUJH2qCA9bUPMTUUR5eo9kaKai6kTIJbLS+lI2vAFZmnEzvBkDM3qUlb0qfD8Tghn9n8&#10;fYg8nb9BKBFw16VQJcVO8Oy3r+FQPdMV5oQigJD7N+aX+kDanqfI2NJU24U7kok7kQo97G9cuvty&#10;iv71y2Y/AQAA//8DAFBLAwQUAAYACAAAACEAj5g1/dsAAAAIAQAADwAAAGRycy9kb3ducmV2Lnht&#10;bEyPwU7DMBBE70j8g7VIXFDrJKQVCnEqigRXIHDpzY1dJ8JeW7bbhr9nEQc47sxo9k27mZ1lJx3T&#10;5FFAuSyAaRy8mtAI+Hh/WtwBS1miktajFvClE2y6y4tWNsqf8U2f+mwYlWBqpIAx59BwnoZRO5mW&#10;Pmgk7+Cjk5nOaLiK8kzlzvKqKNbcyQnpwyiDfhz18NkfnYDwEus6xN3N9tmWqd8ejPHqVYjrq/nh&#10;HljWc/4Lww8+oUNHTHt/RJWYFVCtK0oKWK1oAfm3ZU3C/lfgXcv/D+i+AQAA//8DAFBLAQItABQA&#10;BgAIAAAAIQC2gziS/gAAAOEBAAATAAAAAAAAAAAAAAAAAAAAAABbQ29udGVudF9UeXBlc10ueG1s&#10;UEsBAi0AFAAGAAgAAAAhADj9If/WAAAAlAEAAAsAAAAAAAAAAAAAAAAALwEAAF9yZWxzLy5yZWxz&#10;UEsBAi0AFAAGAAgAAAAhANPFqAPuAQAArQMAAA4AAAAAAAAAAAAAAAAALgIAAGRycy9lMm9Eb2Mu&#10;eG1sUEsBAi0AFAAGAAgAAAAhAI+YNf3bAAAACAEAAA8AAAAAAAAAAAAAAAAASAQAAGRycy9kb3du&#10;cmV2LnhtbFBLBQYAAAAABAAEAPMAAABQBQ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8" w:lineRule="exact"/>
        <w:rPr>
          <w:sz w:val="20"/>
          <w:szCs w:val="20"/>
        </w:rPr>
      </w:pPr>
    </w:p>
    <w:p w:rsidR="00E716A5" w:rsidRDefault="00E716A5" w:rsidP="00E716A5">
      <w:pPr>
        <w:numPr>
          <w:ilvl w:val="0"/>
          <w:numId w:val="18"/>
        </w:numPr>
        <w:tabs>
          <w:tab w:val="left" w:pos="420"/>
        </w:tabs>
        <w:ind w:left="420" w:hanging="158"/>
        <w:rPr>
          <w:rFonts w:eastAsia="Times New Roman"/>
          <w:sz w:val="23"/>
          <w:szCs w:val="23"/>
          <w:vertAlign w:val="superscript"/>
        </w:rPr>
      </w:pPr>
      <w:r>
        <w:rPr>
          <w:rFonts w:ascii="Arial" w:eastAsia="Arial" w:hAnsi="Arial" w:cs="Arial"/>
          <w:sz w:val="17"/>
          <w:szCs w:val="17"/>
        </w:rPr>
        <w:t>Сивицкий В. Г. Указ. соч. С. 117.</w:t>
      </w:r>
    </w:p>
    <w:p w:rsidR="00E716A5" w:rsidRDefault="00E716A5" w:rsidP="00E716A5">
      <w:pPr>
        <w:spacing w:line="18" w:lineRule="exact"/>
        <w:rPr>
          <w:rFonts w:eastAsia="Times New Roman"/>
          <w:sz w:val="23"/>
          <w:szCs w:val="23"/>
          <w:vertAlign w:val="superscript"/>
        </w:rPr>
      </w:pPr>
    </w:p>
    <w:p w:rsidR="00E716A5" w:rsidRDefault="00E716A5" w:rsidP="00E716A5">
      <w:pPr>
        <w:numPr>
          <w:ilvl w:val="0"/>
          <w:numId w:val="18"/>
        </w:numPr>
        <w:tabs>
          <w:tab w:val="left" w:pos="440"/>
        </w:tabs>
        <w:spacing w:line="182" w:lineRule="auto"/>
        <w:ind w:left="440" w:hanging="178"/>
        <w:rPr>
          <w:rFonts w:ascii="Arial" w:eastAsia="Arial" w:hAnsi="Arial" w:cs="Arial"/>
          <w:vertAlign w:val="superscript"/>
        </w:rPr>
      </w:pPr>
      <w:r>
        <w:rPr>
          <w:rFonts w:ascii="Arial" w:eastAsia="Arial" w:hAnsi="Arial" w:cs="Arial"/>
          <w:sz w:val="17"/>
          <w:szCs w:val="17"/>
        </w:rPr>
        <w:t>Озолин Н.Г. Настольная книга тренера. Наука побеждать. М.: Астрель: АСТ, 2004. С. 217.</w:t>
      </w:r>
    </w:p>
    <w:p w:rsidR="00E716A5" w:rsidRDefault="00E716A5" w:rsidP="00E716A5">
      <w:pPr>
        <w:sectPr w:rsidR="00E716A5">
          <w:pgSz w:w="11900" w:h="16838"/>
          <w:pgMar w:top="705" w:right="846" w:bottom="571"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14</w:t>
      </w:r>
    </w:p>
    <w:p w:rsidR="00E716A5" w:rsidRDefault="00E716A5" w:rsidP="00E716A5">
      <w:pPr>
        <w:spacing w:line="281" w:lineRule="exact"/>
        <w:rPr>
          <w:sz w:val="20"/>
          <w:szCs w:val="20"/>
        </w:rPr>
      </w:pPr>
    </w:p>
    <w:p w:rsidR="00E716A5" w:rsidRDefault="00E716A5" w:rsidP="00E716A5">
      <w:pPr>
        <w:spacing w:line="268" w:lineRule="auto"/>
        <w:ind w:left="260"/>
        <w:jc w:val="both"/>
        <w:rPr>
          <w:sz w:val="20"/>
          <w:szCs w:val="20"/>
        </w:rPr>
      </w:pPr>
      <w:r>
        <w:rPr>
          <w:rFonts w:ascii="Arial" w:eastAsia="Arial" w:hAnsi="Arial" w:cs="Arial"/>
        </w:rPr>
        <w:t xml:space="preserve">тренировки, что приводит </w:t>
      </w:r>
      <w:r>
        <w:rPr>
          <w:rFonts w:ascii="Arial" w:eastAsia="Arial" w:hAnsi="Arial" w:cs="Arial"/>
          <w:b/>
          <w:bCs/>
        </w:rPr>
        <w:t>переутомлению,</w:t>
      </w:r>
      <w:r>
        <w:rPr>
          <w:rFonts w:ascii="Arial" w:eastAsia="Arial" w:hAnsi="Arial" w:cs="Arial"/>
        </w:rPr>
        <w:t xml:space="preserve"> </w:t>
      </w:r>
      <w:r>
        <w:rPr>
          <w:rFonts w:ascii="Arial" w:eastAsia="Arial" w:hAnsi="Arial" w:cs="Arial"/>
          <w:b/>
          <w:bCs/>
        </w:rPr>
        <w:t>о</w:t>
      </w:r>
      <w:r>
        <w:rPr>
          <w:rFonts w:ascii="Arial" w:eastAsia="Arial" w:hAnsi="Arial" w:cs="Arial"/>
        </w:rPr>
        <w:t xml:space="preserve">сновной психологической характеристикой которой является депрессия, приводящая к полному </w:t>
      </w:r>
      <w:r>
        <w:rPr>
          <w:rFonts w:ascii="Arial" w:eastAsia="Arial" w:hAnsi="Arial" w:cs="Arial"/>
          <w:b/>
          <w:bCs/>
        </w:rPr>
        <w:t>«выгоранию»</w:t>
      </w:r>
      <w:r>
        <w:rPr>
          <w:rFonts w:ascii="Arial" w:eastAsia="Arial" w:hAnsi="Arial" w:cs="Arial"/>
        </w:rPr>
        <w:t xml:space="preserve"> спортсмена.</w:t>
      </w:r>
    </w:p>
    <w:p w:rsidR="00E716A5" w:rsidRDefault="00E716A5" w:rsidP="00E716A5">
      <w:pPr>
        <w:spacing w:line="14" w:lineRule="exact"/>
        <w:rPr>
          <w:sz w:val="20"/>
          <w:szCs w:val="20"/>
        </w:rPr>
      </w:pPr>
    </w:p>
    <w:p w:rsidR="00E716A5" w:rsidRDefault="00E716A5" w:rsidP="00E716A5">
      <w:pPr>
        <w:spacing w:line="271" w:lineRule="auto"/>
        <w:ind w:left="260" w:firstLine="768"/>
        <w:jc w:val="both"/>
        <w:rPr>
          <w:sz w:val="20"/>
          <w:szCs w:val="20"/>
        </w:rPr>
      </w:pPr>
      <w:r>
        <w:rPr>
          <w:rFonts w:ascii="Arial" w:eastAsia="Arial" w:hAnsi="Arial" w:cs="Arial"/>
          <w:b/>
          <w:bCs/>
        </w:rPr>
        <w:t xml:space="preserve">«Выгорание» </w:t>
      </w:r>
      <w:r>
        <w:rPr>
          <w:rFonts w:ascii="Arial" w:eastAsia="Arial" w:hAnsi="Arial" w:cs="Arial"/>
        </w:rPr>
        <w:t>представляет собой сложную психофизиологическую реакцию,</w:t>
      </w:r>
      <w:r>
        <w:rPr>
          <w:rFonts w:ascii="Arial" w:eastAsia="Arial" w:hAnsi="Arial" w:cs="Arial"/>
          <w:b/>
          <w:bCs/>
        </w:rPr>
        <w:t xml:space="preserve"> </w:t>
      </w:r>
      <w:r>
        <w:rPr>
          <w:rFonts w:ascii="Arial" w:eastAsia="Arial" w:hAnsi="Arial" w:cs="Arial"/>
        </w:rPr>
        <w:t>характеризующуюся истощением. Выгорание проявляется в таких формах как безразличие к осуществляемой деятельности, неудовлетворенностью ее, в явлениях деперсонализации, что, в конечном счете, приводит не только ухудшению общего качества жизни, но и к развитию невротических расстройств и психосоматических заболеваний. «Выгорание» включает психологический, эмоциональный, а иногда и физический уход от активности в ответ на чрезмерный стресс или неудовлетворенность.</w:t>
      </w:r>
    </w:p>
    <w:p w:rsidR="00E716A5" w:rsidRDefault="00E716A5" w:rsidP="00E716A5">
      <w:pPr>
        <w:spacing w:line="1" w:lineRule="exact"/>
        <w:rPr>
          <w:sz w:val="20"/>
          <w:szCs w:val="20"/>
        </w:rPr>
      </w:pPr>
    </w:p>
    <w:p w:rsidR="00E716A5" w:rsidRDefault="00E716A5" w:rsidP="00E716A5">
      <w:pPr>
        <w:ind w:left="1120"/>
        <w:rPr>
          <w:sz w:val="20"/>
          <w:szCs w:val="20"/>
        </w:rPr>
      </w:pPr>
      <w:r>
        <w:rPr>
          <w:rFonts w:ascii="Arial" w:eastAsia="Arial" w:hAnsi="Arial" w:cs="Arial"/>
        </w:rPr>
        <w:t>Р. С. Уэйнберг и Д. Гоулд выделяют следующие характеристики  «выгорания»:</w:t>
      </w:r>
      <w:r>
        <w:rPr>
          <w:rFonts w:eastAsia="Times New Roman"/>
          <w:sz w:val="27"/>
          <w:szCs w:val="27"/>
          <w:vertAlign w:val="superscript"/>
        </w:rPr>
        <w:t>13</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41910</wp:posOffset>
            </wp:positionV>
            <wp:extent cx="6014720" cy="2325370"/>
            <wp:effectExtent l="0" t="0" r="5080" b="0"/>
            <wp:wrapNone/>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14720" cy="232537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13"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2260"/>
        <w:gridCol w:w="2940"/>
        <w:gridCol w:w="4160"/>
      </w:tblGrid>
      <w:tr w:rsidR="00E716A5" w:rsidTr="00E716A5">
        <w:trPr>
          <w:trHeight w:val="253"/>
        </w:trPr>
        <w:tc>
          <w:tcPr>
            <w:tcW w:w="2260" w:type="dxa"/>
            <w:vAlign w:val="bottom"/>
            <w:hideMark/>
          </w:tcPr>
          <w:p w:rsidR="00E716A5" w:rsidRDefault="00E716A5">
            <w:pPr>
              <w:spacing w:line="256" w:lineRule="auto"/>
              <w:ind w:left="720"/>
              <w:rPr>
                <w:sz w:val="20"/>
                <w:szCs w:val="20"/>
                <w:lang w:eastAsia="en-US"/>
              </w:rPr>
            </w:pPr>
            <w:r>
              <w:rPr>
                <w:rFonts w:ascii="Arial" w:eastAsia="Arial" w:hAnsi="Arial" w:cs="Arial"/>
                <w:lang w:eastAsia="en-US"/>
              </w:rPr>
              <w:t>Многолетние</w:t>
            </w:r>
          </w:p>
        </w:tc>
        <w:tc>
          <w:tcPr>
            <w:tcW w:w="7100" w:type="dxa"/>
            <w:gridSpan w:val="2"/>
            <w:vAlign w:val="bottom"/>
            <w:hideMark/>
          </w:tcPr>
          <w:p w:rsidR="00E716A5" w:rsidRDefault="00E716A5">
            <w:pPr>
              <w:spacing w:line="256" w:lineRule="auto"/>
              <w:jc w:val="right"/>
              <w:rPr>
                <w:sz w:val="20"/>
                <w:szCs w:val="20"/>
                <w:lang w:eastAsia="en-US"/>
              </w:rPr>
            </w:pPr>
            <w:r>
              <w:rPr>
                <w:rFonts w:ascii="Arial" w:eastAsia="Arial" w:hAnsi="Arial" w:cs="Arial"/>
                <w:lang w:eastAsia="en-US"/>
              </w:rPr>
              <w:t>исследования  Дж.  Раглина  и  В.  Моргана  спортсменов,  рано</w:t>
            </w:r>
          </w:p>
        </w:tc>
      </w:tr>
      <w:tr w:rsidR="00E716A5" w:rsidTr="00E716A5">
        <w:trPr>
          <w:trHeight w:val="290"/>
        </w:trPr>
        <w:tc>
          <w:tcPr>
            <w:tcW w:w="5200" w:type="dxa"/>
            <w:gridSpan w:val="2"/>
            <w:vAlign w:val="bottom"/>
            <w:hideMark/>
          </w:tcPr>
          <w:p w:rsidR="00E716A5" w:rsidRDefault="00E716A5">
            <w:pPr>
              <w:spacing w:line="256" w:lineRule="auto"/>
              <w:rPr>
                <w:sz w:val="20"/>
                <w:szCs w:val="20"/>
                <w:lang w:eastAsia="en-US"/>
              </w:rPr>
            </w:pPr>
            <w:r>
              <w:rPr>
                <w:rFonts w:ascii="Arial" w:eastAsia="Arial" w:hAnsi="Arial" w:cs="Arial"/>
                <w:lang w:eastAsia="en-US"/>
              </w:rPr>
              <w:t>начавших свою профессионализацию в спорте,</w:t>
            </w:r>
          </w:p>
        </w:tc>
        <w:tc>
          <w:tcPr>
            <w:tcW w:w="4160" w:type="dxa"/>
            <w:vAlign w:val="bottom"/>
            <w:hideMark/>
          </w:tcPr>
          <w:p w:rsidR="00E716A5" w:rsidRDefault="00E716A5">
            <w:pPr>
              <w:spacing w:line="256" w:lineRule="auto"/>
              <w:jc w:val="right"/>
              <w:rPr>
                <w:sz w:val="20"/>
                <w:szCs w:val="20"/>
                <w:lang w:eastAsia="en-US"/>
              </w:rPr>
            </w:pPr>
            <w:r>
              <w:rPr>
                <w:rFonts w:ascii="Arial" w:eastAsia="Arial" w:hAnsi="Arial" w:cs="Arial"/>
                <w:lang w:eastAsia="en-US"/>
              </w:rPr>
              <w:t>позволили им определить, что   чаще</w:t>
            </w:r>
          </w:p>
        </w:tc>
      </w:tr>
      <w:tr w:rsidR="00E716A5" w:rsidTr="00E716A5">
        <w:trPr>
          <w:trHeight w:val="290"/>
        </w:trPr>
        <w:tc>
          <w:tcPr>
            <w:tcW w:w="2260" w:type="dxa"/>
            <w:vAlign w:val="bottom"/>
            <w:hideMark/>
          </w:tcPr>
          <w:p w:rsidR="00E716A5" w:rsidRDefault="00E716A5">
            <w:pPr>
              <w:spacing w:line="256" w:lineRule="auto"/>
              <w:rPr>
                <w:sz w:val="20"/>
                <w:szCs w:val="20"/>
                <w:lang w:eastAsia="en-US"/>
              </w:rPr>
            </w:pPr>
            <w:r>
              <w:rPr>
                <w:rFonts w:ascii="Arial" w:eastAsia="Arial" w:hAnsi="Arial" w:cs="Arial"/>
                <w:lang w:eastAsia="en-US"/>
              </w:rPr>
              <w:t>всего   спортсмены</w:t>
            </w:r>
          </w:p>
        </w:tc>
        <w:tc>
          <w:tcPr>
            <w:tcW w:w="2940" w:type="dxa"/>
            <w:vAlign w:val="bottom"/>
            <w:hideMark/>
          </w:tcPr>
          <w:p w:rsidR="00E716A5" w:rsidRDefault="00E716A5">
            <w:pPr>
              <w:spacing w:line="256" w:lineRule="auto"/>
              <w:ind w:left="140"/>
              <w:rPr>
                <w:sz w:val="20"/>
                <w:szCs w:val="20"/>
                <w:lang w:eastAsia="en-US"/>
              </w:rPr>
            </w:pPr>
            <w:r>
              <w:rPr>
                <w:rFonts w:ascii="Arial" w:eastAsia="Arial" w:hAnsi="Arial" w:cs="Arial"/>
                <w:lang w:eastAsia="en-US"/>
              </w:rPr>
              <w:t>указывают   следующие</w:t>
            </w:r>
          </w:p>
        </w:tc>
        <w:tc>
          <w:tcPr>
            <w:tcW w:w="4160" w:type="dxa"/>
            <w:vAlign w:val="bottom"/>
            <w:hideMark/>
          </w:tcPr>
          <w:p w:rsidR="00E716A5" w:rsidRDefault="00E716A5">
            <w:pPr>
              <w:spacing w:line="256" w:lineRule="auto"/>
              <w:jc w:val="right"/>
              <w:rPr>
                <w:sz w:val="20"/>
                <w:szCs w:val="20"/>
                <w:lang w:eastAsia="en-US"/>
              </w:rPr>
            </w:pPr>
            <w:r>
              <w:rPr>
                <w:rFonts w:ascii="Arial" w:eastAsia="Arial" w:hAnsi="Arial" w:cs="Arial"/>
                <w:lang w:eastAsia="en-US"/>
              </w:rPr>
              <w:t xml:space="preserve">причины   </w:t>
            </w:r>
            <w:r>
              <w:rPr>
                <w:rFonts w:ascii="Arial" w:eastAsia="Arial" w:hAnsi="Arial" w:cs="Arial"/>
                <w:b/>
                <w:bCs/>
                <w:lang w:eastAsia="en-US"/>
              </w:rPr>
              <w:t>перетренированности</w:t>
            </w:r>
            <w:r>
              <w:rPr>
                <w:rFonts w:ascii="Arial" w:eastAsia="Arial" w:hAnsi="Arial" w:cs="Arial"/>
                <w:lang w:eastAsia="en-US"/>
              </w:rPr>
              <w:t xml:space="preserve">   и</w:t>
            </w:r>
          </w:p>
        </w:tc>
      </w:tr>
      <w:tr w:rsidR="00E716A5" w:rsidTr="00E716A5">
        <w:trPr>
          <w:trHeight w:val="348"/>
        </w:trPr>
        <w:tc>
          <w:tcPr>
            <w:tcW w:w="2260" w:type="dxa"/>
            <w:vAlign w:val="bottom"/>
            <w:hideMark/>
          </w:tcPr>
          <w:p w:rsidR="00E716A5" w:rsidRDefault="00E716A5">
            <w:pPr>
              <w:spacing w:line="256" w:lineRule="auto"/>
              <w:rPr>
                <w:sz w:val="20"/>
                <w:szCs w:val="20"/>
                <w:lang w:eastAsia="en-US"/>
              </w:rPr>
            </w:pPr>
            <w:r>
              <w:rPr>
                <w:rFonts w:ascii="Arial" w:eastAsia="Arial" w:hAnsi="Arial" w:cs="Arial"/>
                <w:b/>
                <w:bCs/>
                <w:lang w:eastAsia="en-US"/>
              </w:rPr>
              <w:t>«перегорания»</w:t>
            </w:r>
            <w:r>
              <w:rPr>
                <w:rFonts w:ascii="Arial" w:eastAsia="Arial" w:hAnsi="Arial" w:cs="Arial"/>
                <w:lang w:eastAsia="en-US"/>
              </w:rPr>
              <w:t>:</w:t>
            </w:r>
            <w:r>
              <w:rPr>
                <w:rFonts w:eastAsia="Times New Roman"/>
                <w:sz w:val="27"/>
                <w:szCs w:val="27"/>
                <w:vertAlign w:val="superscript"/>
                <w:lang w:eastAsia="en-US"/>
              </w:rPr>
              <w:t>14</w:t>
            </w:r>
          </w:p>
        </w:tc>
        <w:tc>
          <w:tcPr>
            <w:tcW w:w="2940" w:type="dxa"/>
            <w:vAlign w:val="bottom"/>
          </w:tcPr>
          <w:p w:rsidR="00E716A5" w:rsidRDefault="00E716A5">
            <w:pPr>
              <w:spacing w:line="256" w:lineRule="auto"/>
              <w:rPr>
                <w:sz w:val="24"/>
                <w:szCs w:val="24"/>
                <w:lang w:eastAsia="en-US"/>
              </w:rPr>
            </w:pPr>
          </w:p>
        </w:tc>
        <w:tc>
          <w:tcPr>
            <w:tcW w:w="4160" w:type="dxa"/>
            <w:vAlign w:val="bottom"/>
          </w:tcPr>
          <w:p w:rsidR="00E716A5" w:rsidRDefault="00E716A5">
            <w:pPr>
              <w:spacing w:line="256" w:lineRule="auto"/>
              <w:rPr>
                <w:sz w:val="24"/>
                <w:szCs w:val="24"/>
                <w:lang w:eastAsia="en-US"/>
              </w:rPr>
            </w:pPr>
          </w:p>
        </w:tc>
      </w:tr>
    </w:tbl>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227330</wp:posOffset>
            </wp:positionV>
            <wp:extent cx="5960110" cy="2710180"/>
            <wp:effectExtent l="0" t="0" r="2540" b="0"/>
            <wp:wrapNone/>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60110" cy="271018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33" w:lineRule="exact"/>
        <w:rPr>
          <w:sz w:val="20"/>
          <w:szCs w:val="20"/>
        </w:rPr>
      </w:pPr>
    </w:p>
    <w:p w:rsidR="00E716A5" w:rsidRDefault="00E716A5" w:rsidP="00E716A5">
      <w:pPr>
        <w:spacing w:line="266" w:lineRule="auto"/>
        <w:ind w:left="260" w:firstLine="708"/>
        <w:jc w:val="both"/>
        <w:rPr>
          <w:sz w:val="20"/>
          <w:szCs w:val="20"/>
        </w:rPr>
      </w:pPr>
      <w:r>
        <w:rPr>
          <w:rFonts w:ascii="Arial" w:eastAsia="Arial" w:hAnsi="Arial" w:cs="Arial"/>
        </w:rPr>
        <w:t>Результаты эмпирических исследований Дж. Раглина и В. Моргана свидетельствуют о том, что «выгорание» испытывали 47 % спортсменов, а 81 %</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113030</wp:posOffset>
                </wp:positionV>
                <wp:extent cx="1828800" cy="0"/>
                <wp:effectExtent l="0" t="0" r="19050" b="19050"/>
                <wp:wrapNone/>
                <wp:docPr id="49"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A17D087" id="Прямая соединительная линия 4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8.9pt" to="157.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uLX7gEAAK0DAAAOAAAAZHJzL2Uyb0RvYy54bWysU0uOEzEQ3SNxB8t70p0oQplWOrOYIWxG&#10;EGngABW3O23hn2yTTnbAGilH4AosQBppgDN034iy82ECrBBeWK7fq6pX5enlRkmy5s4Lo0s6HOSU&#10;cM1MJfSqpK9fzZ9MKPEBdAXSaF7SLff0cvb40bS1BR+ZxsiKO4Ig2hetLWkTgi2yzLOGK/ADY7lG&#10;Y22cgoCiW2WVgxbRlcxGef40a42rrDOMe4/a672RzhJ+XXMWXta154HIkmJtId0u3ct4Z7MpFCsH&#10;thHsUAb8QxUKhMakJ6hrCEDeOvEHlBLMGW/qMGBGZaauBeOpB+xmmP/WzW0DlqdekBxvTzT5/wfL&#10;XqwXjoiqpOMLSjQonFH3qX/X77pv3ed+R/r33Y/ua/elu+u+d3f9B3zf9x/xHY3d/UG9IxiOXLbW&#10;Fwh5pRcussE2+tbeGPbGoy07M0bB273bpnYquiMdZJNmsz3Nhm8CYagcTkaTSY4jZEdbBsUx0Dof&#10;nnOjSHyUVAodaYMC1jc+xNRQHF2i2hspqrmQMglutbySjqwBV2SeTuwEQ87cpCZtSS+G43FCPrP5&#10;hxB5On+DUCLgrkuhSoqd4NlvX8OheqYrzAlFACH3b8wv9YG0PU+RsaWptgt3JBN3IhV62N+4dA/l&#10;FP3rl81+AgAA//8DAFBLAwQUAAYACAAAACEAjD8jpNoAAAAIAQAADwAAAGRycy9kb3ducmV2Lnht&#10;bEyPwU7DMBBE70j8g7VIXFDrJEQFhTgVRYIrELj05sauE2GvLdttw9+ziAM97sxo9k27np1lRx3T&#10;5FFAuSyAaRy8mtAI+Px4XtwDS1miktajFvCtE6y7y4tWNsqf8F0f+2wYlWBqpIAx59BwnoZRO5mW&#10;Pmgkb++jk5nOaLiK8kTlzvKqKFbcyQnpwyiDfhr18NUfnIDwGus6xO3N5sWWqd/sjfHqTYjrq/nx&#10;AVjWc/4Pwy8+oUNHTDt/QJWYFVCtKkqSfkcLyL8taxJ2fwLvWn4+oPsBAAD//wMAUEsBAi0AFAAG&#10;AAgAAAAhALaDOJL+AAAA4QEAABMAAAAAAAAAAAAAAAAAAAAAAFtDb250ZW50X1R5cGVzXS54bWxQ&#10;SwECLQAUAAYACAAAACEAOP0h/9YAAACUAQAACwAAAAAAAAAAAAAAAAAvAQAAX3JlbHMvLnJlbHNQ&#10;SwECLQAUAAYACAAAACEAkc7i1+4BAACtAwAADgAAAAAAAAAAAAAAAAAuAgAAZHJzL2Uyb0RvYy54&#10;bWxQSwECLQAUAAYACAAAACEAjD8jpNoAAAAIAQAADwAAAAAAAAAAAAAAAABIBAAAZHJzL2Rvd25y&#10;ZXYueG1sUEsFBgAAAAAEAAQA8wAAAE8FAAAAAA==&#10;" o:allowincell="f" filled="t" strokeweight=".72pt">
                <v:stroke joinstyle="miter"/>
                <o:lock v:ext="edit" shapetype="f"/>
              </v:line>
            </w:pict>
          </mc:Fallback>
        </mc:AlternateContent>
      </w:r>
    </w:p>
    <w:p w:rsidR="00E716A5" w:rsidRDefault="00E716A5" w:rsidP="00E716A5">
      <w:pPr>
        <w:spacing w:line="218" w:lineRule="exact"/>
        <w:rPr>
          <w:sz w:val="20"/>
          <w:szCs w:val="20"/>
        </w:rPr>
      </w:pPr>
    </w:p>
    <w:p w:rsidR="00E716A5" w:rsidRDefault="00E716A5" w:rsidP="00E716A5">
      <w:pPr>
        <w:numPr>
          <w:ilvl w:val="0"/>
          <w:numId w:val="19"/>
        </w:numPr>
        <w:tabs>
          <w:tab w:val="left" w:pos="440"/>
        </w:tabs>
        <w:ind w:left="440" w:hanging="178"/>
        <w:rPr>
          <w:rFonts w:ascii="Arial" w:eastAsia="Arial" w:hAnsi="Arial" w:cs="Arial"/>
          <w:sz w:val="24"/>
          <w:szCs w:val="24"/>
          <w:vertAlign w:val="superscript"/>
        </w:rPr>
      </w:pPr>
      <w:r>
        <w:rPr>
          <w:rFonts w:ascii="Arial" w:eastAsia="Arial" w:hAnsi="Arial" w:cs="Arial"/>
          <w:sz w:val="18"/>
          <w:szCs w:val="18"/>
        </w:rPr>
        <w:t>Уэйнберг Р.С., Гоулд Д. Основы психологи спорта и физической культуры. Киев: Олимп. лит., 2001. С. 269.</w:t>
      </w:r>
    </w:p>
    <w:p w:rsidR="00E716A5" w:rsidRDefault="00E716A5" w:rsidP="00E716A5">
      <w:pPr>
        <w:spacing w:line="11" w:lineRule="exact"/>
        <w:rPr>
          <w:rFonts w:ascii="Arial" w:eastAsia="Arial" w:hAnsi="Arial" w:cs="Arial"/>
          <w:sz w:val="24"/>
          <w:szCs w:val="24"/>
          <w:vertAlign w:val="superscript"/>
        </w:rPr>
      </w:pPr>
    </w:p>
    <w:p w:rsidR="00E716A5" w:rsidRDefault="00E716A5" w:rsidP="00E716A5">
      <w:pPr>
        <w:numPr>
          <w:ilvl w:val="0"/>
          <w:numId w:val="19"/>
        </w:numPr>
        <w:tabs>
          <w:tab w:val="left" w:pos="430"/>
        </w:tabs>
        <w:spacing w:line="199" w:lineRule="auto"/>
        <w:ind w:left="260" w:right="160" w:firstLine="2"/>
        <w:rPr>
          <w:rFonts w:eastAsia="Times New Roman"/>
          <w:sz w:val="24"/>
          <w:szCs w:val="24"/>
          <w:vertAlign w:val="superscript"/>
        </w:rPr>
      </w:pPr>
      <w:r>
        <w:rPr>
          <w:rFonts w:ascii="Arial" w:eastAsia="Arial" w:hAnsi="Arial" w:cs="Arial"/>
          <w:sz w:val="18"/>
          <w:szCs w:val="18"/>
          <w:lang w:val="en-US"/>
        </w:rPr>
        <w:t xml:space="preserve">Raglin J.S., Morgan W.P. Development of a scale to measure training induced distress // Medicine and Science in Sport Exercis. </w:t>
      </w:r>
      <w:r>
        <w:rPr>
          <w:rFonts w:ascii="Arial" w:eastAsia="Arial" w:hAnsi="Arial" w:cs="Arial"/>
          <w:sz w:val="18"/>
          <w:szCs w:val="18"/>
        </w:rPr>
        <w:t>1898. N 21 suppl. Р. 60.</w:t>
      </w:r>
    </w:p>
    <w:p w:rsidR="00E716A5" w:rsidRDefault="00E716A5" w:rsidP="00E716A5">
      <w:pPr>
        <w:sectPr w:rsidR="00E716A5">
          <w:pgSz w:w="11900" w:h="16838"/>
          <w:pgMar w:top="705" w:right="846" w:bottom="572"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15</w:t>
      </w:r>
    </w:p>
    <w:p w:rsidR="00E716A5" w:rsidRDefault="00E716A5" w:rsidP="00E716A5">
      <w:pPr>
        <w:spacing w:line="283" w:lineRule="exact"/>
        <w:rPr>
          <w:sz w:val="20"/>
          <w:szCs w:val="20"/>
        </w:rPr>
      </w:pPr>
    </w:p>
    <w:p w:rsidR="00E716A5" w:rsidRDefault="00E716A5" w:rsidP="00E716A5">
      <w:pPr>
        <w:spacing w:line="268" w:lineRule="auto"/>
        <w:ind w:left="260"/>
        <w:jc w:val="both"/>
        <w:rPr>
          <w:sz w:val="20"/>
          <w:szCs w:val="20"/>
        </w:rPr>
      </w:pPr>
      <w:r>
        <w:rPr>
          <w:rFonts w:ascii="Arial" w:eastAsia="Arial" w:hAnsi="Arial" w:cs="Arial"/>
        </w:rPr>
        <w:t xml:space="preserve">отметили, что это состояние было наихудшей реакцией на тренировочные нагрузки. По данным авторов за время спортивной карьеры в вузе спортсмены 1-2 раза испытывают состояние «выгорания». В качестве причин причины «выгорания» они указывают следующие: </w:t>
      </w:r>
      <w:r>
        <w:rPr>
          <w:rFonts w:eastAsia="Times New Roman"/>
          <w:sz w:val="27"/>
          <w:szCs w:val="27"/>
          <w:vertAlign w:val="superscript"/>
        </w:rPr>
        <w:t>15</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187960</wp:posOffset>
            </wp:positionH>
            <wp:positionV relativeFrom="paragraph">
              <wp:posOffset>79375</wp:posOffset>
            </wp:positionV>
            <wp:extent cx="5892800" cy="3380740"/>
            <wp:effectExtent l="0" t="0" r="0"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92800" cy="338074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51" w:lineRule="exact"/>
        <w:rPr>
          <w:sz w:val="20"/>
          <w:szCs w:val="20"/>
        </w:rPr>
      </w:pPr>
    </w:p>
    <w:p w:rsidR="00E716A5" w:rsidRDefault="00E716A5" w:rsidP="00E716A5">
      <w:pPr>
        <w:spacing w:line="266" w:lineRule="auto"/>
        <w:ind w:left="260" w:firstLine="708"/>
        <w:jc w:val="both"/>
        <w:rPr>
          <w:sz w:val="20"/>
          <w:szCs w:val="20"/>
        </w:rPr>
      </w:pPr>
      <w:r>
        <w:rPr>
          <w:rFonts w:ascii="Arial" w:eastAsia="Arial" w:hAnsi="Arial" w:cs="Arial"/>
        </w:rPr>
        <w:t>А. Хакней, С. Перлман, Дж. Новацки (1990) по результатам собственных исследований определили основные признаки и симптомы перетренированности и выгорания.</w:t>
      </w:r>
      <w:r>
        <w:rPr>
          <w:rFonts w:eastAsia="Times New Roman"/>
          <w:sz w:val="27"/>
          <w:szCs w:val="27"/>
          <w:vertAlign w:val="superscript"/>
        </w:rPr>
        <w:t>16</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12700</wp:posOffset>
            </wp:positionV>
            <wp:extent cx="5925185" cy="2191385"/>
            <wp:effectExtent l="0" t="0" r="0" b="0"/>
            <wp:wrapNone/>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25185" cy="2191385"/>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87" w:lineRule="exact"/>
        <w:rPr>
          <w:sz w:val="20"/>
          <w:szCs w:val="20"/>
        </w:rPr>
      </w:pPr>
    </w:p>
    <w:p w:rsidR="00E716A5" w:rsidRDefault="00E716A5" w:rsidP="00E716A5">
      <w:pPr>
        <w:spacing w:line="271" w:lineRule="auto"/>
        <w:ind w:left="260" w:firstLine="708"/>
        <w:jc w:val="both"/>
        <w:rPr>
          <w:sz w:val="20"/>
          <w:szCs w:val="20"/>
        </w:rPr>
      </w:pPr>
      <w:r>
        <w:rPr>
          <w:rFonts w:ascii="Arial" w:eastAsia="Arial" w:hAnsi="Arial" w:cs="Arial"/>
        </w:rPr>
        <w:t>В. Морганом и его коллегами было установлено, что перетренированность влияет не только на результативность, но и состояние психического здоровья. Ими был осуществлен опрос четырехсот пловцов в различные тренировочные и соревновательные периоды. Анализ ответов показал, что с повышением тренировочного стимула увеличивается степень утомления, депрессии, гнева и т.д..</w:t>
      </w:r>
      <w:r>
        <w:rPr>
          <w:rFonts w:ascii="Arial" w:eastAsia="Arial" w:hAnsi="Arial" w:cs="Arial"/>
          <w:sz w:val="27"/>
          <w:szCs w:val="27"/>
          <w:vertAlign w:val="superscript"/>
        </w:rPr>
        <w:t>17</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243840</wp:posOffset>
                </wp:positionV>
                <wp:extent cx="1828800" cy="0"/>
                <wp:effectExtent l="0" t="0" r="19050" b="1905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F57E15A" id="Прямая соединительная линия 4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19.2pt" to="157.1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YZH7wEAAK0DAAAOAAAAZHJzL2Uyb0RvYy54bWysU0uOEzEQ3SNxB8t70p0woNBKZxYzhM0I&#10;Ig0coOJ2py38k23SyQ5YI+UIXIHFII00wBm6b0TZ+TABVggvLNfvVdWr8uR8rSRZceeF0SUdDnJK&#10;uGamEnpZ0jevZ4/GlPgAugJpNC/phnt6Pn34YNLago9MY2TFHUEQ7YvWlrQJwRZZ5lnDFfiBsVyj&#10;sTZOQUDRLbPKQYvoSmajPH+atcZV1hnGvUft5c5Ipwm/rjkLr+ra80BkSbG2kG6X7kW8s+kEiqUD&#10;2wi2LwP+oQoFQmPSI9QlBCDvnPgDSgnmjDd1GDCjMlPXgvHUA3YzzH/r5roBy1MvSI63R5r8/4Nl&#10;L1dzR0RV0rMnlGhQOKPuc/++33bfui/9lvQfuh/d1+6mu+2+d7f9R3zf9Z/wHY3d3V69JRiOXLbW&#10;Fwh5oecussHW+tpeGfbWoy07MUbB253bunYquiMdZJ1msznOhq8DYagcjkfjcY4jZAdbBsUh0Dof&#10;XnCjSHyUVAodaYMCVlc+xNRQHFyi2hspqpmQMgluubiQjqwAV2SWTuwEQ07cpCZtSZ8Nzx4n5BOb&#10;vw+Rp/M3CCUC7roUqqTYCZ7d9jUcque6wpxQBBBy98b8Uu9J2/EUGVuYajN3BzJxJ1Kh+/2NS3df&#10;TtG/ftn0JwAAAP//AwBQSwMEFAAGAAgAAAAhAN9VS23dAAAACAEAAA8AAABkcnMvZG93bnJldi54&#10;bWxMj8FOwzAQRO9I/IO1SNyoU7cqVYhTQSUuCAm1IHF14iWJsNdp7Dbp37OIAz3uzGj2TbGZvBMn&#10;HGIXSMN8loFAqoPtqNHw8f58twYRkyFrXCDUcMYIm/L6qjC5DSPt8LRPjeASirnR0KbU51LGukVv&#10;4iz0SOx9hcGbxOfQSDuYkcu9kyrLVtKbjvhDa3rctlh/749ew33lturt8zCkc797nTr18hTGg9a3&#10;N9PjA4iEU/oPwy8+o0PJTFU4ko3CaVArxUkNi/USBPuL+ZKF6k+QZSEvB5Q/AAAA//8DAFBLAQIt&#10;ABQABgAIAAAAIQC2gziS/gAAAOEBAAATAAAAAAAAAAAAAAAAAAAAAABbQ29udGVudF9UeXBlc10u&#10;eG1sUEsBAi0AFAAGAAgAAAAhADj9If/WAAAAlAEAAAsAAAAAAAAAAAAAAAAALwEAAF9yZWxzLy5y&#10;ZWxzUEsBAi0AFAAGAAgAAAAhAHZ5hkfvAQAArQMAAA4AAAAAAAAAAAAAAAAALgIAAGRycy9lMm9E&#10;b2MueG1sUEsBAi0AFAAGAAgAAAAhAN9VS23dAAAACAEAAA8AAAAAAAAAAAAAAAAASQQAAGRycy9k&#10;b3ducmV2LnhtbFBLBQYAAAAABAAEAPMAAABTBQAAAAA=&#10;" o:allowincell="f" filled="t" strokeweight=".25397mm">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10" w:lineRule="exact"/>
        <w:rPr>
          <w:sz w:val="20"/>
          <w:szCs w:val="20"/>
        </w:rPr>
      </w:pPr>
    </w:p>
    <w:p w:rsidR="00E716A5" w:rsidRDefault="00E716A5" w:rsidP="00E716A5">
      <w:pPr>
        <w:ind w:left="260"/>
        <w:rPr>
          <w:sz w:val="20"/>
          <w:szCs w:val="20"/>
          <w:lang w:val="en-US"/>
        </w:rPr>
      </w:pPr>
      <w:r>
        <w:rPr>
          <w:rFonts w:eastAsia="Times New Roman"/>
          <w:sz w:val="24"/>
          <w:szCs w:val="24"/>
          <w:vertAlign w:val="superscript"/>
          <w:lang w:val="en-US"/>
        </w:rPr>
        <w:t>15</w:t>
      </w:r>
      <w:r>
        <w:rPr>
          <w:rFonts w:ascii="Arial" w:eastAsia="Arial" w:hAnsi="Arial" w:cs="Arial"/>
          <w:sz w:val="18"/>
          <w:szCs w:val="18"/>
          <w:lang w:val="en-US"/>
        </w:rPr>
        <w:t>Raglin J.S., Morgan W.P. Ibidem.</w:t>
      </w:r>
    </w:p>
    <w:p w:rsidR="00E716A5" w:rsidRDefault="00E716A5" w:rsidP="00E716A5">
      <w:pPr>
        <w:spacing w:line="20" w:lineRule="exact"/>
        <w:rPr>
          <w:sz w:val="20"/>
          <w:szCs w:val="20"/>
          <w:lang w:val="en-US"/>
        </w:rPr>
      </w:pPr>
    </w:p>
    <w:p w:rsidR="00E716A5" w:rsidRDefault="00E716A5" w:rsidP="00E716A5">
      <w:pPr>
        <w:numPr>
          <w:ilvl w:val="0"/>
          <w:numId w:val="20"/>
        </w:numPr>
        <w:tabs>
          <w:tab w:val="left" w:pos="426"/>
        </w:tabs>
        <w:spacing w:line="201" w:lineRule="auto"/>
        <w:ind w:left="260" w:right="500" w:firstLine="2"/>
        <w:rPr>
          <w:rFonts w:eastAsia="Times New Roman"/>
          <w:sz w:val="24"/>
          <w:szCs w:val="24"/>
          <w:vertAlign w:val="superscript"/>
        </w:rPr>
      </w:pPr>
      <w:r>
        <w:rPr>
          <w:rFonts w:ascii="Arial" w:eastAsia="Arial" w:hAnsi="Arial" w:cs="Arial"/>
          <w:sz w:val="18"/>
          <w:szCs w:val="18"/>
          <w:lang w:val="en-US"/>
        </w:rPr>
        <w:t xml:space="preserve">Hackney A.C., Perlman S.N., Nowacki J.M. Psychological profiles of overtrained and stale athletes: A revie // Journal of Applied Sport Psychology. </w:t>
      </w:r>
      <w:r>
        <w:rPr>
          <w:rFonts w:ascii="Arial" w:eastAsia="Arial" w:hAnsi="Arial" w:cs="Arial"/>
          <w:sz w:val="18"/>
          <w:szCs w:val="18"/>
        </w:rPr>
        <w:t>1990. N 2. P. 21-33.</w:t>
      </w:r>
    </w:p>
    <w:p w:rsidR="00E716A5" w:rsidRDefault="00E716A5" w:rsidP="00E716A5">
      <w:pPr>
        <w:spacing w:line="1" w:lineRule="exact"/>
        <w:rPr>
          <w:rFonts w:eastAsia="Times New Roman"/>
          <w:sz w:val="24"/>
          <w:szCs w:val="24"/>
          <w:vertAlign w:val="superscript"/>
        </w:rPr>
      </w:pPr>
    </w:p>
    <w:p w:rsidR="00E716A5" w:rsidRDefault="00E716A5" w:rsidP="00E716A5">
      <w:pPr>
        <w:numPr>
          <w:ilvl w:val="0"/>
          <w:numId w:val="20"/>
        </w:numPr>
        <w:tabs>
          <w:tab w:val="left" w:pos="440"/>
        </w:tabs>
        <w:spacing w:line="180" w:lineRule="auto"/>
        <w:ind w:left="440" w:hanging="178"/>
        <w:rPr>
          <w:rFonts w:eastAsia="Times New Roman"/>
          <w:sz w:val="25"/>
          <w:szCs w:val="25"/>
          <w:vertAlign w:val="superscript"/>
          <w:lang w:val="en-US"/>
        </w:rPr>
      </w:pPr>
      <w:r>
        <w:rPr>
          <w:rFonts w:ascii="Arial" w:eastAsia="Arial" w:hAnsi="Arial" w:cs="Arial"/>
          <w:sz w:val="15"/>
          <w:szCs w:val="15"/>
          <w:lang w:val="en-US"/>
        </w:rPr>
        <w:t>Raglin J.S., Morgan W.P. Ibidem.</w:t>
      </w:r>
    </w:p>
    <w:p w:rsidR="00E716A5" w:rsidRDefault="00E716A5" w:rsidP="00E716A5">
      <w:pPr>
        <w:rPr>
          <w:lang w:val="en-US"/>
        </w:rPr>
        <w:sectPr w:rsidR="00E716A5">
          <w:pgSz w:w="11900" w:h="16838"/>
          <w:pgMar w:top="705" w:right="846" w:bottom="585"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16</w:t>
      </w:r>
    </w:p>
    <w:p w:rsidR="00E716A5" w:rsidRDefault="00E716A5" w:rsidP="00E716A5">
      <w:pPr>
        <w:spacing w:line="283" w:lineRule="exact"/>
        <w:rPr>
          <w:sz w:val="20"/>
          <w:szCs w:val="20"/>
        </w:rPr>
      </w:pPr>
    </w:p>
    <w:p w:rsidR="00E716A5" w:rsidRDefault="00E716A5" w:rsidP="00E716A5">
      <w:pPr>
        <w:spacing w:line="249" w:lineRule="auto"/>
        <w:ind w:left="260" w:firstLine="708"/>
        <w:jc w:val="both"/>
        <w:rPr>
          <w:sz w:val="20"/>
          <w:szCs w:val="20"/>
        </w:rPr>
      </w:pPr>
      <w:r>
        <w:rPr>
          <w:rFonts w:ascii="Arial" w:eastAsia="Arial" w:hAnsi="Arial" w:cs="Arial"/>
        </w:rPr>
        <w:t>С. Мерфи с коллегами установили, что при увеличении объема специальных физических нагрузок повышается уровень гнева и тревожности.</w:t>
      </w:r>
      <w:r>
        <w:rPr>
          <w:rFonts w:ascii="Arial" w:eastAsia="Arial" w:hAnsi="Arial" w:cs="Arial"/>
          <w:sz w:val="27"/>
          <w:szCs w:val="27"/>
          <w:vertAlign w:val="superscript"/>
        </w:rPr>
        <w:t>18</w:t>
      </w:r>
    </w:p>
    <w:p w:rsidR="00E716A5" w:rsidRDefault="00E716A5" w:rsidP="00E716A5">
      <w:pPr>
        <w:spacing w:line="225" w:lineRule="auto"/>
        <w:ind w:left="980"/>
        <w:rPr>
          <w:sz w:val="20"/>
          <w:szCs w:val="20"/>
        </w:rPr>
      </w:pPr>
      <w:r>
        <w:rPr>
          <w:rFonts w:ascii="Arial" w:eastAsia="Arial" w:hAnsi="Arial" w:cs="Arial"/>
        </w:rPr>
        <w:t>Таким образом, перетренированность и переутомление спортсменов способствуют</w:t>
      </w:r>
    </w:p>
    <w:p w:rsidR="00E716A5" w:rsidRDefault="00E716A5" w:rsidP="00E716A5">
      <w:pPr>
        <w:spacing w:line="47" w:lineRule="exact"/>
        <w:rPr>
          <w:sz w:val="20"/>
          <w:szCs w:val="20"/>
        </w:rPr>
      </w:pPr>
    </w:p>
    <w:p w:rsidR="00E716A5" w:rsidRDefault="00E716A5" w:rsidP="00E716A5">
      <w:pPr>
        <w:spacing w:line="271" w:lineRule="auto"/>
        <w:ind w:left="260"/>
        <w:jc w:val="both"/>
        <w:rPr>
          <w:sz w:val="20"/>
          <w:szCs w:val="20"/>
        </w:rPr>
      </w:pPr>
      <w:r>
        <w:rPr>
          <w:rFonts w:ascii="Arial" w:eastAsia="Arial" w:hAnsi="Arial" w:cs="Arial"/>
        </w:rPr>
        <w:t>возникновению эмоционального выгорания, что определяет снижение уровня результативности спортсмена или даже уход из спорта. В связи с этим спортивные специалисты должны осуществлять индивидуальный подбор тренировочных и соревновательных нагрузок для каждого спортсмена.</w:t>
      </w:r>
    </w:p>
    <w:p w:rsidR="00E716A5" w:rsidRDefault="00E716A5" w:rsidP="00E716A5">
      <w:pPr>
        <w:spacing w:line="301" w:lineRule="exact"/>
        <w:rPr>
          <w:sz w:val="20"/>
          <w:szCs w:val="20"/>
        </w:rPr>
      </w:pPr>
    </w:p>
    <w:p w:rsidR="00E716A5" w:rsidRDefault="00E716A5" w:rsidP="00E716A5">
      <w:pPr>
        <w:numPr>
          <w:ilvl w:val="0"/>
          <w:numId w:val="21"/>
        </w:numPr>
        <w:tabs>
          <w:tab w:val="left" w:pos="1232"/>
        </w:tabs>
        <w:spacing w:line="235" w:lineRule="auto"/>
        <w:ind w:left="260" w:firstLine="710"/>
        <w:rPr>
          <w:rFonts w:ascii="Arial" w:eastAsia="Arial" w:hAnsi="Arial" w:cs="Arial"/>
          <w:b/>
          <w:bCs/>
        </w:rPr>
      </w:pPr>
      <w:r>
        <w:rPr>
          <w:rFonts w:ascii="Arial" w:eastAsia="Arial" w:hAnsi="Arial" w:cs="Arial"/>
          <w:b/>
          <w:bCs/>
        </w:rPr>
        <w:t>Характеристика предстартовых эмоциональных состояний. Механизмы их возникновения</w:t>
      </w:r>
    </w:p>
    <w:p w:rsidR="00E716A5" w:rsidRDefault="00E716A5" w:rsidP="00E716A5">
      <w:pPr>
        <w:spacing w:line="263" w:lineRule="exact"/>
        <w:rPr>
          <w:sz w:val="20"/>
          <w:szCs w:val="20"/>
        </w:rPr>
      </w:pPr>
    </w:p>
    <w:p w:rsidR="00E716A5" w:rsidRDefault="00E716A5" w:rsidP="00E716A5">
      <w:pPr>
        <w:numPr>
          <w:ilvl w:val="0"/>
          <w:numId w:val="22"/>
        </w:numPr>
        <w:tabs>
          <w:tab w:val="left" w:pos="1289"/>
        </w:tabs>
        <w:spacing w:line="264" w:lineRule="auto"/>
        <w:ind w:left="260" w:firstLine="710"/>
        <w:jc w:val="both"/>
        <w:rPr>
          <w:rFonts w:ascii="Arial" w:eastAsia="Arial" w:hAnsi="Arial" w:cs="Arial"/>
        </w:rPr>
      </w:pPr>
      <w:r>
        <w:rPr>
          <w:rFonts w:ascii="Arial" w:eastAsia="Arial" w:hAnsi="Arial" w:cs="Arial"/>
        </w:rPr>
        <w:t xml:space="preserve">спортивной деятельности часто возникают состояния психики, в которых спортсмен испытывает эмоциональное напряжение. </w:t>
      </w:r>
      <w:r>
        <w:rPr>
          <w:rFonts w:ascii="Arial" w:eastAsia="Arial" w:hAnsi="Arial" w:cs="Arial"/>
          <w:b/>
          <w:bCs/>
        </w:rPr>
        <w:t>Состояние</w:t>
      </w:r>
      <w:r>
        <w:rPr>
          <w:rFonts w:ascii="Arial" w:eastAsia="Arial" w:hAnsi="Arial" w:cs="Arial"/>
        </w:rPr>
        <w:t xml:space="preserve"> </w:t>
      </w:r>
      <w:r>
        <w:rPr>
          <w:rFonts w:ascii="Arial" w:eastAsia="Arial" w:hAnsi="Arial" w:cs="Arial"/>
          <w:i/>
          <w:iCs/>
        </w:rPr>
        <w:t>–</w:t>
      </w:r>
      <w:r>
        <w:rPr>
          <w:rFonts w:ascii="Arial" w:eastAsia="Arial" w:hAnsi="Arial" w:cs="Arial"/>
        </w:rPr>
        <w:t xml:space="preserve"> реакция функциональных систем организма в целом на внешние и внутренние воздействия, направленная на сохранение целостности организма и обеспечение его жизнедеятельности в конкретных условиях обитания.</w:t>
      </w:r>
      <w:r>
        <w:rPr>
          <w:rFonts w:ascii="Arial" w:eastAsia="Arial" w:hAnsi="Arial" w:cs="Arial"/>
          <w:sz w:val="27"/>
          <w:szCs w:val="27"/>
          <w:vertAlign w:val="superscript"/>
        </w:rPr>
        <w:t>19</w:t>
      </w:r>
      <w:r>
        <w:rPr>
          <w:rFonts w:ascii="Arial" w:eastAsia="Arial" w:hAnsi="Arial" w:cs="Arial"/>
        </w:rPr>
        <w:t xml:space="preserve"> Не требует доказательств тот факт, что результативность соревновательной деятельности находится в прямой зависимости от предстартового состояния. А. С. Егоровым было установлено, что разные предстартовые эмоциональные состояния определяют отношение спортсмена к предстоящим соревнованиям. Из ниже приведенной таблицы 1 видно, что наилучший настрой спортсменов на соревнования бывает в состоянии боевой готовности, а наихудший – при предстартовой апатии.</w:t>
      </w:r>
      <w:r>
        <w:rPr>
          <w:rFonts w:eastAsia="Times New Roman"/>
          <w:sz w:val="27"/>
          <w:szCs w:val="27"/>
          <w:vertAlign w:val="superscript"/>
        </w:rPr>
        <w:t>20</w:t>
      </w:r>
    </w:p>
    <w:p w:rsidR="00E716A5" w:rsidRDefault="00E716A5" w:rsidP="00E716A5">
      <w:pPr>
        <w:spacing w:line="2" w:lineRule="exact"/>
        <w:rPr>
          <w:sz w:val="20"/>
          <w:szCs w:val="20"/>
        </w:rPr>
      </w:pPr>
    </w:p>
    <w:p w:rsidR="00E716A5" w:rsidRDefault="00E716A5" w:rsidP="00E716A5">
      <w:pPr>
        <w:ind w:left="8520"/>
        <w:rPr>
          <w:sz w:val="20"/>
          <w:szCs w:val="20"/>
        </w:rPr>
      </w:pPr>
      <w:r>
        <w:rPr>
          <w:rFonts w:ascii="Arial" w:eastAsia="Arial" w:hAnsi="Arial" w:cs="Arial"/>
          <w:b/>
          <w:bCs/>
          <w:sz w:val="21"/>
          <w:szCs w:val="21"/>
        </w:rPr>
        <w:t>Таблица 1</w:t>
      </w:r>
    </w:p>
    <w:p w:rsidR="00E716A5" w:rsidRDefault="00E716A5" w:rsidP="00E716A5">
      <w:pPr>
        <w:spacing w:line="10" w:lineRule="exact"/>
        <w:rPr>
          <w:sz w:val="20"/>
          <w:szCs w:val="20"/>
        </w:rPr>
      </w:pPr>
    </w:p>
    <w:p w:rsidR="00E716A5" w:rsidRDefault="00E716A5" w:rsidP="00E716A5">
      <w:pPr>
        <w:spacing w:line="232" w:lineRule="auto"/>
        <w:ind w:left="1640" w:right="180" w:hanging="469"/>
        <w:rPr>
          <w:sz w:val="20"/>
          <w:szCs w:val="20"/>
        </w:rPr>
      </w:pPr>
      <w:r>
        <w:rPr>
          <w:rFonts w:ascii="Arial" w:eastAsia="Arial" w:hAnsi="Arial" w:cs="Arial"/>
          <w:b/>
          <w:bCs/>
        </w:rPr>
        <w:t>Отношение спортсменов к предстоящему соревнованию в зависимости от особенностей предстартового состояния (процент случаев)</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2609215</wp:posOffset>
                </wp:positionH>
                <wp:positionV relativeFrom="paragraph">
                  <wp:posOffset>177165</wp:posOffset>
                </wp:positionV>
                <wp:extent cx="0" cy="497840"/>
                <wp:effectExtent l="0" t="0" r="19050" b="35560"/>
                <wp:wrapNone/>
                <wp:docPr id="43" name="Прямая соединительная линия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7840"/>
                        </a:xfrm>
                        <a:prstGeom prst="line">
                          <a:avLst/>
                        </a:prstGeom>
                        <a:solidFill>
                          <a:srgbClr val="FFFFFF"/>
                        </a:solidFill>
                        <a:ln w="12192">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55E1B88" id="Прямая соединительная линия 4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45pt,13.95pt" to="205.4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GwW6wEAAK0DAAAOAAAAZHJzL2Uyb0RvYy54bWysU0uOEzEQ3SNxB8t70kmIYKaVzixmCJsR&#10;RBo4QMXtTlv4J9ukkx2wRsoRuAKLQRppgDN034iyOwkENgjhhVXf56pX5enFRkmy5s4Lows6Ggwp&#10;4ZqZUuhVQV+/mj86o8QH0CVIo3lBt9zTi9nDB9PG5nxsaiNL7giCaJ83tqB1CDbPMs9qrsAPjOUa&#10;nZVxCgKqbpWVDhpEVzIbD4dPssa40jrDuPdoveqddJbwq4qz8LKqPA9EFhRrC+l26V7GO5tNIV85&#10;sLVg+zLgH6pQIDQ+eoS6ggDkrRN/QCnBnPGmCgNmVGaqSjCeesBuRsPfurmpwfLUC5Lj7ZEm//9g&#10;2Yv1whFRFnTymBINCmfUfuredbv2a/u525Huffu9/dLetnftt/au+4DyffcR5ehs7/fmHcF05LKx&#10;PkfIS71wkQ220Tf22rA3Hn3ZiTMq3vZhm8qpGI50kE2azfY4G74JhPVGhtbJ+dOzSRpbBvkhzzof&#10;nnOjSBQKKoWOrEEO62sf4suQH0Ki2RspyrmQMilutbyUjqwBN2SeTmwEU07CpCYN7vd4dD5O0CdO&#10;/3cYSgTcdSlUQc+G8fTbV3Mon+kSH4U8gJC9jAVIvSet5ykytjTlduEOZOJOpEr3+xuX7lc9Zf/8&#10;ZbMfAAAA//8DAFBLAwQUAAYACAAAACEAh0uFON8AAAAKAQAADwAAAGRycy9kb3ducmV2LnhtbEyP&#10;TU/DMAyG70j7D5EncWPJVthH13RCSFwQHBggxC1rvLZa41RN2nX/HiMOcLJsP3r9ONuNrhEDdqH2&#10;pGE+UyCQCm9rKjW8vz3erEGEaMiaxhNquGCAXT65ykxq/ZlecdjHUnAIhdRoqGJsUylDUaEzYeZb&#10;JN4dfedM5LYrpe3MmcNdIxdKLaUzNfGFyrT4UGFx2vdOQ/10/BouH0m/smNYb+6S8Fm+PGt9PR3v&#10;tyAijvEPhh99VoecnQ6+JxtEo+F2rjaMalisuDLwOzgwqZYJyDyT/1/IvwEAAP//AwBQSwECLQAU&#10;AAYACAAAACEAtoM4kv4AAADhAQAAEwAAAAAAAAAAAAAAAAAAAAAAW0NvbnRlbnRfVHlwZXNdLnht&#10;bFBLAQItABQABgAIAAAAIQA4/SH/1gAAAJQBAAALAAAAAAAAAAAAAAAAAC8BAABfcmVscy8ucmVs&#10;c1BLAQItABQABgAIAAAAIQCfiGwW6wEAAK0DAAAOAAAAAAAAAAAAAAAAAC4CAABkcnMvZTJvRG9j&#10;LnhtbFBLAQItABQABgAIAAAAIQCHS4U43wAAAAoBAAAPAAAAAAAAAAAAAAAAAEUEAABkcnMvZG93&#10;bnJldi54bWxQSwUGAAAAAAQABADzAAAAUQUAAAAA&#10;" o:allowincell="f" filled="t" strokecolor="white" strokeweight=".96pt">
                <v:stroke joinstyle="miter"/>
                <o:lock v:ext="edit" shapetype="f"/>
              </v:lin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3847465</wp:posOffset>
                </wp:positionH>
                <wp:positionV relativeFrom="paragraph">
                  <wp:posOffset>177165</wp:posOffset>
                </wp:positionV>
                <wp:extent cx="0" cy="497840"/>
                <wp:effectExtent l="0" t="0" r="19050" b="35560"/>
                <wp:wrapNone/>
                <wp:docPr id="42"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97840"/>
                        </a:xfrm>
                        <a:prstGeom prst="line">
                          <a:avLst/>
                        </a:prstGeom>
                        <a:solidFill>
                          <a:srgbClr val="FFFFFF"/>
                        </a:solidFill>
                        <a:ln w="12191">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E0B90D9" id="Прямая соединительная линия 4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95pt,13.95pt" to="302.95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x/6gEAAK0DAAAOAAAAZHJzL2Uyb0RvYy54bWysU0uOEzEQ3SNxB8t70kkUQaaVzixmCJsR&#10;RBo4QMXtTlv4J9ukkx2wRsoRuAILkEYa4AzdN6LsTgKBDUJ4YdX3uepVeXa5VZJsuPPC6IKOBkNK&#10;uGamFHpd0FcvF4+mlPgAugRpNC/ojnt6OX/4YNbYnI9NbWTJHUEQ7fPGFrQOweZZ5lnNFfiBsVyj&#10;szJOQUDVrbPSQYPoSmbj4fBx1hhXWmcY9x6t172TzhN+VXEWXlSV54HIgmJtId0u3at4Z/MZ5GsH&#10;thbsUAb8QxUKhMZHT1DXEIC8ceIPKCWYM95UYcCMykxVCcZTD9jNaPhbN7c1WJ56QXK8PdHk/x8s&#10;e75ZOiLKgk7GlGhQOKP2Y/e227df20/dnnTv2u/tl/Zze9d+a++69yjfdx9Qjs72/mDeE0xHLhvr&#10;c4S80ksX2WBbfWtvDHvt0ZedOaPibR+2rZyK4UgH2abZ7E6z4dtAWG9kaJ1cPJlO0tgyyI951vnw&#10;jBtFolBQKXRkDXLY3PgQX4b8GBLN3khRLoSUSXHr1ZV0ZAO4IYt0YiOYchYmNWlwv8eji1GCPnP6&#10;v8NQIuCuS6EKOh3G029fzaF8qkt8FPIAQvYyFiD1gbSep8jYypS7pTuSiTuRKj3sb1y6X/WU/fOX&#10;zX8AAAD//wMAUEsDBBQABgAIAAAAIQBrBVTr3QAAAAoBAAAPAAAAZHJzL2Rvd25yZXYueG1sTI/B&#10;TsMwDIbvSLxDZCRuLGGwAqXpxEBcOCBWOHBMG5NWNE7VZF3H02PEAU6W7U+/Pxfr2fdiwjF2gTSc&#10;LxQIpCbYjpyGt9fHs2sQMRmypg+EGg4YYV0eHxUmt2FPW5yq5ASHUMyNhjalIZcyNi16ExdhQOLd&#10;Rxi9SdyOTtrR7Dnc93KpVCa96YgvtGbA+xabz2rnNWyU7FbVy8Nme5je5ddlcE/1s9P69GS+uwWR&#10;cE5/MPzoszqU7FSHHdkoeg2ZWt0wqmF5xZWB30HNpMouQJaF/P9C+Q0AAP//AwBQSwECLQAUAAYA&#10;CAAAACEAtoM4kv4AAADhAQAAEwAAAAAAAAAAAAAAAAAAAAAAW0NvbnRlbnRfVHlwZXNdLnhtbFBL&#10;AQItABQABgAIAAAAIQA4/SH/1gAAAJQBAAALAAAAAAAAAAAAAAAAAC8BAABfcmVscy8ucmVsc1BL&#10;AQItABQABgAIAAAAIQBNyQx/6gEAAK0DAAAOAAAAAAAAAAAAAAAAAC4CAABkcnMvZTJvRG9jLnht&#10;bFBLAQItABQABgAIAAAAIQBrBVTr3QAAAAoBAAAPAAAAAAAAAAAAAAAAAEQEAABkcnMvZG93bnJl&#10;di54bWxQSwUGAAAAAAQABADzAAAATgUAAAAA&#10;" o:allowincell="f" filled="t" strokecolor="white" strokeweight=".33864mm">
                <v:stroke joinstyle="miter"/>
                <o:lock v:ext="edit" shapetype="f"/>
              </v:lin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4943475</wp:posOffset>
                </wp:positionH>
                <wp:positionV relativeFrom="paragraph">
                  <wp:posOffset>1260475</wp:posOffset>
                </wp:positionV>
                <wp:extent cx="1170305" cy="0"/>
                <wp:effectExtent l="0" t="0" r="29845" b="1905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70305" cy="0"/>
                        </a:xfrm>
                        <a:prstGeom prst="line">
                          <a:avLst/>
                        </a:prstGeom>
                        <a:solidFill>
                          <a:srgbClr val="FFFFFF"/>
                        </a:solidFill>
                        <a:ln w="12192">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EC93F3C" id="Прямая соединительная линия 4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9.25pt,99.25pt" to="481.4pt,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QLP7AEAAK4DAAAOAAAAZHJzL2Uyb0RvYy54bWysU82O0zAQviPxDpbvNEn5W6Kme9ilXFZQ&#10;aeEBpo7TWPhPtmnaG3BG6iPwChxAWmmBZ0jeiLH7A4ULQuRgzcw383nm82RyvlaSrLjzwuiKFqOc&#10;Eq6ZqYVeVvTVy9m9M0p8AF2DNJpXdMM9PZ/evTPpbMnHpjWy5o4gifZlZyvahmDLLPOs5Qr8yFiu&#10;EWyMUxDQdcusdtAhu5LZOM8fZZ1xtXWGce8xerkD6TTxNw1n4UXTeB6IrCj2FtLp0rmIZzadQLl0&#10;YFvB9m3AP3ShQGi89Eh1CQHIGyf+oFKCOeNNE0bMqMw0jWA8zYDTFPlv01y3YHmaBcXx9iiT/3+0&#10;7Plq7oioK/oA5dGg8I36j8PbYdt/7T8NWzK867/3X/rP/U3/rb8Z3qN9O3xAO4L97T68JViOWnbW&#10;l0h5oecuqsHW+tpeGfbaI5adgNHxdpe2bpyK6SgHWae32Rzfhq8DYRgsisf5/fwhJeyAZVAeCq3z&#10;4Rk3ikSjolLoKBuUsLryIV4N5SElhr2Rop4JKZPjlosL6cgKcEVm6YuTYMlJmtSkwy7GxZNxoj4B&#10;/d9xKBFw2aVQFT3L47dbv5ZD/VTXeCmUAYTc2diA1HvVdkJFyRam3szdQU1citTpfoHj1v3qp+qf&#10;v9n0BwAAAP//AwBQSwMEFAAGAAgAAAAhAOOfahHfAAAACwEAAA8AAABkcnMvZG93bnJldi54bWxM&#10;j09Lw0AQxe9Cv8MyBW92Y0ubP2ZTRPAierCtiLdtdpoEs7Mhu0nTb+8UBL3NzHu8+b18O9lWjNj7&#10;xpGC+0UEAql0pqFKwWH/fJeA8EGT0a0jVHBBD9tidpPrzLgzveO4C5XgEPKZVlCH0GVS+rJGq/3C&#10;dUisnVxvdeC1r6Tp9ZnDbSuXUbSRVjfEH2rd4VON5fdusAqal9PXePlYDbGZfJKuV/6zentV6nY+&#10;PT6ACDiFPzNc8RkdCmY6uoGMF62COE7WbGUhvQ7sSDdLLnP8vcgil/87FD8AAAD//wMAUEsBAi0A&#10;FAAGAAgAAAAhALaDOJL+AAAA4QEAABMAAAAAAAAAAAAAAAAAAAAAAFtDb250ZW50X1R5cGVzXS54&#10;bWxQSwECLQAUAAYACAAAACEAOP0h/9YAAACUAQAACwAAAAAAAAAAAAAAAAAvAQAAX3JlbHMvLnJl&#10;bHNQSwECLQAUAAYACAAAACEAlK0Cz+wBAACuAwAADgAAAAAAAAAAAAAAAAAuAgAAZHJzL2Uyb0Rv&#10;Yy54bWxQSwECLQAUAAYACAAAACEA459qEd8AAAALAQAADwAAAAAAAAAAAAAAAABGBAAAZHJzL2Rv&#10;d25yZXYueG1sUEsFBgAAAAAEAAQA8wAAAFIFAAAAAA==&#10;" o:allowincell="f" filled="t" strokecolor="white" strokeweight=".96pt">
                <v:stroke joinstyle="miter"/>
                <o:lock v:ext="edit" shapetype="f"/>
              </v:lin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3847465</wp:posOffset>
                </wp:positionH>
                <wp:positionV relativeFrom="paragraph">
                  <wp:posOffset>713105</wp:posOffset>
                </wp:positionV>
                <wp:extent cx="0" cy="553720"/>
                <wp:effectExtent l="0" t="0" r="19050" b="36830"/>
                <wp:wrapNone/>
                <wp:docPr id="39" name="Прямая соединительная линия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3720"/>
                        </a:xfrm>
                        <a:prstGeom prst="line">
                          <a:avLst/>
                        </a:prstGeom>
                        <a:solidFill>
                          <a:srgbClr val="FFFFFF"/>
                        </a:solidFill>
                        <a:ln w="12191">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0BE302C" id="Прямая соединительная линия 3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95pt,56.15pt" to="302.95pt,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9Qt6wEAAK0DAAAOAAAAZHJzL2Uyb0RvYy54bWysU81uEzEQviPxDpbvZJNUhXaVTQ8t4VJB&#10;pMIDTLzerIX/ZJtscgPOSHkEXoEDSJUKfYbdN+rYmwQCF4TwwZrfzzPfjCcXayXJijsvjC7oaDCk&#10;hGtmSqGXBX3zevbkjBIfQJcgjeYF3XBPL6aPH00am/OxqY0suSMIon3e2ILWIdg8yzyruQI/MJZr&#10;dFbGKQioumVWOmgQXclsPBw+zRrjSusM496j9ap30mnCryrOwquq8jwQWVCsLaTbpXsR72w6gXzp&#10;wNaC7cqAf6hCgdD46AHqCgKQd078AaUEc8abKgyYUZmpKsF46gG7GQ1/6+amBstTL0iOtwea/P+D&#10;ZS9Xc0dEWdCTc0o0KJxR+7l7323b7+2Xbku6D+19+6392t62P9rb7iPKd90nlKOzvduZtwTTkcvG&#10;+hwhL/XcRTbYWt/Ya8PeevRlR86oeNuHrSunYjjSQdZpNpvDbPg6ENYbGVpPT0+ejdPYMsj3edb5&#10;8IIbRaJQUCl0ZA1yWF37EF+GfB8Szd5IUc6ElElxy8WldGQFuCGzdGIjmHIUJjVpcL/Ho/NRgj5y&#10;+r/DUCLgrkuhCno2jKffvppD+VyX+CjkAYTsZSxA6h1pPU+RsYUpN3O3JxN3IlW629+4dL/qKfvn&#10;L5s+AAAA//8DAFBLAwQUAAYACAAAACEAIu9Mj98AAAALAQAADwAAAGRycy9kb3ducmV2LnhtbEyP&#10;wU7DMBBE70j8g7VI3KjdQioS4lQUxIUDagMHjk6yOBHxOordNOXrWcQBjjvzNDuTb2bXiwnH0HnS&#10;sFwoEEi1bzqyGt5en65uQYRoqDG9J9RwwgCb4vwsN1njj7THqYxWcAiFzGhoYxwyKUPdojNh4Qck&#10;9j786Ezkc7SyGc2Rw10vV0qtpTMd8YfWDPjQYv1ZHpyGrZJdUu4et/vT9C6/brx9rl6s1pcX8/0d&#10;iIhz/IPhpz5Xh4I7Vf5ATRC9hrVKUkbZWK6uQTDxq1SspGkCssjl/w3FNwAAAP//AwBQSwECLQAU&#10;AAYACAAAACEAtoM4kv4AAADhAQAAEwAAAAAAAAAAAAAAAAAAAAAAW0NvbnRlbnRfVHlwZXNdLnht&#10;bFBLAQItABQABgAIAAAAIQA4/SH/1gAAAJQBAAALAAAAAAAAAAAAAAAAAC8BAABfcmVscy8ucmVs&#10;c1BLAQItABQABgAIAAAAIQCSm9Qt6wEAAK0DAAAOAAAAAAAAAAAAAAAAAC4CAABkcnMvZTJvRG9j&#10;LnhtbFBLAQItABQABgAIAAAAIQAi70yP3wAAAAsBAAAPAAAAAAAAAAAAAAAAAEUEAABkcnMvZG93&#10;bnJldi54bWxQSwUGAAAAAAQABADzAAAAUQUAAAAA&#10;" o:allowincell="f" filled="t" strokecolor="white" strokeweight=".33864mm">
                <v:stroke joinstyle="miter"/>
                <o:lock v:ext="edit" shapetype="f"/>
              </v:lin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172085</wp:posOffset>
                </wp:positionH>
                <wp:positionV relativeFrom="paragraph">
                  <wp:posOffset>1259205</wp:posOffset>
                </wp:positionV>
                <wp:extent cx="1213485" cy="0"/>
                <wp:effectExtent l="0" t="0" r="24765" b="190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3485" cy="0"/>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4BEBC7E" id="Прямая соединительная линия 2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5pt,99.15pt" to="109.1pt,9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rex6gEAAK0DAAAOAAAAZHJzL2Uyb0RvYy54bWysU82O0zAQviPxDpbvNGkpqERN97BLuayg&#10;0sIDTB2nsfCfbNO0N+CM1EfgFTiAtNICz5C8EWP3BwoXhMjBmt9vZr6ZTC82SpI1d14YXdLhIKeE&#10;a2YqoVclffVy/mBCiQ+gK5BG85JuuacXs/v3pq0t+Mg0RlbcEQTRvmhtSZsQbJFlnjVcgR8YyzU6&#10;a+MUBFTdKqsctIiuZDbK88dZa1xlnWHce7Re7Z10lvDrmrPwoq49D0SWFHsL6XXpXcY3m02hWDmw&#10;jWCHNuAfulAgNBY9QV1BAPLGiT+glGDOeFOHATMqM3UtGE8z4DTD/LdpbhqwPM2C5Hh7osn/P1j2&#10;fL1wRFQlHeGmNCjcUfexf9vvuq/dp35H+nfd9+5L97m77b51t/17lO/6DyhHZ3d3MO8IpiOXrfUF&#10;Ql7qhYtssI2+sdeGvfboy86cUfF2H7apnYrhSAfZpN1sT7vhm0AYGoej4cPx5BEl7OjLoDgmWufD&#10;M24UiUJJpdCRNihgfe1DLA3FMSSavZGimgspk+JWy0vpyBrwRObpi5NgylmY1KQt6ZPheJyQz3z+&#10;7yCUCHjrUqiSTvL47a+v4VA91RXWhCKAkHsZ60t9IG3PU2Rsaartwh3JxJtIjR7uNx7dr3rK/vmX&#10;zX4AAAD//wMAUEsDBBQABgAIAAAAIQBCY2Fj3gAAAAoBAAAPAAAAZHJzL2Rvd25yZXYueG1sTI/R&#10;SsQwEEXfBf8hjOCLuGkiaK1NF9lV7KI+uPoB2WZsS5NJabK79e+NIOjj3DncOVMuZ2fZAafQe1Ig&#10;FhkwpMabnloFH++PlzmwEDUZbT2hgi8MsKxOT0pdGH+kNzxsY8tSCYVCK+hiHAvOQ9Oh02HhR6S0&#10;+/ST0zGNU8vNpI+p3Fkus+yaO91TutDpEVcdNsN27xS8rF9X8qIexNN6rMVzMEO9sQ9KnZ/N93fA&#10;Is7xD4Yf/aQOVXLa+T2ZwKwCeSMSmfLb/ApYAqTIJbDdb8Krkv9/ofoGAAD//wMAUEsBAi0AFAAG&#10;AAgAAAAhALaDOJL+AAAA4QEAABMAAAAAAAAAAAAAAAAAAAAAAFtDb250ZW50X1R5cGVzXS54bWxQ&#10;SwECLQAUAAYACAAAACEAOP0h/9YAAACUAQAACwAAAAAAAAAAAAAAAAAvAQAAX3JlbHMvLnJlbHNQ&#10;SwECLQAUAAYACAAAACEAZYK3seoBAACtAwAADgAAAAAAAAAAAAAAAAAuAgAAZHJzL2Uyb0RvYy54&#10;bWxQSwECLQAUAAYACAAAACEAQmNhY94AAAAKAQAADwAAAAAAAAAAAAAAAABEBAAAZHJzL2Rvd25y&#10;ZXYueG1sUEsFBgAAAAAEAAQA8wAAAE8FAAAAAA==&#10;" o:allowincell="f" filled="t" strokecolor="white" strokeweight=".72pt">
                <v:stroke joinstyle="miter"/>
                <o:lock v:ext="edit" shapetype="f"/>
              </v:lin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2609215</wp:posOffset>
                </wp:positionH>
                <wp:positionV relativeFrom="paragraph">
                  <wp:posOffset>713105</wp:posOffset>
                </wp:positionV>
                <wp:extent cx="0" cy="553720"/>
                <wp:effectExtent l="0" t="0" r="19050" b="3683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3720"/>
                        </a:xfrm>
                        <a:prstGeom prst="line">
                          <a:avLst/>
                        </a:prstGeom>
                        <a:solidFill>
                          <a:srgbClr val="FFFFFF"/>
                        </a:solidFill>
                        <a:ln w="12192">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714182E" id="Прямая соединительная линия 2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45pt,56.15pt" to="205.45pt,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a6wEAAK0DAAAOAAAAZHJzL2Uyb0RvYy54bWysU81uEzEQviPxDpbvZJNFhXaVTQ8t4VJB&#10;pMIDTLzerIX/ZJtscgPOSH0EXoFDkSoVeIbdN2LsTQKBC0L4YM3v55lvxtPzjZJkzZ0XRpd0MhpT&#10;wjUzldCrkr5+NX90SokPoCuQRvOSbrmn57OHD6atLXhuGiMr7giCaF+0tqRNCLbIMs8arsCPjOUa&#10;nbVxCgKqbpVVDlpEVzLLx+MnWWtcZZ1h3Hu0Xg5OOkv4dc1ZeFnXngciS4q1hXS7dC/jnc2mUKwc&#10;2EawXRnwD1UoEBofPUBdQgDy1ok/oJRgznhThxEzKjN1LRhPPWA3k/Fv3Vw3YHnqBcnx9kCT/3+w&#10;7MV64YioSpqfUaJB4Yy6T/27/qb72n3ub0j/vvvefeluu7vuW3fXf0D5vv+IcnR29zvzDcF05LK1&#10;vkDIC71wkQ220df2yrA3Hn3ZkTMq3g5hm9qpGI50kE2azfYwG74JhA1GhtaTk8dP8zS2DIp9nnU+&#10;POdGkSiUVAodWYMC1lc+xJeh2IdEszdSVHMhZVLcankhHVkDbsg8ndgIphyFSU1a3O98cpYn6COn&#10;/zsMJQLuuhSqpKfjeIbtazhUz3SFj0IRQMhBxgKk3pE28BQZW5pqu3B7MnEnUqW7/Y1L96uesn/+&#10;stkPAAAA//8DAFBLAwQUAAYACAAAACEAjJMkyN8AAAALAQAADwAAAGRycy9kb3ducmV2LnhtbEyP&#10;wU7DMBBE70j8g7WVuFEnDS1NGqdCSFwQHFpAiJsbb5OIeB3FTpr+PYs40OPOPM3O5NvJtmLE3jeO&#10;FMTzCARS6UxDlYL3t6fbNQgfNBndOkIFZ/SwLa6vcp0Zd6IdjvtQCQ4hn2kFdQhdJqUva7Taz12H&#10;xN7R9VYHPvtKml6fONy2chFFK2l1Q/yh1h0+1lh+7weroHk+fo3nj2S4N5Nfp8vEf1avL0rdzKaH&#10;DYiAU/iH4bc+V4eCOx3cQMaLVsFdHKWMshEvEhBM/CkHVtJ0CbLI5eWG4gcAAP//AwBQSwECLQAU&#10;AAYACAAAACEAtoM4kv4AAADhAQAAEwAAAAAAAAAAAAAAAAAAAAAAW0NvbnRlbnRfVHlwZXNdLnht&#10;bFBLAQItABQABgAIAAAAIQA4/SH/1gAAAJQBAAALAAAAAAAAAAAAAAAAAC8BAABfcmVscy8ucmVs&#10;c1BLAQItABQABgAIAAAAIQDAyp/a6wEAAK0DAAAOAAAAAAAAAAAAAAAAAC4CAABkcnMvZTJvRG9j&#10;LnhtbFBLAQItABQABgAIAAAAIQCMkyTI3wAAAAsBAAAPAAAAAAAAAAAAAAAAAEUEAABkcnMvZG93&#10;bnJldi54bWxQSwUGAAAAAAQABADzAAAAUQUAAAAA&#10;" o:allowincell="f" filled="t" strokecolor="white" strokeweight=".96pt">
                <v:stroke joinstyle="miter"/>
                <o:lock v:ext="edit" shapetype="f"/>
              </v:lin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1347470</wp:posOffset>
                </wp:positionH>
                <wp:positionV relativeFrom="paragraph">
                  <wp:posOffset>1260475</wp:posOffset>
                </wp:positionV>
                <wp:extent cx="3583305" cy="0"/>
                <wp:effectExtent l="0" t="0" r="36195" b="19050"/>
                <wp:wrapNone/>
                <wp:docPr id="30"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83305" cy="0"/>
                        </a:xfrm>
                        <a:prstGeom prst="line">
                          <a:avLst/>
                        </a:prstGeom>
                        <a:solidFill>
                          <a:srgbClr val="FFFFFF"/>
                        </a:solidFill>
                        <a:ln w="12192">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ABAF0F6" id="Прямая соединительная линия 3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1pt,99.25pt" to="388.25pt,9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50U6gEAAK4DAAAOAAAAZHJzL2Uyb0RvYy54bWysU8uO0zAU3SPxD5b3NGmrQSVqOosZymYE&#10;lQY+4NZxGgu/ZJum3QFrpH4Cv8ACpJEG+Ibkj7h2H1DYIEQW1n0e33t8Mr3cKEnW3HlhdEmHg5wS&#10;rpmphF6V9NXL+aMJJT6ArkAazUu65Z5ezh4+mLa24CPTGFlxRxBE+6K1JW1CsEWWedZwBX5gLNeY&#10;rI1TENB1q6xy0CK6ktkozx9nrXGVdYZx7zF6vU/SWcKva87Ci7r2PBBZUpwtpNOlcxnPbDaFYuXA&#10;NoIdxoB/mEKB0HjpCeoaApA3TvwBpQRzxps6DJhRmalrwXjaAbcZ5r9tc9uA5WkXJMfbE03+/8Gy&#10;5+uFI6Iq6Rjp0aDwjbqP/dt+133tPvU70r/rvndfus/dXfetu+vfo33ff0A7Jrv7Q3hHsB25bK0v&#10;EPJKL1xkg230rb0x7LXHXHaWjI63+7JN7VQsRzrIJr3N9vQ2fBMIw+D4YjIe5xeUsGMug+LYaJ0P&#10;z7hRJBollUJH2qCA9Y0P8WoojiUx7I0U1VxImRy3Wl5JR9aAEpmnL26CLWdlUpMWBT4aPhkl6LOk&#10;/zsMJQKKXQpV0kkev738Gg7VU13hpVAEEHJv4wBSH1jbExUpW5pqu3BHNlEUadKDgKPqfvVT98/f&#10;bPYDAAD//wMAUEsDBBQABgAIAAAAIQBZvRz43wAAAAsBAAAPAAAAZHJzL2Rvd25yZXYueG1sTI9B&#10;S8NAEIXvQv/DMgVvdtOUNmnMphTBi+jBqoi3bXaahGZnQ3aTpv/eEQS9zcx7vPlevptsK0bsfeNI&#10;wXIRgUAqnWmoUvD+9niXgvBBk9GtI1RwRQ+7YnaT68y4C73ieAiV4BDymVZQh9BlUvqyRqv9wnVI&#10;rJ1cb3Xgta+k6fWFw20r4yjaSKsb4g+17vChxvJ8GKyC5un0NV4/VkNiJp9u1yv/Wb08K3U7n/b3&#10;IAJO4c8MP/iMDgUzHd1AxotWQbyMY7aysE3XINiRJBsejr8XWeTyf4fiGwAA//8DAFBLAQItABQA&#10;BgAIAAAAIQC2gziS/gAAAOEBAAATAAAAAAAAAAAAAAAAAAAAAABbQ29udGVudF9UeXBlc10ueG1s&#10;UEsBAi0AFAAGAAgAAAAhADj9If/WAAAAlAEAAAsAAAAAAAAAAAAAAAAALwEAAF9yZWxzLy5yZWxz&#10;UEsBAi0AFAAGAAgAAAAhAErjnRTqAQAArgMAAA4AAAAAAAAAAAAAAAAALgIAAGRycy9lMm9Eb2Mu&#10;eG1sUEsBAi0AFAAGAAgAAAAhAFm9HPjfAAAACwEAAA8AAAAAAAAAAAAAAAAARAQAAGRycy9kb3du&#10;cmV2LnhtbFBLBQYAAAAABAAEAPMAAABQBQAAAAA=&#10;" o:allowincell="f" filled="t" strokecolor="white" strokeweight=".96pt">
                <v:stroke joinstyle="miter"/>
                <o:lock v:ext="edit" shapetype="f"/>
              </v:lin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2609215</wp:posOffset>
                </wp:positionH>
                <wp:positionV relativeFrom="paragraph">
                  <wp:posOffset>1254125</wp:posOffset>
                </wp:positionV>
                <wp:extent cx="0" cy="315595"/>
                <wp:effectExtent l="0" t="0" r="19050" b="27305"/>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5595"/>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9C879FC" id="Прямая соединительная линия 3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45pt,98.75pt" to="205.45pt,1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3SU6QEAAKwDAAAOAAAAZHJzL2Uyb0RvYy54bWysU02O0zAU3iNxB8t7mmRmimaiprOYoWxG&#10;UGngAK7jNBb+k22adAeskXoErsBikEYa4AzJjXh20kJhgxBePL3fz+99fp5dtlKgDbOOa1XgbJJi&#10;xBTVJVfrAr9+tXhyjpHzRJVEaMUKvGUOX84fP5o1JmcnutaiZBYBiHJ5Ywpce2/yJHG0ZpK4iTZM&#10;QbDSVhIPpl0npSUNoEuRnKTp06TRtjRWU+YceK+HIJ5H/Kpi1L+sKsc8EgWG3nyUNspVkMl8RvK1&#10;JabmdGyD/EMXknAFlx6grokn6K3lf0BJTq12uvITqmWiq4pTFmeAabL0t2lua2JYnAXIceZAk/t/&#10;sPTFZmkRLwt8mmGkiIQ36j717/pd97X73O9Q/7773n3p7rr77lt3338A/aH/CHoIdg+je4egHLhs&#10;jMsB8kotbWCDturW3Gj6xkEsOQoGw5khra2sDOlAB2rj22wPb8Naj+jgpOA9zabTi2m4KiH5vs5Y&#10;558zLVFQCiy4CqyRnGxunB9S9ynB7bTg5YILEQ27Xl0JizYENmQRz4h+lCYUagp8kZ2dReSjmPs7&#10;CMk9rLrgssDnaTjD8tWMlM9UCW2S3BMuBh2mE2rkbKApELbS5XZp91zCSkQaxvUNO/erHat/frL5&#10;DwAAAP//AwBQSwMEFAAGAAgAAAAhAMWJFG3gAAAACwEAAA8AAABkcnMvZG93bnJldi54bWxMj8FO&#10;wzAMhu9IvENkJC6Ipa0GY6XphDYQRcCBwQNkjWmrJk7VZFt5e4w4wNH+P/3+XKwmZ8UBx9B5UpDO&#10;EhBItTcdNQo+3h8ub0CEqMlo6wkVfGGAVXl6Uujc+CO94WEbG8ElFHKtoI1xyKUMdYtOh5kfkDj7&#10;9KPTkcexkWbURy53VmZJci2d7ogvtHrAdYt1v907BS+b13V2UfXp42ao0udg+urJ3it1fjbd3YKI&#10;OMU/GH70WR1Kdtr5PZkgrIJ5miwZ5WC5uALBxO9mpyCbLzKQZSH//1B+AwAA//8DAFBLAQItABQA&#10;BgAIAAAAIQC2gziS/gAAAOEBAAATAAAAAAAAAAAAAAAAAAAAAABbQ29udGVudF9UeXBlc10ueG1s&#10;UEsBAi0AFAAGAAgAAAAhADj9If/WAAAAlAEAAAsAAAAAAAAAAAAAAAAALwEAAF9yZWxzLy5yZWxz&#10;UEsBAi0AFAAGAAgAAAAhAJRrdJTpAQAArAMAAA4AAAAAAAAAAAAAAAAALgIAAGRycy9lMm9Eb2Mu&#10;eG1sUEsBAi0AFAAGAAgAAAAhAMWJFG3gAAAACwEAAA8AAAAAAAAAAAAAAAAAQwQAAGRycy9kb3du&#10;cmV2LnhtbFBLBQYAAAAABAAEAPMAAABQBQAAAAA=&#10;" o:allowincell="f" filled="t" strokecolor="white" strokeweight=".72pt">
                <v:stroke joinstyle="miter"/>
                <o:lock v:ext="edit" shapetype="f"/>
              </v:lin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3847465</wp:posOffset>
                </wp:positionH>
                <wp:positionV relativeFrom="paragraph">
                  <wp:posOffset>1254125</wp:posOffset>
                </wp:positionV>
                <wp:extent cx="0" cy="315595"/>
                <wp:effectExtent l="0" t="0" r="19050" b="27305"/>
                <wp:wrapNone/>
                <wp:docPr id="32" name="Прямая соединительная линия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5595"/>
                        </a:xfrm>
                        <a:prstGeom prst="line">
                          <a:avLst/>
                        </a:prstGeom>
                        <a:solidFill>
                          <a:srgbClr val="FFFFFF"/>
                        </a:solidFill>
                        <a:ln w="9144">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AD6325D" id="Прямая соединительная линия 3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95pt,98.75pt" to="302.95pt,1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9u76QEAAKwDAAAOAAAAZHJzL2Uyb0RvYy54bWysU01uEzEU3iNxB8t7MpO0Qe0oky5awqaC&#10;SIUDOB5PxsJ/sk1msgPWSDkCV2BRpEoFzjBzoz57JimBDUJ48fR+P7/3+Xl20UiBNsw6rlWOx6MU&#10;I6aoLrha5/jtm8WzM4ycJ6ogQiuW4y1z+GL+9MmsNhmb6EqLglkEIMpltclx5b3JksTRikniRtow&#10;BcFSW0k8mHadFJbUgC5FMknT50mtbWGspsw58F71QTyP+GXJqH9dlo55JHIMvfkobZSrIJP5jGRr&#10;S0zF6dAG+YcuJOEKLj1AXRFP0HvL/4CSnFrtdOlHVMtElyWnLM4A04zT36a5qYhhcRYgx5kDTe7/&#10;wdJXm6VFvMjxyQQjRSS8Uful+9Dt2u/t126Huo/tz/Zbe9vetT/au+4T6PfdZ9BDsL0f3DsE5cBl&#10;bVwGkJdqaQMbtFE35lrTdw5iyVEwGM70aU1pZUgHOlAT32Z7eBvWeER7JwXvyXg6PZ+GqxKS7euM&#10;df4l0xIFJceCq8Aaycjm2vk+dZ8S3E4LXiy4ENGw69WlsGhDYEMW8QzoR2lCoTrH5+PT04h8FHN/&#10;ByG5h1UXXOb4LA2nX76KkeKFKqBNknnCRa/DdEINnPU0BcJWutgu7Z5LWIlIw7C+Yed+tWP14yeb&#10;PwAAAP//AwBQSwMEFAAGAAgAAAAhAJGUTpfhAAAACwEAAA8AAABkcnMvZG93bnJldi54bWxMj8FO&#10;wzAMhu9IvENkJC5oS1uxjZWmE9pAFMEODB4ga0xbtXGqJtvK28+IAxzt/9Pvz9lqtJ044uAbRwri&#10;aQQCqXSmoUrB58fT5A6ED5qM7hyhgm/0sMovLzKdGneidzzuQiW4hHyqFdQh9KmUvqzRaj91PRJn&#10;X26wOvA4VNIM+sTltpNJFM2l1Q3xhVr3uK6xbHcHq+Bts10nN0UbP2/6In71pi1eukelrq/Gh3sQ&#10;AcfwB8OPPqtDzk57dyDjRadgHs2WjHKwXMxAMPG72StIbhcJyDyT/3/IzwAAAP//AwBQSwECLQAU&#10;AAYACAAAACEAtoM4kv4AAADhAQAAEwAAAAAAAAAAAAAAAAAAAAAAW0NvbnRlbnRfVHlwZXNdLnht&#10;bFBLAQItABQABgAIAAAAIQA4/SH/1gAAAJQBAAALAAAAAAAAAAAAAAAAAC8BAABfcmVscy8ucmVs&#10;c1BLAQItABQABgAIAAAAIQBNy9u76QEAAKwDAAAOAAAAAAAAAAAAAAAAAC4CAABkcnMvZTJvRG9j&#10;LnhtbFBLAQItABQABgAIAAAAIQCRlE6X4QAAAAsBAAAPAAAAAAAAAAAAAAAAAEMEAABkcnMvZG93&#10;bnJldi54bWxQSwUGAAAAAAQABADzAAAAUQUAAAAA&#10;" o:allowincell="f" filled="t" strokecolor="white" strokeweight=".72pt">
                <v:stroke joinstyle="miter"/>
                <o:lock v:ext="edit" shapetype="f"/>
              </v:lin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172085</wp:posOffset>
                </wp:positionH>
                <wp:positionV relativeFrom="paragraph">
                  <wp:posOffset>1564005</wp:posOffset>
                </wp:positionV>
                <wp:extent cx="5941695" cy="0"/>
                <wp:effectExtent l="0" t="0" r="20955" b="19050"/>
                <wp:wrapNone/>
                <wp:docPr id="33" name="Прямая соединительная линия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1695" cy="0"/>
                        </a:xfrm>
                        <a:prstGeom prst="line">
                          <a:avLst/>
                        </a:prstGeom>
                        <a:solidFill>
                          <a:srgbClr val="FFFFFF"/>
                        </a:solidFill>
                        <a:ln w="12192">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984CC94" id="Прямая соединительная линия 3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5pt,123.15pt" to="481.4pt,1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Lr/7QEAAK4DAAAOAAAAZHJzL2Uyb0RvYy54bWysU8tuEzEU3SPxD5b3ZJKUVs0oky5awqaC&#10;SIUPuPF4MhZ+yTaZZAeskfIJ/AKLIlUq8A0zf9Rr51ECG4SYhXWfx/cenxlfrJQkS+68MLqgg16f&#10;Eq6ZKYVeFPTtm+mzc0p8AF2CNJoXdM09vZg8fTJubM6Hpjay5I4giPZ5Ywtah2DzLPOs5gp8z1iu&#10;MVkZpyCg6xZZ6aBBdCWzYb9/ljXGldYZxr3H6NU2SScJv6o4C6+ryvNAZEFxtpBOl855PLPJGPKF&#10;A1sLthsD/mEKBULjpQeoKwhA3jvxB5QSzBlvqtBjRmWmqgTjaQfcZtD/bZubGixPuyA53h5o8v8P&#10;lr1azhwRZUFPTijRoPCN2i/dh27Tfm+/dhvSfWx/tt/a2/au/dHedZ/Qvu8+ox2T7f0uvCHYjlw2&#10;1ucIealnLrLBVvrGXhv2zmMuO0pGx9tt2apyKpYjHWSV3mZ9eBu+CoRh8HT0fHA2OqWE7XMZ5PtG&#10;63x4yY0i0SioFDrSBjksr32IV0O+L4lhb6Qop0LK5LjF/FI6sgSUyDR9cRNsOSqTmjQo8OFgNEzQ&#10;R0n/dxhKBBS7FKqg5/34beVXcyhf6BIvhTyAkFsbB5B6x9qWqEjZ3JTrmduziaJIk+4EHFX3q5+6&#10;H3+zyQMAAAD//wMAUEsDBBQABgAIAAAAIQCLcKn+3wAAAAoBAAAPAAAAZHJzL2Rvd25yZXYueG1s&#10;TI9BS8NAEIXvQv/DMgVvdtNE0zbNpojgRfRgVcTbNjtNQrOzIbtJ03/vCIKehpn3ePO9fDfZVozY&#10;+8aRguUiAoFUOtNQpeD97fFmDcIHTUa3jlDBBT3sitlVrjPjzvSK4z5UgkPIZ1pBHUKXSenLGq32&#10;C9chsXZ0vdWB176SptdnDretjKMolVY3xB9q3eFDjeVpP1gFzdPxa7x8JMPKTH69uUv8Z/XyrNT1&#10;fLrfggg4hT8z/OAzOhTMdHADGS9aBfFqyU6et2kCgg2bNOYuh9+LLHL5v0LxDQAA//8DAFBLAQIt&#10;ABQABgAIAAAAIQC2gziS/gAAAOEBAAATAAAAAAAAAAAAAAAAAAAAAABbQ29udGVudF9UeXBlc10u&#10;eG1sUEsBAi0AFAAGAAgAAAAhADj9If/WAAAAlAEAAAsAAAAAAAAAAAAAAAAALwEAAF9yZWxzLy5y&#10;ZWxzUEsBAi0AFAAGAAgAAAAhANXMuv/tAQAArgMAAA4AAAAAAAAAAAAAAAAALgIAAGRycy9lMm9E&#10;b2MueG1sUEsBAi0AFAAGAAgAAAAhAItwqf7fAAAACgEAAA8AAAAAAAAAAAAAAAAARwQAAGRycy9k&#10;b3ducmV2LnhtbFBLBQYAAAAABAAEAPMAAABTBQAAAAA=&#10;" o:allowincell="f" filled="t" strokecolor="white" strokeweight=".96pt">
                <v:stroke joinstyle="miter"/>
                <o:lock v:ext="edit" shapetype="f"/>
              </v:lin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1366520</wp:posOffset>
                </wp:positionH>
                <wp:positionV relativeFrom="paragraph">
                  <wp:posOffset>675005</wp:posOffset>
                </wp:positionV>
                <wp:extent cx="0" cy="1148080"/>
                <wp:effectExtent l="19050" t="0" r="19050" b="33020"/>
                <wp:wrapNone/>
                <wp:docPr id="34"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8080"/>
                        </a:xfrm>
                        <a:prstGeom prst="line">
                          <a:avLst/>
                        </a:prstGeom>
                        <a:solidFill>
                          <a:srgbClr val="FFFFFF"/>
                        </a:solidFill>
                        <a:ln w="38100">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9DA3248" id="Прямая соединительная линия 3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6pt,53.15pt" to="107.6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aiV6gEAAK4DAAAOAAAAZHJzL2Uyb0RvYy54bWysU82O0zAQviPxDpbvNOmyQlXUdA+7lMsK&#10;Ki08wNRxGgv/yTZNewPOSH0EXoEDSCst8AzJGzF22u4WLgjhgzW/n2e+GU8vNkqSNXdeGF3S8Sin&#10;hGtmKqFXJX3zev5kQokPoCuQRvOSbrmnF7PHj6atLfiZaYysuCMIon3R2pI2IdgiyzxruAI/MpZr&#10;dNbGKQioulVWOWgRXcnsLM+fZa1xlXWGce/RejU46Szh1zVn4VVdex6ILCnWFtLt0r2MdzabQrFy&#10;YBvB9mXAP1ShQGh89Ah1BQHIOyf+gFKCOeNNHUbMqMzUtWA89YDdjPPfurlpwPLUC5Lj7ZEm//9g&#10;2cv1whFRlfTpOSUaFM6o+9y/73fd9+5LvyP9h+5n96372t12P7rb/iPKd/0nlKOzu9ubdwTTkcvW&#10;+gIhL/XCRTbYRt/Ya8PeevRlJ86oeDuEbWqnYjjSQTZpNtvjbPgmEDYYGVrH4/NJPklzy6A4JFrn&#10;wwtuFIlCSaXQkTYoYH3tQ3waikNINHsjRTUXUibFrZaX0pE14IrM04mdYMpJmNSkRZIm4zxP0CdO&#10;/3cYSgRcdilUSSd5PMP6NRyq57rCR6EIIOQgYwFS71kbiIqULU21XbgDm7gUqdL9Asete6in7Ptv&#10;NvsFAAD//wMAUEsDBBQABgAIAAAAIQCkNJDK4AAAAAsBAAAPAAAAZHJzL2Rvd25yZXYueG1sTI9B&#10;T8MwDIXvSPyHyEjcWNpO26qu6YSouHAANtC0Y9Z4baFxqibdyr/HiAPcbL+n5+/lm8l24oyDbx0p&#10;iGcRCKTKmZZqBe9vj3cpCB80Gd05QgVf6GFTXF/lOjPuQls870ItOIR8phU0IfSZlL5q0Go/cz0S&#10;ayc3WB14HWppBn3hcNvJJIqW0uqW+EOje3xosPrcjVZBsi8Pz3W6sPvk8PKxGl/Lp2peKnV7M92v&#10;QQScwp8ZfvAZHQpmOrqRjBcdZ8SLhK0sRMs5CHb8Xo48pKsYZJHL/x2KbwAAAP//AwBQSwECLQAU&#10;AAYACAAAACEAtoM4kv4AAADhAQAAEwAAAAAAAAAAAAAAAAAAAAAAW0NvbnRlbnRfVHlwZXNdLnht&#10;bFBLAQItABQABgAIAAAAIQA4/SH/1gAAAJQBAAALAAAAAAAAAAAAAAAAAC8BAABfcmVscy8ucmVs&#10;c1BLAQItABQABgAIAAAAIQAd9aiV6gEAAK4DAAAOAAAAAAAAAAAAAAAAAC4CAABkcnMvZTJvRG9j&#10;LnhtbFBLAQItABQABgAIAAAAIQCkNJDK4AAAAAsBAAAPAAAAAAAAAAAAAAAAAEQEAABkcnMvZG93&#10;bnJldi54bWxQSwUGAAAAAAQABADzAAAAUQUAAAAA&#10;" o:allowincell="f" filled="t" strokecolor="white" strokeweight="3pt">
                <v:stroke joinstyle="miter"/>
                <o:lock v:ext="edit" shapetype="f"/>
              </v:lin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2609215</wp:posOffset>
                </wp:positionH>
                <wp:positionV relativeFrom="paragraph">
                  <wp:posOffset>1557655</wp:posOffset>
                </wp:positionV>
                <wp:extent cx="0" cy="265430"/>
                <wp:effectExtent l="0" t="0" r="19050" b="20320"/>
                <wp:wrapNone/>
                <wp:docPr id="35" name="Прямая соединительная линия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5430"/>
                        </a:xfrm>
                        <a:prstGeom prst="line">
                          <a:avLst/>
                        </a:prstGeom>
                        <a:solidFill>
                          <a:srgbClr val="FFFFFF"/>
                        </a:solidFill>
                        <a:ln w="12192">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F54CD64" id="Прямая соединительная линия 3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45pt,122.65pt" to="205.45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wZz6wEAAK0DAAAOAAAAZHJzL2Uyb0RvYy54bWysU81uEzEQviPxDpbvZJOUVmWVTQ8t4VJB&#10;pMIDTLzerIX/ZJtscgPOSHkEXoEDSJVK+wy7b8TYmwQCF4TwwZrfzzPfjCcXayXJijsvjC7oaDCk&#10;hGtmSqGXBX3zevbknBIfQJcgjeYF3XBPL6aPH00am/OxqY0suSMIon3e2ILWIdg8yzyruQI/MJZr&#10;dFbGKQioumVWOmgQXclsPByeZY1xpXWGce/RetU76TThVxVn4VVVeR6ILCjWFtLt0r2IdzadQL50&#10;YGvBdmXAP1ShQGh89AB1BQHIOyf+gFKCOeNNFQbMqMxUlWA89YDdjIa/dXNTg+WpFyTH2wNN/v/B&#10;speruSOiLOjJKSUaFM6o/dy977bt9/ZLtyXdh/ah/dZ+bW/b+/a2+4jyXfcJ5ehs73bmLcF05LKx&#10;PkfISz13kQ221jf22rC3Hn3ZkTMq3vZh68qpGI50kHWazeYwG74OhPVGhtbx2enTkzS2DPJ9nnU+&#10;vOBGkSgUVAodWYMcVtc+xJch34dEszdSlDMhZVLccnEpHVkBbsgsndgIphyFSU0a3O/x6Nk4QR85&#10;/d9hKBFw16VQBT0fxtNvX82hfK5LfBTyAEL2MhYg9Y60nqfI2MKUm7nbk4k7kSrd7W9cul/1lP3z&#10;l01/AAAA//8DAFBLAwQUAAYACAAAACEAP5UuDeAAAAALAQAADwAAAGRycy9kb3ducmV2LnhtbEyP&#10;wU7DMAyG70i8Q2QkbizturGuNJ0QEhcEhw2miVvWeG1F41RN2nVvjxEHOPr3p9+f881kWzFi7xtH&#10;CuJZBAKpdKahSsHH+/NdCsIHTUa3jlDBBT1siuurXGfGnWmL4y5UgkvIZ1pBHUKXSenLGq32M9ch&#10;8e7keqsDj30lTa/PXG5bOY+ie2l1Q3yh1h0+1Vh+7QaroHk5fY6XfTKszOTT9TLxh+rtVanbm+nx&#10;AUTAKfzB8KPP6lCw09ENZLxoFSziaM2ogvlimYBg4jc5cpKuYpBFLv//UHwDAAD//wMAUEsBAi0A&#10;FAAGAAgAAAAhALaDOJL+AAAA4QEAABMAAAAAAAAAAAAAAAAAAAAAAFtDb250ZW50X1R5cGVzXS54&#10;bWxQSwECLQAUAAYACAAAACEAOP0h/9YAAACUAQAACwAAAAAAAAAAAAAAAAAvAQAAX3JlbHMvLnJl&#10;bHNQSwECLQAUAAYACAAAACEAT4MGc+sBAACtAwAADgAAAAAAAAAAAAAAAAAuAgAAZHJzL2Uyb0Rv&#10;Yy54bWxQSwECLQAUAAYACAAAACEAP5UuDeAAAAALAQAADwAAAAAAAAAAAAAAAABFBAAAZHJzL2Rv&#10;d25yZXYueG1sUEsFBgAAAAAEAAQA8wAAAFIFAAAAAA==&#10;" o:allowincell="f" filled="t" strokecolor="white" strokeweight=".96pt">
                <v:stroke joinstyle="miter"/>
                <o:lock v:ext="edit" shapetype="f"/>
              </v:lin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3847465</wp:posOffset>
                </wp:positionH>
                <wp:positionV relativeFrom="paragraph">
                  <wp:posOffset>1557655</wp:posOffset>
                </wp:positionV>
                <wp:extent cx="0" cy="265430"/>
                <wp:effectExtent l="0" t="0" r="19050" b="20320"/>
                <wp:wrapNone/>
                <wp:docPr id="36" name="Прямая соединительная линия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5430"/>
                        </a:xfrm>
                        <a:prstGeom prst="line">
                          <a:avLst/>
                        </a:prstGeom>
                        <a:solidFill>
                          <a:srgbClr val="FFFFFF"/>
                        </a:solidFill>
                        <a:ln w="12191">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665FDF3" id="Прямая соединительная линия 3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95pt,122.65pt" to="302.95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1mw6wEAAK0DAAAOAAAAZHJzL2Uyb0RvYy54bWysU0uOEzEQ3SNxB8t70kkGoqGVzixmCJsR&#10;RBo4QMXtTlv4J9ukkx2wRsoRuAKLQRppgDN034iyOwkENgjhhVXf56pX5enFRkmy5s4Lows6Ggwp&#10;4ZqZUuhVQV+/mj86p8QH0CVIo3lBt9zTi9nDB9PG5nxsaiNL7giCaJ83tqB1CDbPMs9qrsAPjOUa&#10;nZVxCgKqbpWVDhpEVzIbD4eTrDGutM4w7j1ar3onnSX8quIsvKwqzwORBcXaQrpdupfxzmZTyFcO&#10;bC3Yvgz4hyoUCI2PHqGuIAB568QfUEowZ7ypwoAZlZmqEoynHrCb0fC3bm5qsDz1guR4e6TJ/z9Y&#10;9mK9cESUBT2bUKJB4YzaT927btd+bT93O9K9b7+3X9rb9q791t51H1C+7z6iHJ3t/d68I5iOXDbW&#10;5wh5qRcussE2+sZeG/bGoy87cUbF2z5sUzkVw5EOskmz2R5nwzeBsN7I0DqePHl8lsaWQX7Is86H&#10;59woEoWCSqEja5DD+tqH+DLkh5Bo9kaKci6kTIpbLS+lI2vADZmnExvBlJMwqUmD+z0ePR0l6BOn&#10;/zsMJQLuuhSqoOfDePrtqzmUz3SJj0IeQMhexgKk3pPW8xQZW5pyu3AHMnEnUqX7/Y1L96uesn/+&#10;stkPAAAA//8DAFBLAwQUAAYACAAAACEAkelGSt8AAAALAQAADwAAAGRycy9kb3ducmV2LnhtbEyP&#10;wU7DMAyG70i8Q2QkbizZWMcoTScG4sJhYoUDx7Q1aUXjVE3WdTw9Rhzg6N+ffn/ONpPrxIhDaD1p&#10;mM8UCKTK1y1ZDW+vT1drECEaqk3nCTWcMMAmPz/LTFr7I+1xLKIVXEIhNRqaGPtUylA16EyY+R6J&#10;dx9+cCbyOFhZD+bI5a6TC6VW0pmW+EJjenxosPosDk7DVsk2KV4et/vT+C6/lt4+lzur9eXFdH8H&#10;IuIU/2D40Wd1yNmp9Aeqg+g0rFRyy6iGxTK5BsHEb1Jysr6Zg8wz+f+H/BsAAP//AwBQSwECLQAU&#10;AAYACAAAACEAtoM4kv4AAADhAQAAEwAAAAAAAAAAAAAAAAAAAAAAW0NvbnRlbnRfVHlwZXNdLnht&#10;bFBLAQItABQABgAIAAAAIQA4/SH/1gAAAJQBAAALAAAAAAAAAAAAAAAAAC8BAABfcmVscy8ucmVs&#10;c1BLAQItABQABgAIAAAAIQD9u1mw6wEAAK0DAAAOAAAAAAAAAAAAAAAAAC4CAABkcnMvZTJvRG9j&#10;LnhtbFBLAQItABQABgAIAAAAIQCR6UZK3wAAAAsBAAAPAAAAAAAAAAAAAAAAAEUEAABkcnMvZG93&#10;bnJldi54bWxQSwUGAAAAAAQABADzAAAAUQUAAAAA&#10;" o:allowincell="f" filled="t" strokecolor="white" strokeweight=".33864mm">
                <v:stroke joinstyle="miter"/>
                <o:lock v:ext="edit" shapetype="f"/>
              </v:line>
            </w:pict>
          </mc:Fallback>
        </mc:AlternateContent>
      </w:r>
      <w:r>
        <w:rPr>
          <w:noProof/>
        </w:rPr>
        <mc:AlternateContent>
          <mc:Choice Requires="wps">
            <w:drawing>
              <wp:anchor distT="0" distB="0" distL="114300" distR="114300" simplePos="0" relativeHeight="251658240" behindDoc="1" locked="0" layoutInCell="0" allowOverlap="1">
                <wp:simplePos x="0" y="0"/>
                <wp:positionH relativeFrom="column">
                  <wp:posOffset>6108065</wp:posOffset>
                </wp:positionH>
                <wp:positionV relativeFrom="paragraph">
                  <wp:posOffset>177165</wp:posOffset>
                </wp:positionV>
                <wp:extent cx="0" cy="1645920"/>
                <wp:effectExtent l="0" t="0" r="19050" b="3048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45920"/>
                        </a:xfrm>
                        <a:prstGeom prst="line">
                          <a:avLst/>
                        </a:prstGeom>
                        <a:solidFill>
                          <a:srgbClr val="FFFFFF"/>
                        </a:solidFill>
                        <a:ln w="12192">
                          <a:solidFill>
                            <a:srgbClr val="FFFFFF"/>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86963CD" id="Прямая соединительная линия 3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95pt,13.95pt" to="480.95pt,14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WCt7AEAAK4DAAAOAAAAZHJzL2Uyb0RvYy54bWysU82O0zAQviPxDpbvNG2BZTdquoddymUF&#10;lRYeYOo4jYX/ZJumvQFnpD4Cr8ABpJWW3WdI3oix0xYKF4TIwZrfb2a+mUzO10qSFXdeGF3Q0WBI&#10;CdfMlEIvC/rm9ezRKSU+gC5BGs0LuuGenk8fPpg0NudjUxtZckcQRPu8sQWtQ7B5lnlWcwV+YCzX&#10;6KyMUxBQdcusdNAgupLZeDg8yRrjSusM496j9bJ30mnCryrOwquq8jwQWVDsLaTXpXcR32w6gXzp&#10;wNaC7dqAf+hCgdBY9AB1CQHIOyf+gFKCOeNNFQbMqMxUlWA8zYDTjIa/TXNdg+VpFiTH2wNN/v/B&#10;speruSOiLOjjZ5RoULij9nP3vtu239sv3ZZ0H9r79lv7tb1p79qb7iPKt90nlKOzvd2ZtwTTkcvG&#10;+hwhL/TcRTbYWl/bK8PeevRlR86oeNuHrSunYjjSQdZpN5vDbvg6ENYbGVpHJ0+eno3T3jLI94nW&#10;+fCCG0WiUFApdKQNclhd+RBLQ74PiWZvpChnQsqkuOXiQjqyAjyRWfriJJhyFCY1abD8eHQ2TtBH&#10;Tv93GEoEPHYpVEFPh/Hrz6/mUD7XJRaFPICQvYwNSL1jrScqUrYw5Wbu9mziUaROdwccr+5XPWX/&#10;/M2mPwAAAP//AwBQSwMEFAAGAAgAAAAhAOM94ebfAAAACgEAAA8AAABkcnMvZG93bnJldi54bWxM&#10;j09Lw0AQxe+C32EZwZvdpMXmj9kUEbyIHqxK6W2bnSbB7GzIbtL02zvioZ6Gee/x5jfFZradmHDw&#10;rSMF8SICgVQ501Kt4PPj+S4F4YMmoztHqOCMHjbl9VWhc+NO9I7TNtSCS8jnWkETQp9L6asGrfYL&#10;1yOxd3SD1YHXoZZm0Ccut51cRtFaWt0SX2h0j08NVt/b0SpoX4776fy1GhMz+zS7X/ld/faq1O3N&#10;/PgAIuAcLmH4xWd0KJnp4EYyXnQKsnWccVTBMuHJgT/hwEKaxCDLQv5/ofwBAAD//wMAUEsBAi0A&#10;FAAGAAgAAAAhALaDOJL+AAAA4QEAABMAAAAAAAAAAAAAAAAAAAAAAFtDb250ZW50X1R5cGVzXS54&#10;bWxQSwECLQAUAAYACAAAACEAOP0h/9YAAACUAQAACwAAAAAAAAAAAAAAAAAvAQAAX3JlbHMvLnJl&#10;bHNQSwECLQAUAAYACAAAACEAM5lgrewBAACuAwAADgAAAAAAAAAAAAAAAAAuAgAAZHJzL2Uyb0Rv&#10;Yy54bWxQSwECLQAUAAYACAAAACEA4z3h5t8AAAAKAQAADwAAAAAAAAAAAAAAAABGBAAAZHJzL2Rv&#10;d25yZXYueG1sUEsFBgAAAAAEAAQA8wAAAFIFAAAAAA==&#10;" o:allowincell="f" filled="t" strokecolor="white" strokeweight=".96pt">
                <v:stroke joinstyle="miter"/>
                <o:lock v:ext="edit" shapetype="f"/>
              </v:line>
            </w:pict>
          </mc:Fallback>
        </mc:AlternateContent>
      </w:r>
    </w:p>
    <w:p w:rsidR="00E716A5" w:rsidRDefault="00E716A5" w:rsidP="00E716A5">
      <w:pPr>
        <w:spacing w:line="259" w:lineRule="exact"/>
        <w:rPr>
          <w:sz w:val="20"/>
          <w:szCs w:val="20"/>
        </w:rPr>
      </w:pPr>
    </w:p>
    <w:tbl>
      <w:tblPr>
        <w:tblW w:w="0" w:type="auto"/>
        <w:tblInd w:w="280" w:type="dxa"/>
        <w:tblLayout w:type="fixed"/>
        <w:tblCellMar>
          <w:left w:w="0" w:type="dxa"/>
          <w:right w:w="0" w:type="dxa"/>
        </w:tblCellMar>
        <w:tblLook w:val="04A0" w:firstRow="1" w:lastRow="0" w:firstColumn="1" w:lastColumn="0" w:noHBand="0" w:noVBand="1"/>
      </w:tblPr>
      <w:tblGrid>
        <w:gridCol w:w="1840"/>
        <w:gridCol w:w="40"/>
        <w:gridCol w:w="1940"/>
        <w:gridCol w:w="20"/>
        <w:gridCol w:w="1920"/>
        <w:gridCol w:w="20"/>
        <w:gridCol w:w="1700"/>
        <w:gridCol w:w="20"/>
        <w:gridCol w:w="1820"/>
      </w:tblGrid>
      <w:tr w:rsidR="00E716A5" w:rsidTr="00E716A5">
        <w:trPr>
          <w:trHeight w:val="254"/>
        </w:trPr>
        <w:tc>
          <w:tcPr>
            <w:tcW w:w="1840" w:type="dxa"/>
            <w:shd w:val="clear" w:color="auto" w:fill="4F81BD"/>
            <w:vAlign w:val="bottom"/>
            <w:hideMark/>
          </w:tcPr>
          <w:p w:rsidR="00E716A5" w:rsidRDefault="00E716A5">
            <w:pPr>
              <w:spacing w:line="256" w:lineRule="auto"/>
              <w:jc w:val="center"/>
              <w:rPr>
                <w:sz w:val="20"/>
                <w:szCs w:val="20"/>
                <w:lang w:eastAsia="en-US"/>
              </w:rPr>
            </w:pPr>
            <w:r>
              <w:rPr>
                <w:rFonts w:ascii="Arial" w:eastAsia="Arial" w:hAnsi="Arial" w:cs="Arial"/>
                <w:b/>
                <w:bCs/>
                <w:color w:val="FFFFFF"/>
                <w:w w:val="99"/>
                <w:shd w:val="clear" w:color="auto" w:fill="4F81BD"/>
                <w:lang w:eastAsia="en-US"/>
              </w:rPr>
              <w:t>Предстартовое</w:t>
            </w:r>
          </w:p>
        </w:tc>
        <w:tc>
          <w:tcPr>
            <w:tcW w:w="40" w:type="dxa"/>
            <w:tcBorders>
              <w:top w:val="nil"/>
              <w:left w:val="single" w:sz="8" w:space="0" w:color="4F81BD"/>
              <w:bottom w:val="nil"/>
              <w:right w:val="nil"/>
            </w:tcBorders>
            <w:vAlign w:val="bottom"/>
          </w:tcPr>
          <w:p w:rsidR="00E716A5" w:rsidRDefault="00E716A5">
            <w:pPr>
              <w:spacing w:line="256" w:lineRule="auto"/>
              <w:rPr>
                <w:lang w:eastAsia="en-US"/>
              </w:rPr>
            </w:pPr>
          </w:p>
        </w:tc>
        <w:tc>
          <w:tcPr>
            <w:tcW w:w="1940" w:type="dxa"/>
            <w:shd w:val="clear" w:color="auto" w:fill="4F81BD"/>
            <w:vAlign w:val="bottom"/>
            <w:hideMark/>
          </w:tcPr>
          <w:p w:rsidR="00E716A5" w:rsidRDefault="00E716A5">
            <w:pPr>
              <w:spacing w:line="256" w:lineRule="auto"/>
              <w:jc w:val="center"/>
              <w:rPr>
                <w:sz w:val="20"/>
                <w:szCs w:val="20"/>
                <w:lang w:eastAsia="en-US"/>
              </w:rPr>
            </w:pPr>
            <w:r>
              <w:rPr>
                <w:rFonts w:ascii="Arial" w:eastAsia="Arial" w:hAnsi="Arial" w:cs="Arial"/>
                <w:b/>
                <w:bCs/>
                <w:color w:val="FFFFFF"/>
                <w:lang w:eastAsia="en-US"/>
              </w:rPr>
              <w:t>Должен</w:t>
            </w:r>
          </w:p>
        </w:tc>
        <w:tc>
          <w:tcPr>
            <w:tcW w:w="20" w:type="dxa"/>
            <w:vAlign w:val="bottom"/>
          </w:tcPr>
          <w:p w:rsidR="00E716A5" w:rsidRDefault="00E716A5">
            <w:pPr>
              <w:spacing w:line="256" w:lineRule="auto"/>
              <w:rPr>
                <w:lang w:eastAsia="en-US"/>
              </w:rPr>
            </w:pPr>
          </w:p>
        </w:tc>
        <w:tc>
          <w:tcPr>
            <w:tcW w:w="1920" w:type="dxa"/>
            <w:shd w:val="clear" w:color="auto" w:fill="4F81BD"/>
            <w:vAlign w:val="bottom"/>
            <w:hideMark/>
          </w:tcPr>
          <w:p w:rsidR="00E716A5" w:rsidRDefault="00E716A5">
            <w:pPr>
              <w:spacing w:line="256" w:lineRule="auto"/>
              <w:jc w:val="center"/>
              <w:rPr>
                <w:sz w:val="20"/>
                <w:szCs w:val="20"/>
                <w:lang w:eastAsia="en-US"/>
              </w:rPr>
            </w:pPr>
            <w:r>
              <w:rPr>
                <w:rFonts w:ascii="Arial" w:eastAsia="Arial" w:hAnsi="Arial" w:cs="Arial"/>
                <w:b/>
                <w:bCs/>
                <w:color w:val="FFFFFF"/>
                <w:lang w:eastAsia="en-US"/>
              </w:rPr>
              <w:t>Хочу</w:t>
            </w:r>
          </w:p>
        </w:tc>
        <w:tc>
          <w:tcPr>
            <w:tcW w:w="20" w:type="dxa"/>
            <w:vAlign w:val="bottom"/>
          </w:tcPr>
          <w:p w:rsidR="00E716A5" w:rsidRDefault="00E716A5">
            <w:pPr>
              <w:spacing w:line="256" w:lineRule="auto"/>
              <w:rPr>
                <w:lang w:eastAsia="en-US"/>
              </w:rPr>
            </w:pPr>
          </w:p>
        </w:tc>
        <w:tc>
          <w:tcPr>
            <w:tcW w:w="1700" w:type="dxa"/>
            <w:shd w:val="clear" w:color="auto" w:fill="4F81BD"/>
            <w:vAlign w:val="bottom"/>
            <w:hideMark/>
          </w:tcPr>
          <w:p w:rsidR="00E716A5" w:rsidRDefault="00E716A5">
            <w:pPr>
              <w:spacing w:line="256" w:lineRule="auto"/>
              <w:jc w:val="center"/>
              <w:rPr>
                <w:sz w:val="20"/>
                <w:szCs w:val="20"/>
                <w:lang w:eastAsia="en-US"/>
              </w:rPr>
            </w:pPr>
            <w:r>
              <w:rPr>
                <w:rFonts w:ascii="Arial" w:eastAsia="Arial" w:hAnsi="Arial" w:cs="Arial"/>
                <w:b/>
                <w:bCs/>
                <w:color w:val="FFFFFF"/>
                <w:lang w:eastAsia="en-US"/>
              </w:rPr>
              <w:t>Могу</w:t>
            </w:r>
          </w:p>
        </w:tc>
        <w:tc>
          <w:tcPr>
            <w:tcW w:w="20" w:type="dxa"/>
            <w:vAlign w:val="bottom"/>
          </w:tcPr>
          <w:p w:rsidR="00E716A5" w:rsidRDefault="00E716A5">
            <w:pPr>
              <w:spacing w:line="256" w:lineRule="auto"/>
              <w:rPr>
                <w:lang w:eastAsia="en-US"/>
              </w:rPr>
            </w:pPr>
          </w:p>
        </w:tc>
        <w:tc>
          <w:tcPr>
            <w:tcW w:w="1820" w:type="dxa"/>
            <w:shd w:val="clear" w:color="auto" w:fill="4F81BD"/>
            <w:vAlign w:val="bottom"/>
            <w:hideMark/>
          </w:tcPr>
          <w:p w:rsidR="00E716A5" w:rsidRDefault="00E716A5">
            <w:pPr>
              <w:spacing w:line="256" w:lineRule="auto"/>
              <w:jc w:val="center"/>
              <w:rPr>
                <w:sz w:val="20"/>
                <w:szCs w:val="20"/>
                <w:lang w:eastAsia="en-US"/>
              </w:rPr>
            </w:pPr>
            <w:r>
              <w:rPr>
                <w:rFonts w:ascii="Arial" w:eastAsia="Arial" w:hAnsi="Arial" w:cs="Arial"/>
                <w:b/>
                <w:bCs/>
                <w:color w:val="FFFFFF"/>
                <w:w w:val="99"/>
                <w:lang w:eastAsia="en-US"/>
              </w:rPr>
              <w:t>Успешное</w:t>
            </w:r>
          </w:p>
        </w:tc>
      </w:tr>
      <w:tr w:rsidR="00E716A5" w:rsidTr="00E716A5">
        <w:trPr>
          <w:trHeight w:val="250"/>
        </w:trPr>
        <w:tc>
          <w:tcPr>
            <w:tcW w:w="1840" w:type="dxa"/>
            <w:shd w:val="clear" w:color="auto" w:fill="4F81BD"/>
            <w:vAlign w:val="bottom"/>
            <w:hideMark/>
          </w:tcPr>
          <w:p w:rsidR="00E716A5" w:rsidRDefault="00E716A5">
            <w:pPr>
              <w:spacing w:line="247" w:lineRule="exact"/>
              <w:jc w:val="center"/>
              <w:rPr>
                <w:sz w:val="20"/>
                <w:szCs w:val="20"/>
                <w:lang w:eastAsia="en-US"/>
              </w:rPr>
            </w:pPr>
            <w:r>
              <w:rPr>
                <w:rFonts w:ascii="Arial" w:eastAsia="Arial" w:hAnsi="Arial" w:cs="Arial"/>
                <w:b/>
                <w:bCs/>
                <w:color w:val="FFFFFF"/>
                <w:w w:val="99"/>
                <w:lang w:eastAsia="en-US"/>
              </w:rPr>
              <w:t>состояние</w:t>
            </w:r>
          </w:p>
        </w:tc>
        <w:tc>
          <w:tcPr>
            <w:tcW w:w="40" w:type="dxa"/>
            <w:tcBorders>
              <w:top w:val="nil"/>
              <w:left w:val="single" w:sz="8" w:space="0" w:color="4F81BD"/>
              <w:bottom w:val="nil"/>
              <w:right w:val="nil"/>
            </w:tcBorders>
            <w:vAlign w:val="bottom"/>
          </w:tcPr>
          <w:p w:rsidR="00E716A5" w:rsidRDefault="00E716A5">
            <w:pPr>
              <w:spacing w:line="256" w:lineRule="auto"/>
              <w:rPr>
                <w:sz w:val="21"/>
                <w:szCs w:val="21"/>
                <w:lang w:eastAsia="en-US"/>
              </w:rPr>
            </w:pPr>
          </w:p>
        </w:tc>
        <w:tc>
          <w:tcPr>
            <w:tcW w:w="1940" w:type="dxa"/>
            <w:shd w:val="clear" w:color="auto" w:fill="4F81BD"/>
            <w:vAlign w:val="bottom"/>
          </w:tcPr>
          <w:p w:rsidR="00E716A5" w:rsidRDefault="00E716A5">
            <w:pPr>
              <w:spacing w:line="256" w:lineRule="auto"/>
              <w:rPr>
                <w:sz w:val="21"/>
                <w:szCs w:val="21"/>
                <w:lang w:eastAsia="en-US"/>
              </w:rPr>
            </w:pPr>
          </w:p>
        </w:tc>
        <w:tc>
          <w:tcPr>
            <w:tcW w:w="20" w:type="dxa"/>
            <w:vAlign w:val="bottom"/>
          </w:tcPr>
          <w:p w:rsidR="00E716A5" w:rsidRDefault="00E716A5">
            <w:pPr>
              <w:spacing w:line="256" w:lineRule="auto"/>
              <w:rPr>
                <w:sz w:val="21"/>
                <w:szCs w:val="21"/>
                <w:lang w:eastAsia="en-US"/>
              </w:rPr>
            </w:pPr>
          </w:p>
        </w:tc>
        <w:tc>
          <w:tcPr>
            <w:tcW w:w="1920" w:type="dxa"/>
            <w:shd w:val="clear" w:color="auto" w:fill="4F81BD"/>
            <w:vAlign w:val="bottom"/>
          </w:tcPr>
          <w:p w:rsidR="00E716A5" w:rsidRDefault="00E716A5">
            <w:pPr>
              <w:spacing w:line="256" w:lineRule="auto"/>
              <w:rPr>
                <w:sz w:val="21"/>
                <w:szCs w:val="21"/>
                <w:lang w:eastAsia="en-US"/>
              </w:rPr>
            </w:pPr>
          </w:p>
        </w:tc>
        <w:tc>
          <w:tcPr>
            <w:tcW w:w="20" w:type="dxa"/>
            <w:shd w:val="clear" w:color="auto" w:fill="4F81BD"/>
            <w:vAlign w:val="bottom"/>
          </w:tcPr>
          <w:p w:rsidR="00E716A5" w:rsidRDefault="00E716A5">
            <w:pPr>
              <w:spacing w:line="256" w:lineRule="auto"/>
              <w:rPr>
                <w:sz w:val="21"/>
                <w:szCs w:val="21"/>
                <w:lang w:eastAsia="en-US"/>
              </w:rPr>
            </w:pPr>
          </w:p>
        </w:tc>
        <w:tc>
          <w:tcPr>
            <w:tcW w:w="1700" w:type="dxa"/>
            <w:shd w:val="clear" w:color="auto" w:fill="4F81BD"/>
            <w:vAlign w:val="bottom"/>
          </w:tcPr>
          <w:p w:rsidR="00E716A5" w:rsidRDefault="00E716A5">
            <w:pPr>
              <w:spacing w:line="256" w:lineRule="auto"/>
              <w:rPr>
                <w:sz w:val="21"/>
                <w:szCs w:val="21"/>
                <w:lang w:eastAsia="en-US"/>
              </w:rPr>
            </w:pPr>
          </w:p>
        </w:tc>
        <w:tc>
          <w:tcPr>
            <w:tcW w:w="20" w:type="dxa"/>
            <w:vAlign w:val="bottom"/>
          </w:tcPr>
          <w:p w:rsidR="00E716A5" w:rsidRDefault="00E716A5">
            <w:pPr>
              <w:spacing w:line="256" w:lineRule="auto"/>
              <w:rPr>
                <w:sz w:val="21"/>
                <w:szCs w:val="21"/>
                <w:lang w:eastAsia="en-US"/>
              </w:rPr>
            </w:pPr>
          </w:p>
        </w:tc>
        <w:tc>
          <w:tcPr>
            <w:tcW w:w="1820" w:type="dxa"/>
            <w:shd w:val="clear" w:color="auto" w:fill="4F81BD"/>
            <w:vAlign w:val="bottom"/>
            <w:hideMark/>
          </w:tcPr>
          <w:p w:rsidR="00E716A5" w:rsidRDefault="00E716A5">
            <w:pPr>
              <w:spacing w:line="247" w:lineRule="exact"/>
              <w:jc w:val="center"/>
              <w:rPr>
                <w:sz w:val="20"/>
                <w:szCs w:val="20"/>
                <w:lang w:eastAsia="en-US"/>
              </w:rPr>
            </w:pPr>
            <w:r>
              <w:rPr>
                <w:rFonts w:ascii="Arial" w:eastAsia="Arial" w:hAnsi="Arial" w:cs="Arial"/>
                <w:b/>
                <w:bCs/>
                <w:color w:val="FFFFFF"/>
                <w:w w:val="99"/>
                <w:shd w:val="clear" w:color="auto" w:fill="4F81BD"/>
                <w:lang w:eastAsia="en-US"/>
              </w:rPr>
              <w:t>выступление</w:t>
            </w:r>
          </w:p>
        </w:tc>
      </w:tr>
      <w:tr w:rsidR="00E716A5" w:rsidTr="00E716A5">
        <w:trPr>
          <w:trHeight w:val="281"/>
        </w:trPr>
        <w:tc>
          <w:tcPr>
            <w:tcW w:w="1840" w:type="dxa"/>
            <w:shd w:val="clear" w:color="auto" w:fill="4F81BD"/>
            <w:vAlign w:val="bottom"/>
          </w:tcPr>
          <w:p w:rsidR="00E716A5" w:rsidRDefault="00E716A5">
            <w:pPr>
              <w:spacing w:line="256" w:lineRule="auto"/>
              <w:rPr>
                <w:sz w:val="24"/>
                <w:szCs w:val="24"/>
                <w:lang w:eastAsia="en-US"/>
              </w:rPr>
            </w:pPr>
          </w:p>
        </w:tc>
        <w:tc>
          <w:tcPr>
            <w:tcW w:w="40" w:type="dxa"/>
            <w:tcBorders>
              <w:top w:val="nil"/>
              <w:left w:val="single" w:sz="8" w:space="0" w:color="4F81BD"/>
              <w:bottom w:val="nil"/>
              <w:right w:val="nil"/>
            </w:tcBorders>
            <w:shd w:val="clear" w:color="auto" w:fill="4F81BD"/>
            <w:vAlign w:val="bottom"/>
          </w:tcPr>
          <w:p w:rsidR="00E716A5" w:rsidRDefault="00E716A5">
            <w:pPr>
              <w:spacing w:line="256" w:lineRule="auto"/>
              <w:rPr>
                <w:sz w:val="24"/>
                <w:szCs w:val="24"/>
                <w:lang w:eastAsia="en-US"/>
              </w:rPr>
            </w:pPr>
          </w:p>
        </w:tc>
        <w:tc>
          <w:tcPr>
            <w:tcW w:w="1940" w:type="dxa"/>
            <w:shd w:val="clear" w:color="auto" w:fill="4F81BD"/>
            <w:vAlign w:val="bottom"/>
          </w:tcPr>
          <w:p w:rsidR="00E716A5" w:rsidRDefault="00E716A5">
            <w:pPr>
              <w:spacing w:line="256" w:lineRule="auto"/>
              <w:rPr>
                <w:sz w:val="24"/>
                <w:szCs w:val="24"/>
                <w:lang w:eastAsia="en-US"/>
              </w:rPr>
            </w:pPr>
          </w:p>
        </w:tc>
        <w:tc>
          <w:tcPr>
            <w:tcW w:w="20" w:type="dxa"/>
            <w:vAlign w:val="bottom"/>
          </w:tcPr>
          <w:p w:rsidR="00E716A5" w:rsidRDefault="00E716A5">
            <w:pPr>
              <w:spacing w:line="256" w:lineRule="auto"/>
              <w:rPr>
                <w:sz w:val="24"/>
                <w:szCs w:val="24"/>
                <w:lang w:eastAsia="en-US"/>
              </w:rPr>
            </w:pPr>
          </w:p>
        </w:tc>
        <w:tc>
          <w:tcPr>
            <w:tcW w:w="1920" w:type="dxa"/>
            <w:shd w:val="clear" w:color="auto" w:fill="4F81BD"/>
            <w:vAlign w:val="bottom"/>
          </w:tcPr>
          <w:p w:rsidR="00E716A5" w:rsidRDefault="00E716A5">
            <w:pPr>
              <w:spacing w:line="256" w:lineRule="auto"/>
              <w:rPr>
                <w:sz w:val="24"/>
                <w:szCs w:val="24"/>
                <w:lang w:eastAsia="en-US"/>
              </w:rPr>
            </w:pPr>
          </w:p>
        </w:tc>
        <w:tc>
          <w:tcPr>
            <w:tcW w:w="20" w:type="dxa"/>
            <w:shd w:val="clear" w:color="auto" w:fill="4F81BD"/>
            <w:vAlign w:val="bottom"/>
          </w:tcPr>
          <w:p w:rsidR="00E716A5" w:rsidRDefault="00E716A5">
            <w:pPr>
              <w:spacing w:line="256" w:lineRule="auto"/>
              <w:rPr>
                <w:sz w:val="24"/>
                <w:szCs w:val="24"/>
                <w:lang w:eastAsia="en-US"/>
              </w:rPr>
            </w:pPr>
          </w:p>
        </w:tc>
        <w:tc>
          <w:tcPr>
            <w:tcW w:w="1700" w:type="dxa"/>
            <w:shd w:val="clear" w:color="auto" w:fill="4F81BD"/>
            <w:vAlign w:val="bottom"/>
          </w:tcPr>
          <w:p w:rsidR="00E716A5" w:rsidRDefault="00E716A5">
            <w:pPr>
              <w:spacing w:line="256" w:lineRule="auto"/>
              <w:rPr>
                <w:sz w:val="24"/>
                <w:szCs w:val="24"/>
                <w:lang w:eastAsia="en-US"/>
              </w:rPr>
            </w:pPr>
          </w:p>
        </w:tc>
        <w:tc>
          <w:tcPr>
            <w:tcW w:w="20" w:type="dxa"/>
            <w:vAlign w:val="bottom"/>
          </w:tcPr>
          <w:p w:rsidR="00E716A5" w:rsidRDefault="00E716A5">
            <w:pPr>
              <w:spacing w:line="256" w:lineRule="auto"/>
              <w:rPr>
                <w:sz w:val="24"/>
                <w:szCs w:val="24"/>
                <w:lang w:eastAsia="en-US"/>
              </w:rPr>
            </w:pPr>
          </w:p>
        </w:tc>
        <w:tc>
          <w:tcPr>
            <w:tcW w:w="1820" w:type="dxa"/>
            <w:shd w:val="clear" w:color="auto" w:fill="4F81BD"/>
            <w:vAlign w:val="bottom"/>
          </w:tcPr>
          <w:p w:rsidR="00E716A5" w:rsidRDefault="00E716A5">
            <w:pPr>
              <w:spacing w:line="256" w:lineRule="auto"/>
              <w:rPr>
                <w:sz w:val="24"/>
                <w:szCs w:val="24"/>
                <w:lang w:eastAsia="en-US"/>
              </w:rPr>
            </w:pPr>
          </w:p>
        </w:tc>
      </w:tr>
      <w:tr w:rsidR="00E716A5" w:rsidTr="00E716A5">
        <w:trPr>
          <w:trHeight w:val="60"/>
        </w:trPr>
        <w:tc>
          <w:tcPr>
            <w:tcW w:w="1840" w:type="dxa"/>
            <w:vAlign w:val="bottom"/>
          </w:tcPr>
          <w:p w:rsidR="00E716A5" w:rsidRDefault="00E716A5">
            <w:pPr>
              <w:spacing w:line="256" w:lineRule="auto"/>
              <w:rPr>
                <w:sz w:val="5"/>
                <w:szCs w:val="5"/>
                <w:lang w:eastAsia="en-US"/>
              </w:rPr>
            </w:pPr>
          </w:p>
        </w:tc>
        <w:tc>
          <w:tcPr>
            <w:tcW w:w="40" w:type="dxa"/>
            <w:vAlign w:val="bottom"/>
          </w:tcPr>
          <w:p w:rsidR="00E716A5" w:rsidRDefault="00E716A5">
            <w:pPr>
              <w:spacing w:line="256" w:lineRule="auto"/>
              <w:rPr>
                <w:sz w:val="5"/>
                <w:szCs w:val="5"/>
                <w:lang w:eastAsia="en-US"/>
              </w:rPr>
            </w:pPr>
          </w:p>
        </w:tc>
        <w:tc>
          <w:tcPr>
            <w:tcW w:w="1940" w:type="dxa"/>
            <w:vAlign w:val="bottom"/>
          </w:tcPr>
          <w:p w:rsidR="00E716A5" w:rsidRDefault="00E716A5">
            <w:pPr>
              <w:spacing w:line="256" w:lineRule="auto"/>
              <w:rPr>
                <w:sz w:val="5"/>
                <w:szCs w:val="5"/>
                <w:lang w:eastAsia="en-US"/>
              </w:rPr>
            </w:pPr>
          </w:p>
        </w:tc>
        <w:tc>
          <w:tcPr>
            <w:tcW w:w="1940" w:type="dxa"/>
            <w:gridSpan w:val="2"/>
            <w:vAlign w:val="bottom"/>
          </w:tcPr>
          <w:p w:rsidR="00E716A5" w:rsidRDefault="00E716A5">
            <w:pPr>
              <w:spacing w:line="256" w:lineRule="auto"/>
              <w:rPr>
                <w:sz w:val="5"/>
                <w:szCs w:val="5"/>
                <w:lang w:eastAsia="en-US"/>
              </w:rPr>
            </w:pPr>
          </w:p>
        </w:tc>
        <w:tc>
          <w:tcPr>
            <w:tcW w:w="20" w:type="dxa"/>
            <w:vAlign w:val="bottom"/>
          </w:tcPr>
          <w:p w:rsidR="00E716A5" w:rsidRDefault="00E716A5">
            <w:pPr>
              <w:spacing w:line="256" w:lineRule="auto"/>
              <w:rPr>
                <w:sz w:val="5"/>
                <w:szCs w:val="5"/>
                <w:lang w:eastAsia="en-US"/>
              </w:rPr>
            </w:pPr>
          </w:p>
        </w:tc>
        <w:tc>
          <w:tcPr>
            <w:tcW w:w="1700" w:type="dxa"/>
            <w:vAlign w:val="bottom"/>
          </w:tcPr>
          <w:p w:rsidR="00E716A5" w:rsidRDefault="00E716A5">
            <w:pPr>
              <w:spacing w:line="256" w:lineRule="auto"/>
              <w:rPr>
                <w:sz w:val="5"/>
                <w:szCs w:val="5"/>
                <w:lang w:eastAsia="en-US"/>
              </w:rPr>
            </w:pPr>
          </w:p>
        </w:tc>
        <w:tc>
          <w:tcPr>
            <w:tcW w:w="1840" w:type="dxa"/>
            <w:gridSpan w:val="2"/>
            <w:vAlign w:val="bottom"/>
          </w:tcPr>
          <w:p w:rsidR="00E716A5" w:rsidRDefault="00E716A5">
            <w:pPr>
              <w:spacing w:line="256" w:lineRule="auto"/>
              <w:rPr>
                <w:sz w:val="5"/>
                <w:szCs w:val="5"/>
                <w:lang w:eastAsia="en-US"/>
              </w:rPr>
            </w:pPr>
          </w:p>
        </w:tc>
      </w:tr>
      <w:tr w:rsidR="00E716A5" w:rsidTr="00E716A5">
        <w:trPr>
          <w:trHeight w:val="252"/>
        </w:trPr>
        <w:tc>
          <w:tcPr>
            <w:tcW w:w="1840" w:type="dxa"/>
            <w:shd w:val="clear" w:color="auto" w:fill="4F81BD"/>
            <w:vAlign w:val="bottom"/>
            <w:hideMark/>
          </w:tcPr>
          <w:p w:rsidR="00E716A5" w:rsidRDefault="00E716A5">
            <w:pPr>
              <w:spacing w:line="247" w:lineRule="exact"/>
              <w:jc w:val="center"/>
              <w:rPr>
                <w:sz w:val="20"/>
                <w:szCs w:val="20"/>
                <w:lang w:eastAsia="en-US"/>
              </w:rPr>
            </w:pPr>
            <w:r>
              <w:rPr>
                <w:rFonts w:ascii="Arial" w:eastAsia="Arial" w:hAnsi="Arial" w:cs="Arial"/>
                <w:b/>
                <w:bCs/>
                <w:color w:val="FFFFFF"/>
                <w:lang w:eastAsia="en-US"/>
              </w:rPr>
              <w:t>Боевое</w:t>
            </w:r>
          </w:p>
        </w:tc>
        <w:tc>
          <w:tcPr>
            <w:tcW w:w="40" w:type="dxa"/>
            <w:vAlign w:val="bottom"/>
          </w:tcPr>
          <w:p w:rsidR="00E716A5" w:rsidRDefault="00E716A5">
            <w:pPr>
              <w:spacing w:line="256" w:lineRule="auto"/>
              <w:rPr>
                <w:sz w:val="21"/>
                <w:szCs w:val="21"/>
                <w:lang w:eastAsia="en-US"/>
              </w:rPr>
            </w:pPr>
          </w:p>
        </w:tc>
        <w:tc>
          <w:tcPr>
            <w:tcW w:w="1940" w:type="dxa"/>
            <w:shd w:val="clear" w:color="auto" w:fill="A7BFDE"/>
            <w:vAlign w:val="bottom"/>
            <w:hideMark/>
          </w:tcPr>
          <w:p w:rsidR="00E716A5" w:rsidRDefault="00E716A5">
            <w:pPr>
              <w:spacing w:line="250" w:lineRule="exact"/>
              <w:jc w:val="center"/>
              <w:rPr>
                <w:sz w:val="20"/>
                <w:szCs w:val="20"/>
                <w:lang w:eastAsia="en-US"/>
              </w:rPr>
            </w:pPr>
            <w:r>
              <w:rPr>
                <w:rFonts w:ascii="Arial" w:eastAsia="Arial" w:hAnsi="Arial" w:cs="Arial"/>
                <w:lang w:eastAsia="en-US"/>
              </w:rPr>
              <w:t>95</w:t>
            </w:r>
          </w:p>
        </w:tc>
        <w:tc>
          <w:tcPr>
            <w:tcW w:w="20" w:type="dxa"/>
            <w:vAlign w:val="bottom"/>
          </w:tcPr>
          <w:p w:rsidR="00E716A5" w:rsidRDefault="00E716A5">
            <w:pPr>
              <w:spacing w:line="256" w:lineRule="auto"/>
              <w:rPr>
                <w:sz w:val="21"/>
                <w:szCs w:val="21"/>
                <w:lang w:eastAsia="en-US"/>
              </w:rPr>
            </w:pPr>
          </w:p>
        </w:tc>
        <w:tc>
          <w:tcPr>
            <w:tcW w:w="1920" w:type="dxa"/>
            <w:shd w:val="clear" w:color="auto" w:fill="A7BFDE"/>
            <w:vAlign w:val="bottom"/>
            <w:hideMark/>
          </w:tcPr>
          <w:p w:rsidR="00E716A5" w:rsidRDefault="00E716A5">
            <w:pPr>
              <w:spacing w:line="250" w:lineRule="exact"/>
              <w:jc w:val="center"/>
              <w:rPr>
                <w:sz w:val="20"/>
                <w:szCs w:val="20"/>
                <w:lang w:eastAsia="en-US"/>
              </w:rPr>
            </w:pPr>
            <w:r>
              <w:rPr>
                <w:rFonts w:ascii="Arial" w:eastAsia="Arial" w:hAnsi="Arial" w:cs="Arial"/>
                <w:w w:val="97"/>
                <w:lang w:eastAsia="en-US"/>
              </w:rPr>
              <w:t>95</w:t>
            </w:r>
          </w:p>
        </w:tc>
        <w:tc>
          <w:tcPr>
            <w:tcW w:w="20" w:type="dxa"/>
            <w:vAlign w:val="bottom"/>
          </w:tcPr>
          <w:p w:rsidR="00E716A5" w:rsidRDefault="00E716A5">
            <w:pPr>
              <w:spacing w:line="256" w:lineRule="auto"/>
              <w:rPr>
                <w:sz w:val="21"/>
                <w:szCs w:val="21"/>
                <w:lang w:eastAsia="en-US"/>
              </w:rPr>
            </w:pPr>
          </w:p>
        </w:tc>
        <w:tc>
          <w:tcPr>
            <w:tcW w:w="1700" w:type="dxa"/>
            <w:shd w:val="clear" w:color="auto" w:fill="A7BFDE"/>
            <w:vAlign w:val="bottom"/>
            <w:hideMark/>
          </w:tcPr>
          <w:p w:rsidR="00E716A5" w:rsidRDefault="00E716A5">
            <w:pPr>
              <w:spacing w:line="250" w:lineRule="exact"/>
              <w:jc w:val="center"/>
              <w:rPr>
                <w:sz w:val="20"/>
                <w:szCs w:val="20"/>
                <w:lang w:eastAsia="en-US"/>
              </w:rPr>
            </w:pPr>
            <w:r>
              <w:rPr>
                <w:rFonts w:ascii="Arial" w:eastAsia="Arial" w:hAnsi="Arial" w:cs="Arial"/>
                <w:w w:val="97"/>
                <w:lang w:eastAsia="en-US"/>
              </w:rPr>
              <w:t>93</w:t>
            </w:r>
          </w:p>
        </w:tc>
        <w:tc>
          <w:tcPr>
            <w:tcW w:w="20" w:type="dxa"/>
            <w:vAlign w:val="bottom"/>
          </w:tcPr>
          <w:p w:rsidR="00E716A5" w:rsidRDefault="00E716A5">
            <w:pPr>
              <w:spacing w:line="256" w:lineRule="auto"/>
              <w:rPr>
                <w:sz w:val="21"/>
                <w:szCs w:val="21"/>
                <w:lang w:eastAsia="en-US"/>
              </w:rPr>
            </w:pPr>
          </w:p>
        </w:tc>
        <w:tc>
          <w:tcPr>
            <w:tcW w:w="1820" w:type="dxa"/>
            <w:shd w:val="clear" w:color="auto" w:fill="A7BFDE"/>
            <w:vAlign w:val="bottom"/>
            <w:hideMark/>
          </w:tcPr>
          <w:p w:rsidR="00E716A5" w:rsidRDefault="00E716A5">
            <w:pPr>
              <w:spacing w:line="250" w:lineRule="exact"/>
              <w:jc w:val="center"/>
              <w:rPr>
                <w:sz w:val="20"/>
                <w:szCs w:val="20"/>
                <w:lang w:eastAsia="en-US"/>
              </w:rPr>
            </w:pPr>
            <w:r>
              <w:rPr>
                <w:rFonts w:ascii="Arial" w:eastAsia="Arial" w:hAnsi="Arial" w:cs="Arial"/>
                <w:w w:val="97"/>
                <w:lang w:eastAsia="en-US"/>
              </w:rPr>
              <w:t>79</w:t>
            </w:r>
          </w:p>
        </w:tc>
      </w:tr>
      <w:tr w:rsidR="00E716A5" w:rsidTr="00E716A5">
        <w:trPr>
          <w:trHeight w:val="251"/>
        </w:trPr>
        <w:tc>
          <w:tcPr>
            <w:tcW w:w="1840" w:type="dxa"/>
            <w:shd w:val="clear" w:color="auto" w:fill="4F81BD"/>
            <w:vAlign w:val="bottom"/>
            <w:hideMark/>
          </w:tcPr>
          <w:p w:rsidR="00E716A5" w:rsidRDefault="00E716A5">
            <w:pPr>
              <w:spacing w:line="247" w:lineRule="exact"/>
              <w:jc w:val="center"/>
              <w:rPr>
                <w:sz w:val="20"/>
                <w:szCs w:val="20"/>
                <w:lang w:eastAsia="en-US"/>
              </w:rPr>
            </w:pPr>
            <w:r>
              <w:rPr>
                <w:rFonts w:ascii="Arial" w:eastAsia="Arial" w:hAnsi="Arial" w:cs="Arial"/>
                <w:b/>
                <w:bCs/>
                <w:color w:val="FFFFFF"/>
                <w:shd w:val="clear" w:color="auto" w:fill="4F81BD"/>
                <w:lang w:eastAsia="en-US"/>
              </w:rPr>
              <w:t>возбуждение</w:t>
            </w:r>
          </w:p>
        </w:tc>
        <w:tc>
          <w:tcPr>
            <w:tcW w:w="40" w:type="dxa"/>
            <w:vAlign w:val="bottom"/>
          </w:tcPr>
          <w:p w:rsidR="00E716A5" w:rsidRDefault="00E716A5">
            <w:pPr>
              <w:spacing w:line="256" w:lineRule="auto"/>
              <w:rPr>
                <w:sz w:val="21"/>
                <w:szCs w:val="21"/>
                <w:lang w:eastAsia="en-US"/>
              </w:rPr>
            </w:pPr>
          </w:p>
        </w:tc>
        <w:tc>
          <w:tcPr>
            <w:tcW w:w="1940" w:type="dxa"/>
            <w:shd w:val="clear" w:color="auto" w:fill="A7BFDE"/>
            <w:vAlign w:val="bottom"/>
          </w:tcPr>
          <w:p w:rsidR="00E716A5" w:rsidRDefault="00E716A5">
            <w:pPr>
              <w:spacing w:line="256" w:lineRule="auto"/>
              <w:rPr>
                <w:sz w:val="21"/>
                <w:szCs w:val="21"/>
                <w:lang w:eastAsia="en-US"/>
              </w:rPr>
            </w:pPr>
          </w:p>
        </w:tc>
        <w:tc>
          <w:tcPr>
            <w:tcW w:w="20" w:type="dxa"/>
            <w:vAlign w:val="bottom"/>
          </w:tcPr>
          <w:p w:rsidR="00E716A5" w:rsidRDefault="00E716A5">
            <w:pPr>
              <w:spacing w:line="256" w:lineRule="auto"/>
              <w:rPr>
                <w:sz w:val="21"/>
                <w:szCs w:val="21"/>
                <w:lang w:eastAsia="en-US"/>
              </w:rPr>
            </w:pPr>
          </w:p>
        </w:tc>
        <w:tc>
          <w:tcPr>
            <w:tcW w:w="1920" w:type="dxa"/>
            <w:shd w:val="clear" w:color="auto" w:fill="A7BFDE"/>
            <w:vAlign w:val="bottom"/>
          </w:tcPr>
          <w:p w:rsidR="00E716A5" w:rsidRDefault="00E716A5">
            <w:pPr>
              <w:spacing w:line="256" w:lineRule="auto"/>
              <w:rPr>
                <w:sz w:val="21"/>
                <w:szCs w:val="21"/>
                <w:lang w:eastAsia="en-US"/>
              </w:rPr>
            </w:pPr>
          </w:p>
        </w:tc>
        <w:tc>
          <w:tcPr>
            <w:tcW w:w="20" w:type="dxa"/>
            <w:shd w:val="clear" w:color="auto" w:fill="A7BFDE"/>
            <w:vAlign w:val="bottom"/>
          </w:tcPr>
          <w:p w:rsidR="00E716A5" w:rsidRDefault="00E716A5">
            <w:pPr>
              <w:spacing w:line="256" w:lineRule="auto"/>
              <w:rPr>
                <w:sz w:val="21"/>
                <w:szCs w:val="21"/>
                <w:lang w:eastAsia="en-US"/>
              </w:rPr>
            </w:pPr>
          </w:p>
        </w:tc>
        <w:tc>
          <w:tcPr>
            <w:tcW w:w="1700" w:type="dxa"/>
            <w:shd w:val="clear" w:color="auto" w:fill="A7BFDE"/>
            <w:vAlign w:val="bottom"/>
          </w:tcPr>
          <w:p w:rsidR="00E716A5" w:rsidRDefault="00E716A5">
            <w:pPr>
              <w:spacing w:line="256" w:lineRule="auto"/>
              <w:rPr>
                <w:sz w:val="21"/>
                <w:szCs w:val="21"/>
                <w:lang w:eastAsia="en-US"/>
              </w:rPr>
            </w:pPr>
          </w:p>
        </w:tc>
        <w:tc>
          <w:tcPr>
            <w:tcW w:w="20" w:type="dxa"/>
            <w:vAlign w:val="bottom"/>
          </w:tcPr>
          <w:p w:rsidR="00E716A5" w:rsidRDefault="00E716A5">
            <w:pPr>
              <w:spacing w:line="256" w:lineRule="auto"/>
              <w:rPr>
                <w:sz w:val="21"/>
                <w:szCs w:val="21"/>
                <w:lang w:eastAsia="en-US"/>
              </w:rPr>
            </w:pPr>
          </w:p>
        </w:tc>
        <w:tc>
          <w:tcPr>
            <w:tcW w:w="1820" w:type="dxa"/>
            <w:shd w:val="clear" w:color="auto" w:fill="A7BFDE"/>
            <w:vAlign w:val="bottom"/>
          </w:tcPr>
          <w:p w:rsidR="00E716A5" w:rsidRDefault="00E716A5">
            <w:pPr>
              <w:spacing w:line="256" w:lineRule="auto"/>
              <w:rPr>
                <w:sz w:val="21"/>
                <w:szCs w:val="21"/>
                <w:lang w:eastAsia="en-US"/>
              </w:rPr>
            </w:pPr>
          </w:p>
        </w:tc>
      </w:tr>
      <w:tr w:rsidR="00E716A5" w:rsidTr="00E716A5">
        <w:trPr>
          <w:trHeight w:val="356"/>
        </w:trPr>
        <w:tc>
          <w:tcPr>
            <w:tcW w:w="1840" w:type="dxa"/>
            <w:shd w:val="clear" w:color="auto" w:fill="4F81BD"/>
            <w:vAlign w:val="bottom"/>
          </w:tcPr>
          <w:p w:rsidR="00E716A5" w:rsidRDefault="00E716A5">
            <w:pPr>
              <w:spacing w:line="256" w:lineRule="auto"/>
              <w:rPr>
                <w:sz w:val="24"/>
                <w:szCs w:val="24"/>
                <w:lang w:eastAsia="en-US"/>
              </w:rPr>
            </w:pPr>
          </w:p>
        </w:tc>
        <w:tc>
          <w:tcPr>
            <w:tcW w:w="40" w:type="dxa"/>
            <w:tcBorders>
              <w:top w:val="nil"/>
              <w:left w:val="single" w:sz="8" w:space="0" w:color="4F81BD"/>
              <w:bottom w:val="nil"/>
              <w:right w:val="nil"/>
            </w:tcBorders>
            <w:vAlign w:val="bottom"/>
          </w:tcPr>
          <w:p w:rsidR="00E716A5" w:rsidRDefault="00E716A5">
            <w:pPr>
              <w:spacing w:line="256" w:lineRule="auto"/>
              <w:rPr>
                <w:sz w:val="24"/>
                <w:szCs w:val="24"/>
                <w:lang w:eastAsia="en-US"/>
              </w:rPr>
            </w:pPr>
          </w:p>
        </w:tc>
        <w:tc>
          <w:tcPr>
            <w:tcW w:w="1940" w:type="dxa"/>
            <w:shd w:val="clear" w:color="auto" w:fill="A7BFDE"/>
            <w:vAlign w:val="bottom"/>
          </w:tcPr>
          <w:p w:rsidR="00E716A5" w:rsidRDefault="00E716A5">
            <w:pPr>
              <w:spacing w:line="256" w:lineRule="auto"/>
              <w:rPr>
                <w:sz w:val="24"/>
                <w:szCs w:val="24"/>
                <w:lang w:eastAsia="en-US"/>
              </w:rPr>
            </w:pPr>
          </w:p>
        </w:tc>
        <w:tc>
          <w:tcPr>
            <w:tcW w:w="20" w:type="dxa"/>
            <w:vAlign w:val="bottom"/>
          </w:tcPr>
          <w:p w:rsidR="00E716A5" w:rsidRDefault="00E716A5">
            <w:pPr>
              <w:spacing w:line="256" w:lineRule="auto"/>
              <w:rPr>
                <w:sz w:val="24"/>
                <w:szCs w:val="24"/>
                <w:lang w:eastAsia="en-US"/>
              </w:rPr>
            </w:pPr>
          </w:p>
        </w:tc>
        <w:tc>
          <w:tcPr>
            <w:tcW w:w="1920" w:type="dxa"/>
            <w:shd w:val="clear" w:color="auto" w:fill="A7BFDE"/>
            <w:vAlign w:val="bottom"/>
          </w:tcPr>
          <w:p w:rsidR="00E716A5" w:rsidRDefault="00E716A5">
            <w:pPr>
              <w:spacing w:line="256" w:lineRule="auto"/>
              <w:rPr>
                <w:sz w:val="24"/>
                <w:szCs w:val="24"/>
                <w:lang w:eastAsia="en-US"/>
              </w:rPr>
            </w:pPr>
          </w:p>
        </w:tc>
        <w:tc>
          <w:tcPr>
            <w:tcW w:w="20" w:type="dxa"/>
            <w:shd w:val="clear" w:color="auto" w:fill="A7BFDE"/>
            <w:vAlign w:val="bottom"/>
          </w:tcPr>
          <w:p w:rsidR="00E716A5" w:rsidRDefault="00E716A5">
            <w:pPr>
              <w:spacing w:line="256" w:lineRule="auto"/>
              <w:rPr>
                <w:sz w:val="24"/>
                <w:szCs w:val="24"/>
                <w:lang w:eastAsia="en-US"/>
              </w:rPr>
            </w:pPr>
          </w:p>
        </w:tc>
        <w:tc>
          <w:tcPr>
            <w:tcW w:w="1700" w:type="dxa"/>
            <w:shd w:val="clear" w:color="auto" w:fill="A7BFDE"/>
            <w:vAlign w:val="bottom"/>
          </w:tcPr>
          <w:p w:rsidR="00E716A5" w:rsidRDefault="00E716A5">
            <w:pPr>
              <w:spacing w:line="256" w:lineRule="auto"/>
              <w:rPr>
                <w:sz w:val="24"/>
                <w:szCs w:val="24"/>
                <w:lang w:eastAsia="en-US"/>
              </w:rPr>
            </w:pPr>
          </w:p>
        </w:tc>
        <w:tc>
          <w:tcPr>
            <w:tcW w:w="20" w:type="dxa"/>
            <w:vAlign w:val="bottom"/>
          </w:tcPr>
          <w:p w:rsidR="00E716A5" w:rsidRDefault="00E716A5">
            <w:pPr>
              <w:spacing w:line="256" w:lineRule="auto"/>
              <w:rPr>
                <w:sz w:val="24"/>
                <w:szCs w:val="24"/>
                <w:lang w:eastAsia="en-US"/>
              </w:rPr>
            </w:pPr>
          </w:p>
        </w:tc>
        <w:tc>
          <w:tcPr>
            <w:tcW w:w="1820" w:type="dxa"/>
            <w:shd w:val="clear" w:color="auto" w:fill="A7BFDE"/>
            <w:vAlign w:val="bottom"/>
          </w:tcPr>
          <w:p w:rsidR="00E716A5" w:rsidRDefault="00E716A5">
            <w:pPr>
              <w:spacing w:line="256" w:lineRule="auto"/>
              <w:rPr>
                <w:sz w:val="24"/>
                <w:szCs w:val="24"/>
                <w:lang w:eastAsia="en-US"/>
              </w:rPr>
            </w:pPr>
          </w:p>
        </w:tc>
      </w:tr>
      <w:tr w:rsidR="00E716A5" w:rsidTr="00E716A5">
        <w:trPr>
          <w:trHeight w:val="266"/>
        </w:trPr>
        <w:tc>
          <w:tcPr>
            <w:tcW w:w="1840" w:type="dxa"/>
            <w:shd w:val="clear" w:color="auto" w:fill="4F81BD"/>
            <w:vAlign w:val="bottom"/>
            <w:hideMark/>
          </w:tcPr>
          <w:p w:rsidR="00E716A5" w:rsidRDefault="00E716A5">
            <w:pPr>
              <w:spacing w:line="256" w:lineRule="auto"/>
              <w:jc w:val="center"/>
              <w:rPr>
                <w:sz w:val="20"/>
                <w:szCs w:val="20"/>
                <w:lang w:eastAsia="en-US"/>
              </w:rPr>
            </w:pPr>
            <w:r>
              <w:rPr>
                <w:rFonts w:ascii="Arial" w:eastAsia="Arial" w:hAnsi="Arial" w:cs="Arial"/>
                <w:b/>
                <w:bCs/>
                <w:color w:val="FFFFFF"/>
                <w:lang w:eastAsia="en-US"/>
              </w:rPr>
              <w:t>Лихорадка</w:t>
            </w:r>
          </w:p>
        </w:tc>
        <w:tc>
          <w:tcPr>
            <w:tcW w:w="40" w:type="dxa"/>
            <w:vAlign w:val="bottom"/>
          </w:tcPr>
          <w:p w:rsidR="00E716A5" w:rsidRDefault="00E716A5">
            <w:pPr>
              <w:spacing w:line="256" w:lineRule="auto"/>
              <w:rPr>
                <w:sz w:val="23"/>
                <w:szCs w:val="23"/>
                <w:lang w:eastAsia="en-US"/>
              </w:rPr>
            </w:pPr>
          </w:p>
        </w:tc>
        <w:tc>
          <w:tcPr>
            <w:tcW w:w="1940" w:type="dxa"/>
            <w:shd w:val="clear" w:color="auto" w:fill="D3DFEE"/>
            <w:vAlign w:val="bottom"/>
            <w:hideMark/>
          </w:tcPr>
          <w:p w:rsidR="00E716A5" w:rsidRDefault="00E716A5">
            <w:pPr>
              <w:spacing w:line="256" w:lineRule="auto"/>
              <w:jc w:val="center"/>
              <w:rPr>
                <w:sz w:val="20"/>
                <w:szCs w:val="20"/>
                <w:lang w:eastAsia="en-US"/>
              </w:rPr>
            </w:pPr>
            <w:r>
              <w:rPr>
                <w:rFonts w:ascii="Arial" w:eastAsia="Arial" w:hAnsi="Arial" w:cs="Arial"/>
                <w:lang w:eastAsia="en-US"/>
              </w:rPr>
              <w:t>73</w:t>
            </w:r>
          </w:p>
        </w:tc>
        <w:tc>
          <w:tcPr>
            <w:tcW w:w="20" w:type="dxa"/>
            <w:shd w:val="clear" w:color="auto" w:fill="D3DFEE"/>
            <w:vAlign w:val="bottom"/>
          </w:tcPr>
          <w:p w:rsidR="00E716A5" w:rsidRDefault="00E716A5">
            <w:pPr>
              <w:spacing w:line="256" w:lineRule="auto"/>
              <w:rPr>
                <w:sz w:val="23"/>
                <w:szCs w:val="23"/>
                <w:lang w:eastAsia="en-US"/>
              </w:rPr>
            </w:pPr>
          </w:p>
        </w:tc>
        <w:tc>
          <w:tcPr>
            <w:tcW w:w="1920" w:type="dxa"/>
            <w:shd w:val="clear" w:color="auto" w:fill="D3DFEE"/>
            <w:vAlign w:val="bottom"/>
            <w:hideMark/>
          </w:tcPr>
          <w:p w:rsidR="00E716A5" w:rsidRDefault="00E716A5">
            <w:pPr>
              <w:spacing w:line="256" w:lineRule="auto"/>
              <w:jc w:val="center"/>
              <w:rPr>
                <w:sz w:val="20"/>
                <w:szCs w:val="20"/>
                <w:lang w:eastAsia="en-US"/>
              </w:rPr>
            </w:pPr>
            <w:r>
              <w:rPr>
                <w:rFonts w:ascii="Arial" w:eastAsia="Arial" w:hAnsi="Arial" w:cs="Arial"/>
                <w:w w:val="97"/>
                <w:lang w:eastAsia="en-US"/>
              </w:rPr>
              <w:t>80</w:t>
            </w:r>
          </w:p>
        </w:tc>
        <w:tc>
          <w:tcPr>
            <w:tcW w:w="20" w:type="dxa"/>
            <w:shd w:val="clear" w:color="auto" w:fill="D3DFEE"/>
            <w:vAlign w:val="bottom"/>
          </w:tcPr>
          <w:p w:rsidR="00E716A5" w:rsidRDefault="00E716A5">
            <w:pPr>
              <w:spacing w:line="256" w:lineRule="auto"/>
              <w:rPr>
                <w:sz w:val="23"/>
                <w:szCs w:val="23"/>
                <w:lang w:eastAsia="en-US"/>
              </w:rPr>
            </w:pPr>
          </w:p>
        </w:tc>
        <w:tc>
          <w:tcPr>
            <w:tcW w:w="1700" w:type="dxa"/>
            <w:shd w:val="clear" w:color="auto" w:fill="D3DFEE"/>
            <w:vAlign w:val="bottom"/>
            <w:hideMark/>
          </w:tcPr>
          <w:p w:rsidR="00E716A5" w:rsidRDefault="00E716A5">
            <w:pPr>
              <w:spacing w:line="256" w:lineRule="auto"/>
              <w:jc w:val="center"/>
              <w:rPr>
                <w:sz w:val="20"/>
                <w:szCs w:val="20"/>
                <w:lang w:eastAsia="en-US"/>
              </w:rPr>
            </w:pPr>
            <w:r>
              <w:rPr>
                <w:rFonts w:ascii="Arial" w:eastAsia="Arial" w:hAnsi="Arial" w:cs="Arial"/>
                <w:w w:val="97"/>
                <w:lang w:eastAsia="en-US"/>
              </w:rPr>
              <w:t>40</w:t>
            </w:r>
          </w:p>
        </w:tc>
        <w:tc>
          <w:tcPr>
            <w:tcW w:w="20" w:type="dxa"/>
            <w:shd w:val="clear" w:color="auto" w:fill="D3DFEE"/>
            <w:vAlign w:val="bottom"/>
          </w:tcPr>
          <w:p w:rsidR="00E716A5" w:rsidRDefault="00E716A5">
            <w:pPr>
              <w:spacing w:line="256" w:lineRule="auto"/>
              <w:rPr>
                <w:sz w:val="23"/>
                <w:szCs w:val="23"/>
                <w:lang w:eastAsia="en-US"/>
              </w:rPr>
            </w:pPr>
          </w:p>
        </w:tc>
        <w:tc>
          <w:tcPr>
            <w:tcW w:w="1820" w:type="dxa"/>
            <w:shd w:val="clear" w:color="auto" w:fill="D3DFEE"/>
            <w:vAlign w:val="bottom"/>
            <w:hideMark/>
          </w:tcPr>
          <w:p w:rsidR="00E716A5" w:rsidRDefault="00E716A5">
            <w:pPr>
              <w:spacing w:line="256" w:lineRule="auto"/>
              <w:jc w:val="center"/>
              <w:rPr>
                <w:sz w:val="20"/>
                <w:szCs w:val="20"/>
                <w:lang w:eastAsia="en-US"/>
              </w:rPr>
            </w:pPr>
            <w:r>
              <w:rPr>
                <w:rFonts w:ascii="Arial" w:eastAsia="Arial" w:hAnsi="Arial" w:cs="Arial"/>
                <w:w w:val="97"/>
                <w:lang w:eastAsia="en-US"/>
              </w:rPr>
              <w:t>40</w:t>
            </w:r>
          </w:p>
        </w:tc>
      </w:tr>
      <w:tr w:rsidR="00E716A5" w:rsidTr="00E716A5">
        <w:trPr>
          <w:trHeight w:val="214"/>
        </w:trPr>
        <w:tc>
          <w:tcPr>
            <w:tcW w:w="1840" w:type="dxa"/>
            <w:shd w:val="clear" w:color="auto" w:fill="4F81BD"/>
            <w:vAlign w:val="bottom"/>
          </w:tcPr>
          <w:p w:rsidR="00E716A5" w:rsidRDefault="00E716A5">
            <w:pPr>
              <w:spacing w:line="256" w:lineRule="auto"/>
              <w:rPr>
                <w:sz w:val="18"/>
                <w:szCs w:val="18"/>
                <w:lang w:eastAsia="en-US"/>
              </w:rPr>
            </w:pPr>
          </w:p>
        </w:tc>
        <w:tc>
          <w:tcPr>
            <w:tcW w:w="40" w:type="dxa"/>
            <w:tcBorders>
              <w:top w:val="nil"/>
              <w:left w:val="single" w:sz="8" w:space="0" w:color="4F81BD"/>
              <w:bottom w:val="nil"/>
              <w:right w:val="nil"/>
            </w:tcBorders>
            <w:vAlign w:val="bottom"/>
          </w:tcPr>
          <w:p w:rsidR="00E716A5" w:rsidRDefault="00E716A5">
            <w:pPr>
              <w:spacing w:line="256" w:lineRule="auto"/>
              <w:rPr>
                <w:sz w:val="18"/>
                <w:szCs w:val="18"/>
                <w:lang w:eastAsia="en-US"/>
              </w:rPr>
            </w:pPr>
          </w:p>
        </w:tc>
        <w:tc>
          <w:tcPr>
            <w:tcW w:w="1940" w:type="dxa"/>
            <w:shd w:val="clear" w:color="auto" w:fill="D3DFEE"/>
            <w:vAlign w:val="bottom"/>
          </w:tcPr>
          <w:p w:rsidR="00E716A5" w:rsidRDefault="00E716A5">
            <w:pPr>
              <w:spacing w:line="256" w:lineRule="auto"/>
              <w:rPr>
                <w:sz w:val="18"/>
                <w:szCs w:val="18"/>
                <w:lang w:eastAsia="en-US"/>
              </w:rPr>
            </w:pPr>
          </w:p>
        </w:tc>
        <w:tc>
          <w:tcPr>
            <w:tcW w:w="1940" w:type="dxa"/>
            <w:gridSpan w:val="2"/>
            <w:shd w:val="clear" w:color="auto" w:fill="D3DFEE"/>
            <w:vAlign w:val="bottom"/>
          </w:tcPr>
          <w:p w:rsidR="00E716A5" w:rsidRDefault="00E716A5">
            <w:pPr>
              <w:spacing w:line="256" w:lineRule="auto"/>
              <w:rPr>
                <w:sz w:val="18"/>
                <w:szCs w:val="18"/>
                <w:lang w:eastAsia="en-US"/>
              </w:rPr>
            </w:pPr>
          </w:p>
        </w:tc>
        <w:tc>
          <w:tcPr>
            <w:tcW w:w="20" w:type="dxa"/>
            <w:shd w:val="clear" w:color="auto" w:fill="D3DFEE"/>
            <w:vAlign w:val="bottom"/>
          </w:tcPr>
          <w:p w:rsidR="00E716A5" w:rsidRDefault="00E716A5">
            <w:pPr>
              <w:spacing w:line="256" w:lineRule="auto"/>
              <w:rPr>
                <w:sz w:val="18"/>
                <w:szCs w:val="18"/>
                <w:lang w:eastAsia="en-US"/>
              </w:rPr>
            </w:pPr>
          </w:p>
        </w:tc>
        <w:tc>
          <w:tcPr>
            <w:tcW w:w="1700" w:type="dxa"/>
            <w:shd w:val="clear" w:color="auto" w:fill="D3DFEE"/>
            <w:vAlign w:val="bottom"/>
          </w:tcPr>
          <w:p w:rsidR="00E716A5" w:rsidRDefault="00E716A5">
            <w:pPr>
              <w:spacing w:line="256" w:lineRule="auto"/>
              <w:rPr>
                <w:sz w:val="18"/>
                <w:szCs w:val="18"/>
                <w:lang w:eastAsia="en-US"/>
              </w:rPr>
            </w:pPr>
          </w:p>
        </w:tc>
        <w:tc>
          <w:tcPr>
            <w:tcW w:w="1840" w:type="dxa"/>
            <w:gridSpan w:val="2"/>
            <w:shd w:val="clear" w:color="auto" w:fill="D3DFEE"/>
            <w:vAlign w:val="bottom"/>
          </w:tcPr>
          <w:p w:rsidR="00E716A5" w:rsidRDefault="00E716A5">
            <w:pPr>
              <w:spacing w:line="256" w:lineRule="auto"/>
              <w:rPr>
                <w:sz w:val="18"/>
                <w:szCs w:val="18"/>
                <w:lang w:eastAsia="en-US"/>
              </w:rPr>
            </w:pPr>
          </w:p>
        </w:tc>
      </w:tr>
      <w:tr w:rsidR="00E716A5" w:rsidTr="00E716A5">
        <w:trPr>
          <w:trHeight w:val="262"/>
        </w:trPr>
        <w:tc>
          <w:tcPr>
            <w:tcW w:w="1840" w:type="dxa"/>
            <w:shd w:val="clear" w:color="auto" w:fill="4F81BD"/>
            <w:vAlign w:val="bottom"/>
            <w:hideMark/>
          </w:tcPr>
          <w:p w:rsidR="00E716A5" w:rsidRDefault="00E716A5">
            <w:pPr>
              <w:spacing w:line="256" w:lineRule="auto"/>
              <w:jc w:val="center"/>
              <w:rPr>
                <w:sz w:val="20"/>
                <w:szCs w:val="20"/>
                <w:lang w:eastAsia="en-US"/>
              </w:rPr>
            </w:pPr>
            <w:r>
              <w:rPr>
                <w:rFonts w:ascii="Arial" w:eastAsia="Arial" w:hAnsi="Arial" w:cs="Arial"/>
                <w:b/>
                <w:bCs/>
                <w:color w:val="FFFFFF"/>
                <w:w w:val="99"/>
                <w:lang w:eastAsia="en-US"/>
              </w:rPr>
              <w:t>Апатия</w:t>
            </w:r>
          </w:p>
        </w:tc>
        <w:tc>
          <w:tcPr>
            <w:tcW w:w="40" w:type="dxa"/>
            <w:vAlign w:val="bottom"/>
          </w:tcPr>
          <w:p w:rsidR="00E716A5" w:rsidRDefault="00E716A5">
            <w:pPr>
              <w:spacing w:line="256" w:lineRule="auto"/>
              <w:rPr>
                <w:lang w:eastAsia="en-US"/>
              </w:rPr>
            </w:pPr>
          </w:p>
        </w:tc>
        <w:tc>
          <w:tcPr>
            <w:tcW w:w="1940" w:type="dxa"/>
            <w:shd w:val="clear" w:color="auto" w:fill="A7BFDE"/>
            <w:vAlign w:val="bottom"/>
            <w:hideMark/>
          </w:tcPr>
          <w:p w:rsidR="00E716A5" w:rsidRDefault="00E716A5">
            <w:pPr>
              <w:spacing w:line="256" w:lineRule="auto"/>
              <w:jc w:val="center"/>
              <w:rPr>
                <w:sz w:val="20"/>
                <w:szCs w:val="20"/>
                <w:lang w:eastAsia="en-US"/>
              </w:rPr>
            </w:pPr>
            <w:r>
              <w:rPr>
                <w:rFonts w:ascii="Arial" w:eastAsia="Arial" w:hAnsi="Arial" w:cs="Arial"/>
                <w:lang w:eastAsia="en-US"/>
              </w:rPr>
              <w:t>73</w:t>
            </w:r>
          </w:p>
        </w:tc>
        <w:tc>
          <w:tcPr>
            <w:tcW w:w="20" w:type="dxa"/>
            <w:vAlign w:val="bottom"/>
          </w:tcPr>
          <w:p w:rsidR="00E716A5" w:rsidRDefault="00E716A5">
            <w:pPr>
              <w:spacing w:line="256" w:lineRule="auto"/>
              <w:rPr>
                <w:lang w:eastAsia="en-US"/>
              </w:rPr>
            </w:pPr>
          </w:p>
        </w:tc>
        <w:tc>
          <w:tcPr>
            <w:tcW w:w="1920" w:type="dxa"/>
            <w:shd w:val="clear" w:color="auto" w:fill="A7BFDE"/>
            <w:vAlign w:val="bottom"/>
            <w:hideMark/>
          </w:tcPr>
          <w:p w:rsidR="00E716A5" w:rsidRDefault="00E716A5">
            <w:pPr>
              <w:spacing w:line="256" w:lineRule="auto"/>
              <w:jc w:val="center"/>
              <w:rPr>
                <w:sz w:val="20"/>
                <w:szCs w:val="20"/>
                <w:lang w:eastAsia="en-US"/>
              </w:rPr>
            </w:pPr>
            <w:r>
              <w:rPr>
                <w:rFonts w:ascii="Arial" w:eastAsia="Arial" w:hAnsi="Arial" w:cs="Arial"/>
                <w:w w:val="97"/>
                <w:lang w:eastAsia="en-US"/>
              </w:rPr>
              <w:t>36</w:t>
            </w:r>
          </w:p>
        </w:tc>
        <w:tc>
          <w:tcPr>
            <w:tcW w:w="20" w:type="dxa"/>
            <w:vAlign w:val="bottom"/>
          </w:tcPr>
          <w:p w:rsidR="00E716A5" w:rsidRDefault="00E716A5">
            <w:pPr>
              <w:spacing w:line="256" w:lineRule="auto"/>
              <w:rPr>
                <w:lang w:eastAsia="en-US"/>
              </w:rPr>
            </w:pPr>
          </w:p>
        </w:tc>
        <w:tc>
          <w:tcPr>
            <w:tcW w:w="1700" w:type="dxa"/>
            <w:shd w:val="clear" w:color="auto" w:fill="A7BFDE"/>
            <w:vAlign w:val="bottom"/>
            <w:hideMark/>
          </w:tcPr>
          <w:p w:rsidR="00E716A5" w:rsidRDefault="00E716A5">
            <w:pPr>
              <w:spacing w:line="256" w:lineRule="auto"/>
              <w:jc w:val="center"/>
              <w:rPr>
                <w:sz w:val="20"/>
                <w:szCs w:val="20"/>
                <w:lang w:eastAsia="en-US"/>
              </w:rPr>
            </w:pPr>
            <w:r>
              <w:rPr>
                <w:rFonts w:ascii="Arial" w:eastAsia="Arial" w:hAnsi="Arial" w:cs="Arial"/>
                <w:w w:val="97"/>
                <w:lang w:eastAsia="en-US"/>
              </w:rPr>
              <w:t>9</w:t>
            </w:r>
          </w:p>
        </w:tc>
        <w:tc>
          <w:tcPr>
            <w:tcW w:w="20" w:type="dxa"/>
            <w:vAlign w:val="bottom"/>
          </w:tcPr>
          <w:p w:rsidR="00E716A5" w:rsidRDefault="00E716A5">
            <w:pPr>
              <w:spacing w:line="256" w:lineRule="auto"/>
              <w:rPr>
                <w:lang w:eastAsia="en-US"/>
              </w:rPr>
            </w:pPr>
          </w:p>
        </w:tc>
        <w:tc>
          <w:tcPr>
            <w:tcW w:w="1820" w:type="dxa"/>
            <w:shd w:val="clear" w:color="auto" w:fill="A7BFDE"/>
            <w:vAlign w:val="bottom"/>
            <w:hideMark/>
          </w:tcPr>
          <w:p w:rsidR="00E716A5" w:rsidRDefault="00E716A5">
            <w:pPr>
              <w:spacing w:line="256" w:lineRule="auto"/>
              <w:jc w:val="center"/>
              <w:rPr>
                <w:sz w:val="20"/>
                <w:szCs w:val="20"/>
                <w:lang w:eastAsia="en-US"/>
              </w:rPr>
            </w:pPr>
            <w:r>
              <w:rPr>
                <w:rFonts w:ascii="Arial" w:eastAsia="Arial" w:hAnsi="Arial" w:cs="Arial"/>
                <w:w w:val="97"/>
                <w:lang w:eastAsia="en-US"/>
              </w:rPr>
              <w:t>31</w:t>
            </w:r>
          </w:p>
        </w:tc>
      </w:tr>
      <w:tr w:rsidR="00E716A5" w:rsidTr="00E716A5">
        <w:trPr>
          <w:trHeight w:val="146"/>
        </w:trPr>
        <w:tc>
          <w:tcPr>
            <w:tcW w:w="1840" w:type="dxa"/>
            <w:shd w:val="clear" w:color="auto" w:fill="4F81BD"/>
            <w:vAlign w:val="bottom"/>
          </w:tcPr>
          <w:p w:rsidR="00E716A5" w:rsidRDefault="00E716A5">
            <w:pPr>
              <w:spacing w:line="256" w:lineRule="auto"/>
              <w:rPr>
                <w:sz w:val="12"/>
                <w:szCs w:val="12"/>
                <w:lang w:eastAsia="en-US"/>
              </w:rPr>
            </w:pPr>
          </w:p>
        </w:tc>
        <w:tc>
          <w:tcPr>
            <w:tcW w:w="40" w:type="dxa"/>
            <w:tcBorders>
              <w:top w:val="nil"/>
              <w:left w:val="single" w:sz="8" w:space="0" w:color="4F81BD"/>
              <w:bottom w:val="nil"/>
              <w:right w:val="nil"/>
            </w:tcBorders>
            <w:vAlign w:val="bottom"/>
          </w:tcPr>
          <w:p w:rsidR="00E716A5" w:rsidRDefault="00E716A5">
            <w:pPr>
              <w:spacing w:line="256" w:lineRule="auto"/>
              <w:rPr>
                <w:sz w:val="12"/>
                <w:szCs w:val="12"/>
                <w:lang w:eastAsia="en-US"/>
              </w:rPr>
            </w:pPr>
          </w:p>
        </w:tc>
        <w:tc>
          <w:tcPr>
            <w:tcW w:w="1940" w:type="dxa"/>
            <w:shd w:val="clear" w:color="auto" w:fill="A7BFDE"/>
            <w:vAlign w:val="bottom"/>
          </w:tcPr>
          <w:p w:rsidR="00E716A5" w:rsidRDefault="00E716A5">
            <w:pPr>
              <w:spacing w:line="256" w:lineRule="auto"/>
              <w:rPr>
                <w:sz w:val="12"/>
                <w:szCs w:val="12"/>
                <w:lang w:eastAsia="en-US"/>
              </w:rPr>
            </w:pPr>
          </w:p>
        </w:tc>
        <w:tc>
          <w:tcPr>
            <w:tcW w:w="20" w:type="dxa"/>
            <w:vAlign w:val="bottom"/>
          </w:tcPr>
          <w:p w:rsidR="00E716A5" w:rsidRDefault="00E716A5">
            <w:pPr>
              <w:spacing w:line="256" w:lineRule="auto"/>
              <w:rPr>
                <w:sz w:val="12"/>
                <w:szCs w:val="12"/>
                <w:lang w:eastAsia="en-US"/>
              </w:rPr>
            </w:pPr>
          </w:p>
        </w:tc>
        <w:tc>
          <w:tcPr>
            <w:tcW w:w="1920" w:type="dxa"/>
            <w:shd w:val="clear" w:color="auto" w:fill="A7BFDE"/>
            <w:vAlign w:val="bottom"/>
          </w:tcPr>
          <w:p w:rsidR="00E716A5" w:rsidRDefault="00E716A5">
            <w:pPr>
              <w:spacing w:line="256" w:lineRule="auto"/>
              <w:rPr>
                <w:sz w:val="12"/>
                <w:szCs w:val="12"/>
                <w:lang w:eastAsia="en-US"/>
              </w:rPr>
            </w:pPr>
          </w:p>
        </w:tc>
        <w:tc>
          <w:tcPr>
            <w:tcW w:w="20" w:type="dxa"/>
            <w:shd w:val="clear" w:color="auto" w:fill="A7BFDE"/>
            <w:vAlign w:val="bottom"/>
          </w:tcPr>
          <w:p w:rsidR="00E716A5" w:rsidRDefault="00E716A5">
            <w:pPr>
              <w:spacing w:line="256" w:lineRule="auto"/>
              <w:rPr>
                <w:sz w:val="12"/>
                <w:szCs w:val="12"/>
                <w:lang w:eastAsia="en-US"/>
              </w:rPr>
            </w:pPr>
          </w:p>
        </w:tc>
        <w:tc>
          <w:tcPr>
            <w:tcW w:w="1700" w:type="dxa"/>
            <w:shd w:val="clear" w:color="auto" w:fill="A7BFDE"/>
            <w:vAlign w:val="bottom"/>
          </w:tcPr>
          <w:p w:rsidR="00E716A5" w:rsidRDefault="00E716A5">
            <w:pPr>
              <w:spacing w:line="256" w:lineRule="auto"/>
              <w:rPr>
                <w:sz w:val="12"/>
                <w:szCs w:val="12"/>
                <w:lang w:eastAsia="en-US"/>
              </w:rPr>
            </w:pPr>
          </w:p>
        </w:tc>
        <w:tc>
          <w:tcPr>
            <w:tcW w:w="20" w:type="dxa"/>
            <w:vAlign w:val="bottom"/>
          </w:tcPr>
          <w:p w:rsidR="00E716A5" w:rsidRDefault="00E716A5">
            <w:pPr>
              <w:spacing w:line="256" w:lineRule="auto"/>
              <w:rPr>
                <w:sz w:val="12"/>
                <w:szCs w:val="12"/>
                <w:lang w:eastAsia="en-US"/>
              </w:rPr>
            </w:pPr>
          </w:p>
        </w:tc>
        <w:tc>
          <w:tcPr>
            <w:tcW w:w="1820" w:type="dxa"/>
            <w:shd w:val="clear" w:color="auto" w:fill="A7BFDE"/>
            <w:vAlign w:val="bottom"/>
          </w:tcPr>
          <w:p w:rsidR="00E716A5" w:rsidRDefault="00E716A5">
            <w:pPr>
              <w:spacing w:line="256" w:lineRule="auto"/>
              <w:rPr>
                <w:sz w:val="12"/>
                <w:szCs w:val="12"/>
                <w:lang w:eastAsia="en-US"/>
              </w:rPr>
            </w:pPr>
          </w:p>
        </w:tc>
      </w:tr>
    </w:tbl>
    <w:p w:rsidR="00E716A5" w:rsidRDefault="00E716A5" w:rsidP="00E716A5">
      <w:pPr>
        <w:spacing w:line="317" w:lineRule="exact"/>
        <w:rPr>
          <w:sz w:val="20"/>
          <w:szCs w:val="20"/>
        </w:rPr>
      </w:pPr>
    </w:p>
    <w:p w:rsidR="00E716A5" w:rsidRDefault="00E716A5" w:rsidP="00E716A5">
      <w:pPr>
        <w:spacing w:line="268" w:lineRule="auto"/>
        <w:ind w:left="260" w:firstLine="708"/>
        <w:jc w:val="both"/>
        <w:rPr>
          <w:sz w:val="20"/>
          <w:szCs w:val="20"/>
        </w:rPr>
      </w:pPr>
      <w:r>
        <w:rPr>
          <w:rFonts w:ascii="Arial" w:eastAsia="Arial" w:hAnsi="Arial" w:cs="Arial"/>
        </w:rPr>
        <w:t>Исследованиями А. С. Егорова также было установлено, что успешность и неуспешность выступления спортсмена, влияют на возникновение либо апатии, либо боевой готовности.</w:t>
      </w:r>
    </w:p>
    <w:p w:rsidR="00E716A5" w:rsidRDefault="00E716A5" w:rsidP="00E716A5">
      <w:pPr>
        <w:spacing w:line="14" w:lineRule="exact"/>
        <w:rPr>
          <w:sz w:val="20"/>
          <w:szCs w:val="20"/>
        </w:rPr>
      </w:pPr>
    </w:p>
    <w:p w:rsidR="00E716A5" w:rsidRDefault="00E716A5" w:rsidP="00E716A5">
      <w:pPr>
        <w:spacing w:line="261" w:lineRule="auto"/>
        <w:ind w:left="260" w:firstLine="708"/>
        <w:jc w:val="both"/>
        <w:rPr>
          <w:sz w:val="20"/>
          <w:szCs w:val="20"/>
        </w:rPr>
      </w:pPr>
      <w:r>
        <w:rPr>
          <w:rFonts w:ascii="Arial" w:eastAsia="Arial" w:hAnsi="Arial" w:cs="Arial"/>
        </w:rPr>
        <w:t xml:space="preserve">Выделяют три вида состояний сопровождающих спортивную деятельность спортсменов: </w:t>
      </w:r>
      <w:r>
        <w:rPr>
          <w:rFonts w:ascii="Arial" w:eastAsia="Arial" w:hAnsi="Arial" w:cs="Arial"/>
          <w:b/>
          <w:bCs/>
        </w:rPr>
        <w:t>боевая готовность,</w:t>
      </w:r>
      <w:r>
        <w:rPr>
          <w:rFonts w:ascii="Arial" w:eastAsia="Arial" w:hAnsi="Arial" w:cs="Arial"/>
        </w:rPr>
        <w:t xml:space="preserve"> </w:t>
      </w:r>
      <w:r>
        <w:rPr>
          <w:rFonts w:ascii="Arial" w:eastAsia="Arial" w:hAnsi="Arial" w:cs="Arial"/>
          <w:b/>
          <w:bCs/>
        </w:rPr>
        <w:t>предстартовая лихорадка и предстартовая</w:t>
      </w:r>
    </w:p>
    <w:p w:rsidR="00E716A5" w:rsidRDefault="00E716A5" w:rsidP="00E716A5">
      <w:pPr>
        <w:spacing w:line="1" w:lineRule="exact"/>
        <w:rPr>
          <w:sz w:val="20"/>
          <w:szCs w:val="20"/>
        </w:rPr>
      </w:pPr>
    </w:p>
    <w:p w:rsidR="00E716A5" w:rsidRDefault="00E716A5" w:rsidP="00E716A5">
      <w:pPr>
        <w:ind w:left="260"/>
        <w:rPr>
          <w:sz w:val="20"/>
          <w:szCs w:val="20"/>
        </w:rPr>
      </w:pPr>
      <w:r>
        <w:rPr>
          <w:rFonts w:ascii="Arial" w:eastAsia="Arial" w:hAnsi="Arial" w:cs="Arial"/>
          <w:b/>
          <w:bCs/>
        </w:rPr>
        <w:t>апатия.</w:t>
      </w:r>
      <w:r>
        <w:rPr>
          <w:rFonts w:ascii="Arial" w:eastAsia="Arial" w:hAnsi="Arial" w:cs="Arial"/>
          <w:b/>
          <w:bCs/>
          <w:sz w:val="27"/>
          <w:szCs w:val="27"/>
          <w:vertAlign w:val="superscript"/>
        </w:rPr>
        <w:t>21</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717550</wp:posOffset>
                </wp:positionV>
                <wp:extent cx="1828800" cy="0"/>
                <wp:effectExtent l="0" t="0" r="19050" b="19050"/>
                <wp:wrapNone/>
                <wp:docPr id="38" name="Прямая соединительная линия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5330223" id="Прямая соединительная линия 3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56.5pt" to="157.1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ORE7gEAAK0DAAAOAAAAZHJzL2Uyb0RvYy54bWysU0uOEzEQ3SNxB8t70p0MQqGVzixmCJsR&#10;RBo4QMXtTlv4J9ukkx2wRsoRuAILkEYa4AzdN6LsfGYysEJ4Ybl+r6pelSfnayXJijsvjC7pcJBT&#10;wjUzldDLkr59M3sypsQH0BVIo3lJN9zT8+njR5PWFnxkGiMr7giCaF+0tqRNCLbIMs8arsAPjOUa&#10;jbVxCgKKbplVDlpEVzIb5fmzrDWuss4w7j1qL3dGOk34dc1ZeF3XngciS4q1hXS7dC/inU0nUCwd&#10;2EawfRnwD1UoEBqTHqEuIQB578QfUEowZ7ypw4AZlZm6FoynHrCbYf6gm+sGLE+9IDneHmny/w+W&#10;vVrNHRFVSc9wUhoUzqj70n/ot92P7mu/Jf3H7lf3vfvW3XQ/u5v+E75v+8/4jsbudq/eEgxHLlvr&#10;C4S80HMX2WBrfW2vDHvn0ZadGKPg7c5tXTsV3ZEOsk6z2Rxnw9eBMFQOx6PxOMcRsoMtg+IQaJ0P&#10;L7lRJD5KKoWOtEEBqysfYmooDi5R7Y0U1UxImQS3XFxIR1aAKzJLJ3aCISduUpO2pM+HT88S8onN&#10;34fI0/kbhBIBd10KVVLsBM9u+xoO1QtdYU4oAgi5e2N+qfek7XiKjC1MtZm7A5m4E6nQ/f7Gpbsv&#10;p+i7Xzb9DQAA//8DAFBLAwQUAAYACAAAACEAy9+R9twAAAAKAQAADwAAAGRycy9kb3ducmV2Lnht&#10;bEyPQUvDQBCF74L/YRnBm91kK1ViNkULXkSQVsHrJjsmwd3ZNLtt0n/vCII9zpvHe98r17N34ohj&#10;7ANpyBcZCKQm2J5aDR/vzzf3IGIyZI0LhBpOGGFdXV6UprBhoi0ed6kVHEKxMBq6lIZCyth06E1c&#10;hAGJf19h9CbxObbSjmbicO+kyrKV9KYnbujMgJsOm+/dwWu4q91GvX3ux3Qatq9zr16ewrTX+vpq&#10;fnwAkXBO/2b4xWd0qJipDgeyUTgNaqXYyXq+5E1sWOa3rNR/iqxKeT6h+gEAAP//AwBQSwECLQAU&#10;AAYACAAAACEAtoM4kv4AAADhAQAAEwAAAAAAAAAAAAAAAAAAAAAAW0NvbnRlbnRfVHlwZXNdLnht&#10;bFBLAQItABQABgAIAAAAIQA4/SH/1gAAAJQBAAALAAAAAAAAAAAAAAAAAC8BAABfcmVscy8ucmVs&#10;c1BLAQItABQABgAIAAAAIQBXkORE7gEAAK0DAAAOAAAAAAAAAAAAAAAAAC4CAABkcnMvZTJvRG9j&#10;LnhtbFBLAQItABQABgAIAAAAIQDL35H23AAAAAoBAAAPAAAAAAAAAAAAAAAAAEgEAABkcnMvZG93&#10;bnJldi54bWxQSwUGAAAAAAQABADzAAAAUQUAAAAA&#10;" o:allowincell="f" filled="t" strokeweight=".25397mm">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50" w:lineRule="exact"/>
        <w:rPr>
          <w:sz w:val="20"/>
          <w:szCs w:val="20"/>
        </w:rPr>
      </w:pPr>
    </w:p>
    <w:p w:rsidR="00E716A5" w:rsidRDefault="00E716A5" w:rsidP="00E716A5">
      <w:pPr>
        <w:numPr>
          <w:ilvl w:val="0"/>
          <w:numId w:val="23"/>
        </w:numPr>
        <w:tabs>
          <w:tab w:val="left" w:pos="445"/>
        </w:tabs>
        <w:spacing w:line="199" w:lineRule="auto"/>
        <w:ind w:left="260" w:right="220" w:firstLine="2"/>
        <w:rPr>
          <w:rFonts w:ascii="Arial" w:eastAsia="Arial" w:hAnsi="Arial" w:cs="Arial"/>
          <w:sz w:val="24"/>
          <w:szCs w:val="24"/>
          <w:vertAlign w:val="superscript"/>
        </w:rPr>
      </w:pPr>
      <w:r>
        <w:rPr>
          <w:rFonts w:ascii="Arial" w:eastAsia="Arial" w:hAnsi="Arial" w:cs="Arial"/>
          <w:sz w:val="18"/>
          <w:szCs w:val="18"/>
          <w:lang w:val="en-US"/>
        </w:rPr>
        <w:t xml:space="preserve">Psychological and performance concomitants of increased volume training in athletes / S.M. Murphy, S.J. Fleck, G. Dudley, R. Callister // Journal of Applied Sport Psychology. </w:t>
      </w:r>
      <w:r>
        <w:rPr>
          <w:rFonts w:ascii="Arial" w:eastAsia="Arial" w:hAnsi="Arial" w:cs="Arial"/>
          <w:sz w:val="18"/>
          <w:szCs w:val="18"/>
        </w:rPr>
        <w:t>1990. N 2. P . 34-50.</w:t>
      </w:r>
    </w:p>
    <w:p w:rsidR="00E716A5" w:rsidRDefault="00E716A5" w:rsidP="00E716A5">
      <w:pPr>
        <w:spacing w:line="10" w:lineRule="exact"/>
        <w:rPr>
          <w:rFonts w:ascii="Arial" w:eastAsia="Arial" w:hAnsi="Arial" w:cs="Arial"/>
          <w:sz w:val="24"/>
          <w:szCs w:val="24"/>
          <w:vertAlign w:val="superscript"/>
        </w:rPr>
      </w:pPr>
    </w:p>
    <w:p w:rsidR="00E716A5" w:rsidRDefault="00E716A5" w:rsidP="00E716A5">
      <w:pPr>
        <w:numPr>
          <w:ilvl w:val="0"/>
          <w:numId w:val="23"/>
        </w:numPr>
        <w:tabs>
          <w:tab w:val="left" w:pos="445"/>
        </w:tabs>
        <w:spacing w:line="208" w:lineRule="auto"/>
        <w:ind w:left="260" w:right="160" w:firstLine="2"/>
        <w:rPr>
          <w:rFonts w:ascii="Arial" w:eastAsia="Arial" w:hAnsi="Arial" w:cs="Arial"/>
          <w:sz w:val="23"/>
          <w:szCs w:val="23"/>
          <w:vertAlign w:val="superscript"/>
        </w:rPr>
      </w:pPr>
      <w:r>
        <w:rPr>
          <w:rFonts w:ascii="Arial" w:eastAsia="Arial" w:hAnsi="Arial" w:cs="Arial"/>
          <w:sz w:val="17"/>
          <w:szCs w:val="17"/>
        </w:rPr>
        <w:t>Смоленцева В.Н. О психотехниках, психических состояниях и их регуляции в спорте: учеб.-метод. пособие для студентов физкульт. учеб. заведений по специальности «Физическая культура и спорт». Омск, 2007.</w:t>
      </w:r>
    </w:p>
    <w:p w:rsidR="00E716A5" w:rsidRDefault="00E716A5" w:rsidP="00E716A5">
      <w:pPr>
        <w:spacing w:line="1" w:lineRule="exact"/>
        <w:rPr>
          <w:rFonts w:ascii="Arial" w:eastAsia="Arial" w:hAnsi="Arial" w:cs="Arial"/>
          <w:sz w:val="23"/>
          <w:szCs w:val="23"/>
          <w:vertAlign w:val="superscript"/>
        </w:rPr>
      </w:pPr>
    </w:p>
    <w:p w:rsidR="00E716A5" w:rsidRDefault="00E716A5" w:rsidP="00E716A5">
      <w:pPr>
        <w:numPr>
          <w:ilvl w:val="0"/>
          <w:numId w:val="23"/>
        </w:numPr>
        <w:tabs>
          <w:tab w:val="left" w:pos="440"/>
        </w:tabs>
        <w:spacing w:line="184" w:lineRule="auto"/>
        <w:ind w:left="440" w:hanging="178"/>
        <w:rPr>
          <w:rFonts w:ascii="Arial" w:eastAsia="Arial" w:hAnsi="Arial" w:cs="Arial"/>
          <w:sz w:val="23"/>
          <w:szCs w:val="23"/>
          <w:vertAlign w:val="superscript"/>
        </w:rPr>
      </w:pPr>
      <w:r>
        <w:rPr>
          <w:rFonts w:ascii="Arial" w:eastAsia="Arial" w:hAnsi="Arial" w:cs="Arial"/>
          <w:sz w:val="17"/>
          <w:szCs w:val="17"/>
        </w:rPr>
        <w:t>Егоров А.С. О психологической «настройке» спортсменов // Легкая атлетика. 1960. № 9.</w:t>
      </w:r>
    </w:p>
    <w:p w:rsidR="00E716A5" w:rsidRDefault="00E716A5" w:rsidP="00E716A5">
      <w:pPr>
        <w:spacing w:line="13" w:lineRule="exact"/>
        <w:rPr>
          <w:rFonts w:ascii="Arial" w:eastAsia="Arial" w:hAnsi="Arial" w:cs="Arial"/>
          <w:sz w:val="23"/>
          <w:szCs w:val="23"/>
          <w:vertAlign w:val="superscript"/>
        </w:rPr>
      </w:pPr>
    </w:p>
    <w:p w:rsidR="00E716A5" w:rsidRDefault="00E716A5" w:rsidP="00E716A5">
      <w:pPr>
        <w:numPr>
          <w:ilvl w:val="0"/>
          <w:numId w:val="23"/>
        </w:numPr>
        <w:tabs>
          <w:tab w:val="left" w:pos="440"/>
        </w:tabs>
        <w:spacing w:line="182" w:lineRule="auto"/>
        <w:ind w:left="440" w:hanging="178"/>
        <w:rPr>
          <w:rFonts w:ascii="Arial" w:eastAsia="Arial" w:hAnsi="Arial" w:cs="Arial"/>
          <w:vertAlign w:val="superscript"/>
        </w:rPr>
      </w:pPr>
      <w:r>
        <w:rPr>
          <w:rFonts w:ascii="Arial" w:eastAsia="Arial" w:hAnsi="Arial" w:cs="Arial"/>
          <w:sz w:val="17"/>
          <w:szCs w:val="17"/>
        </w:rPr>
        <w:t>Ильин Е.П. Психология спорта. СПб.: Питер, 2010. С. 53-55.</w:t>
      </w:r>
    </w:p>
    <w:p w:rsidR="00E716A5" w:rsidRDefault="00E716A5" w:rsidP="00E716A5">
      <w:pPr>
        <w:sectPr w:rsidR="00E716A5">
          <w:pgSz w:w="11900" w:h="16838"/>
          <w:pgMar w:top="705" w:right="846" w:bottom="571"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17</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175260</wp:posOffset>
            </wp:positionV>
            <wp:extent cx="5944870" cy="3867785"/>
            <wp:effectExtent l="0" t="0" r="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4870" cy="3867785"/>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92" w:lineRule="exact"/>
        <w:rPr>
          <w:sz w:val="20"/>
          <w:szCs w:val="20"/>
        </w:rPr>
      </w:pPr>
    </w:p>
    <w:p w:rsidR="00E716A5" w:rsidRDefault="00E716A5" w:rsidP="00E716A5">
      <w:pPr>
        <w:spacing w:line="268" w:lineRule="auto"/>
        <w:ind w:left="260" w:firstLine="708"/>
        <w:jc w:val="both"/>
        <w:rPr>
          <w:sz w:val="20"/>
          <w:szCs w:val="20"/>
        </w:rPr>
      </w:pPr>
      <w:r>
        <w:rPr>
          <w:rFonts w:ascii="Arial" w:eastAsia="Arial" w:hAnsi="Arial" w:cs="Arial"/>
        </w:rPr>
        <w:t xml:space="preserve">Те или иные состояния спортсмена определяются </w:t>
      </w:r>
      <w:r>
        <w:rPr>
          <w:rFonts w:ascii="Arial" w:eastAsia="Arial" w:hAnsi="Arial" w:cs="Arial"/>
          <w:b/>
          <w:bCs/>
        </w:rPr>
        <w:t>факторами,</w:t>
      </w:r>
      <w:r>
        <w:rPr>
          <w:rFonts w:ascii="Arial" w:eastAsia="Arial" w:hAnsi="Arial" w:cs="Arial"/>
        </w:rPr>
        <w:t xml:space="preserve"> среди которых основными, влияющими на выраженность предстартового волнения спортсменов, являются:</w:t>
      </w:r>
      <w:r>
        <w:rPr>
          <w:rFonts w:eastAsia="Times New Roman"/>
          <w:sz w:val="27"/>
          <w:szCs w:val="27"/>
          <w:vertAlign w:val="superscript"/>
        </w:rPr>
        <w:t>22</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153035</wp:posOffset>
            </wp:positionV>
            <wp:extent cx="6010275" cy="3799205"/>
            <wp:effectExtent l="0" t="0" r="9525" b="0"/>
            <wp:wrapNone/>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10275" cy="379920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4496435</wp:posOffset>
                </wp:positionV>
                <wp:extent cx="1828800" cy="0"/>
                <wp:effectExtent l="0" t="0" r="19050" b="19050"/>
                <wp:wrapNone/>
                <wp:docPr id="41" name="Прямая соединительная линия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383184E" id="Прямая соединительная линия 4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354.05pt" to="157.1pt,35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YwS7gEAAK0DAAAOAAAAZHJzL2Uyb0RvYy54bWysU0uOEzEQ3SNxB8t70p0oQqGVzixmCJsR&#10;RBo4QMXtTlv4J9ukkx2wRsoRuAILkEaagTN034iy82ECrBBeWK7fq6pX5enFRkmy5s4Lo0s6HOSU&#10;cM1MJfSqpG9ez59MKPEBdAXSaF7SLff0Yvb40bS1BR+ZxsiKO4Ig2hetLWkTgi2yzLOGK/ADY7lG&#10;Y22cgoCiW2WVgxbRlcxGef40a42rrDOMe4/aq72RzhJ+XXMWXtW154HIkmJtId0u3ct4Z7MpFCsH&#10;thHsUAb8QxUKhMakJ6grCEDeOfEHlBLMGW/qMGBGZaauBeOpB+xmmP/WzU0DlqdekBxvTzT5/wfL&#10;Xq4XjoiqpOMhJRoUzqj73L/vd91996Xfkf5D96P71n3tbrvv3W3/Ed93/Sd8R2N3d1DvCIYjl631&#10;BUJe6oWLbLCNvrHXhr31aMvOjFHwdu+2qZ2K7kgH2aTZbE+z4ZtAGCqHk9FkkuMI2dGWQXEMtM6H&#10;F9woEh8llUJH2qCA9bUPMTUUR5eo9kaKai6kTIJbLS+lI2vAFZmnEzvBkDM3qUlb0mfD8Tghn9n8&#10;Q4g8nb9BKBFw16VQJcVO8Oy3r+FQPdcV5oQigJD7N+aX+kDanqfI2NJU24U7kok7kQo97G9cuody&#10;iv71y2Y/AQAA//8DAFBLAwQUAAYACAAAACEA+FVp59wAAAAKAQAADwAAAGRycy9kb3ducmV2Lnht&#10;bEyPTUvDQBCG74L/YRnBi7SbxNCWmE2xgl7V6MXbNjvdBPeL3W0b/70jCHqcdx7eeabdztawE8Y0&#10;eSegXBbA0A1eTU4LeH97XGyApSydksY7FPCFCbbd5UUrG+XP7hVPfdaMSlxqpIAx59BwnoYRrUxL&#10;H9DR7uCjlZnGqLmK8kzl1vCqKFbcysnRhVEGfBhx+OyPVkB4jnUd4sfN7smUqd8dtPbqRYjrq/n+&#10;DljGOf/B8KNP6tCR094fnUrMCKhWFZEC1sWmBEbAbVlTsv9NeNfy/y903wAAAP//AwBQSwECLQAU&#10;AAYACAAAACEAtoM4kv4AAADhAQAAEwAAAAAAAAAAAAAAAAAAAAAAW0NvbnRlbnRfVHlwZXNdLnht&#10;bFBLAQItABQABgAIAAAAIQA4/SH/1gAAAJQBAAALAAAAAAAAAAAAAAAAAC8BAABfcmVscy8ucmVs&#10;c1BLAQItABQABgAIAAAAIQDSIYwS7gEAAK0DAAAOAAAAAAAAAAAAAAAAAC4CAABkcnMvZTJvRG9j&#10;LnhtbFBLAQItABQABgAIAAAAIQD4VWnn3AAAAAoBAAAPAAAAAAAAAAAAAAAAAEgEAABkcnMvZG93&#10;bnJldi54bWxQSwUGAAAAAAQABADzAAAAUQU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21" w:lineRule="exact"/>
        <w:rPr>
          <w:sz w:val="20"/>
          <w:szCs w:val="20"/>
        </w:rPr>
      </w:pPr>
    </w:p>
    <w:p w:rsidR="00E716A5" w:rsidRDefault="00E716A5" w:rsidP="00E716A5">
      <w:pPr>
        <w:numPr>
          <w:ilvl w:val="0"/>
          <w:numId w:val="24"/>
        </w:numPr>
        <w:tabs>
          <w:tab w:val="left" w:pos="440"/>
        </w:tabs>
        <w:ind w:left="440" w:hanging="178"/>
        <w:rPr>
          <w:rFonts w:ascii="Arial" w:eastAsia="Arial" w:hAnsi="Arial" w:cs="Arial"/>
          <w:sz w:val="24"/>
          <w:szCs w:val="24"/>
          <w:vertAlign w:val="superscript"/>
        </w:rPr>
      </w:pPr>
      <w:r>
        <w:rPr>
          <w:rFonts w:ascii="Arial" w:eastAsia="Arial" w:hAnsi="Arial" w:cs="Arial"/>
          <w:sz w:val="18"/>
          <w:szCs w:val="18"/>
        </w:rPr>
        <w:t>Ильин Е.П. Указ. соч. С. 52.</w:t>
      </w:r>
    </w:p>
    <w:p w:rsidR="00E716A5" w:rsidRDefault="00E716A5" w:rsidP="00E716A5">
      <w:pPr>
        <w:sectPr w:rsidR="00E716A5">
          <w:pgSz w:w="11900" w:h="16838"/>
          <w:pgMar w:top="705" w:right="846" w:bottom="571"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18</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175260</wp:posOffset>
            </wp:positionV>
            <wp:extent cx="5932805" cy="2049780"/>
            <wp:effectExtent l="0" t="0" r="0" b="762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32805" cy="204978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21" w:lineRule="exact"/>
        <w:rPr>
          <w:sz w:val="20"/>
          <w:szCs w:val="20"/>
        </w:rPr>
      </w:pPr>
    </w:p>
    <w:p w:rsidR="00E716A5" w:rsidRDefault="00E716A5" w:rsidP="00E716A5">
      <w:pPr>
        <w:numPr>
          <w:ilvl w:val="0"/>
          <w:numId w:val="25"/>
        </w:numPr>
        <w:tabs>
          <w:tab w:val="left" w:pos="1215"/>
        </w:tabs>
        <w:spacing w:line="271" w:lineRule="auto"/>
        <w:ind w:left="260" w:firstLine="710"/>
        <w:jc w:val="both"/>
        <w:rPr>
          <w:rFonts w:ascii="Arial" w:eastAsia="Arial" w:hAnsi="Arial" w:cs="Arial"/>
        </w:rPr>
      </w:pPr>
      <w:r>
        <w:rPr>
          <w:rFonts w:ascii="Arial" w:eastAsia="Arial" w:hAnsi="Arial" w:cs="Arial"/>
        </w:rPr>
        <w:t>спортсменов имеющих большой опыт занятий спортом, формируется система условно-рефлекторных связей, которая при упоминании о предстоящих соревнованиях, в привычной для них обстановке активизируется непроизвольно, подготавливая организм к предстоящей деятельности.</w:t>
      </w:r>
    </w:p>
    <w:p w:rsidR="00E716A5" w:rsidRDefault="00E716A5" w:rsidP="00E716A5">
      <w:pPr>
        <w:spacing w:line="10" w:lineRule="exact"/>
        <w:rPr>
          <w:rFonts w:ascii="Arial" w:eastAsia="Arial" w:hAnsi="Arial" w:cs="Arial"/>
        </w:rPr>
      </w:pPr>
    </w:p>
    <w:p w:rsidR="00E716A5" w:rsidRDefault="00E716A5" w:rsidP="00E716A5">
      <w:pPr>
        <w:spacing w:line="259" w:lineRule="auto"/>
        <w:ind w:left="260" w:firstLine="708"/>
        <w:rPr>
          <w:rFonts w:ascii="Arial" w:eastAsia="Arial" w:hAnsi="Arial" w:cs="Arial"/>
        </w:rPr>
      </w:pPr>
      <w:r>
        <w:rPr>
          <w:rFonts w:ascii="Arial" w:eastAsia="Arial" w:hAnsi="Arial" w:cs="Arial"/>
        </w:rPr>
        <w:t xml:space="preserve">Рассмотрим </w:t>
      </w:r>
      <w:r>
        <w:rPr>
          <w:rFonts w:ascii="Arial" w:eastAsia="Arial" w:hAnsi="Arial" w:cs="Arial"/>
          <w:b/>
          <w:bCs/>
        </w:rPr>
        <w:t>факторы,</w:t>
      </w:r>
      <w:r>
        <w:rPr>
          <w:rFonts w:ascii="Arial" w:eastAsia="Arial" w:hAnsi="Arial" w:cs="Arial"/>
        </w:rPr>
        <w:t xml:space="preserve"> </w:t>
      </w:r>
      <w:r>
        <w:rPr>
          <w:rFonts w:ascii="Arial" w:eastAsia="Arial" w:hAnsi="Arial" w:cs="Arial"/>
          <w:b/>
          <w:bCs/>
        </w:rPr>
        <w:t>влияющие на выраженность предстартового</w:t>
      </w:r>
      <w:r>
        <w:rPr>
          <w:rFonts w:ascii="Arial" w:eastAsia="Arial" w:hAnsi="Arial" w:cs="Arial"/>
        </w:rPr>
        <w:t xml:space="preserve"> </w:t>
      </w:r>
      <w:r>
        <w:rPr>
          <w:rFonts w:ascii="Arial" w:eastAsia="Arial" w:hAnsi="Arial" w:cs="Arial"/>
          <w:b/>
          <w:bCs/>
        </w:rPr>
        <w:t xml:space="preserve">эмоционального возбуждения, </w:t>
      </w:r>
      <w:r>
        <w:rPr>
          <w:rFonts w:ascii="Arial" w:eastAsia="Arial" w:hAnsi="Arial" w:cs="Arial"/>
        </w:rPr>
        <w:t>указанные Е.</w:t>
      </w:r>
      <w:r>
        <w:rPr>
          <w:rFonts w:ascii="Arial" w:eastAsia="Arial" w:hAnsi="Arial" w:cs="Arial"/>
          <w:b/>
          <w:bCs/>
        </w:rPr>
        <w:t xml:space="preserve"> </w:t>
      </w:r>
      <w:r>
        <w:rPr>
          <w:rFonts w:ascii="Arial" w:eastAsia="Arial" w:hAnsi="Arial" w:cs="Arial"/>
        </w:rPr>
        <w:t>П.</w:t>
      </w:r>
      <w:r>
        <w:rPr>
          <w:rFonts w:ascii="Arial" w:eastAsia="Arial" w:hAnsi="Arial" w:cs="Arial"/>
          <w:b/>
          <w:bCs/>
        </w:rPr>
        <w:t xml:space="preserve"> </w:t>
      </w:r>
      <w:r>
        <w:rPr>
          <w:rFonts w:ascii="Arial" w:eastAsia="Arial" w:hAnsi="Arial" w:cs="Arial"/>
        </w:rPr>
        <w:t>Ильиным.</w:t>
      </w:r>
      <w:r>
        <w:rPr>
          <w:rFonts w:eastAsia="Times New Roman"/>
          <w:sz w:val="27"/>
          <w:szCs w:val="27"/>
          <w:vertAlign w:val="superscript"/>
        </w:rPr>
        <w:t>23</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160655</wp:posOffset>
            </wp:positionV>
            <wp:extent cx="5972175" cy="4258310"/>
            <wp:effectExtent l="0" t="0" r="9525" b="8890"/>
            <wp:wrapNone/>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2175" cy="42583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5582920</wp:posOffset>
                </wp:positionV>
                <wp:extent cx="1828800" cy="0"/>
                <wp:effectExtent l="0" t="0" r="19050" b="19050"/>
                <wp:wrapNone/>
                <wp:docPr id="44" name="Прямая соединительная линия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685C8A2" id="Прямая соединительная линия 4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439.6pt" to="157.1pt,4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zI6wEAAK0DAAAOAAAAZHJzL2Uyb0RvYy54bWysU82O0zAQviPxDpbvNGm1QiVquoddymUF&#10;lRYeYOo4jYX/ZJumvQFnpD4Cr8ABpJV24RmSN2LstIUFxAHhg+X5+2bmm/HsfKsk2XDnhdElHY9y&#10;SrhmphJ6XdJXLxePppT4ALoCaTQv6Y57ej5/+GDW2oJPTGNkxR1BEO2L1pa0CcEWWeZZwxX4kbFc&#10;o7E2TkFA0a2zykGL6Epmkzx/nLXGVdYZxr1H7eVgpPOEX9echRd17XkgsqRYW0i3S/cq3tl8BsXa&#10;gW0EO5QB/1CFAqEx6QnqEgKQN078BqUEc8abOoyYUZmpa8F46gG7Gee/dHPdgOWpFyTH2xNN/v/B&#10;suebpSOiKunZGSUaFM6o+9i/7ffdXfep35P+Xfet+9J97m66r91N/x7ft/0HfEdjd3tQ7wmGI5et&#10;9QVCXuili2ywrb62V4a99mjL7hmj4O3gtq2diu5IB9mm2exOs+HbQBgqx9PJdJrjCNnRlkFxDLTO&#10;h2fcKBIfJZVCR9qggM2VDzE1FEeXqPZGimohpEyCW68upCMbwBVZpBM7wZB7blKTtqRPxtjn3yHy&#10;dP4EoUTAXZdClRQ7wTNsX8OheqorzAlFACGHN+aX+kDawFNkbGWq3dIdycSdSIUe9jcu3c9yiv7x&#10;y+bfAQAA//8DAFBLAwQUAAYACAAAACEAO/JM8dwAAAAKAQAADwAAAGRycy9kb3ducmV2LnhtbEyP&#10;wU7DMBBE70j8g7VIXBB1EqJSQpyKIsGVErhwc2PXibDXlu224e9ZJCS4ze6MZt+269lZdtQxTR4F&#10;lIsCmMbBqwmNgPe3p+sVsJQlKmk9agFfOsG6Oz9rZaP8CV/1sc+GUQmmRgoYcw4N52kYtZNp4YNG&#10;8vY+OplpjIarKE9U7iyvimLJnZyQLowy6MdRD5/9wQkIL7GuQ/y42jzbMvWbvTFebYW4vJgf7oFl&#10;Pee/MPzgEzp0xLTzB1SJWQHVsqKkgNXtHQkK3JQ1id3vhnct//9C9w0AAP//AwBQSwECLQAUAAYA&#10;CAAAACEAtoM4kv4AAADhAQAAEwAAAAAAAAAAAAAAAAAAAAAAW0NvbnRlbnRfVHlwZXNdLnhtbFBL&#10;AQItABQABgAIAAAAIQA4/SH/1gAAAJQBAAALAAAAAAAAAAAAAAAAAC8BAABfcmVscy8ucmVsc1BL&#10;AQItABQABgAIAAAAIQDjaZzI6wEAAK0DAAAOAAAAAAAAAAAAAAAAAC4CAABkcnMvZTJvRG9jLnht&#10;bFBLAQItABQABgAIAAAAIQA78kzx3AAAAAoBAAAPAAAAAAAAAAAAAAAAAEUEAABkcnMvZG93bnJl&#10;di54bWxQSwUGAAAAAAQABADzAAAATgU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32" w:lineRule="exact"/>
        <w:rPr>
          <w:sz w:val="20"/>
          <w:szCs w:val="20"/>
        </w:rPr>
      </w:pPr>
    </w:p>
    <w:p w:rsidR="00E716A5" w:rsidRDefault="00E716A5" w:rsidP="00E716A5">
      <w:pPr>
        <w:numPr>
          <w:ilvl w:val="0"/>
          <w:numId w:val="26"/>
        </w:numPr>
        <w:tabs>
          <w:tab w:val="left" w:pos="440"/>
        </w:tabs>
        <w:ind w:left="440" w:hanging="178"/>
        <w:rPr>
          <w:rFonts w:ascii="Arial" w:eastAsia="Arial" w:hAnsi="Arial" w:cs="Arial"/>
          <w:sz w:val="24"/>
          <w:szCs w:val="24"/>
          <w:vertAlign w:val="superscript"/>
        </w:rPr>
      </w:pPr>
      <w:r>
        <w:rPr>
          <w:rFonts w:ascii="Arial" w:eastAsia="Arial" w:hAnsi="Arial" w:cs="Arial"/>
          <w:sz w:val="18"/>
          <w:szCs w:val="18"/>
        </w:rPr>
        <w:t>Ильин Е.П. Указ. соч. С. 57-58.</w:t>
      </w:r>
    </w:p>
    <w:p w:rsidR="00E716A5" w:rsidRDefault="00E716A5" w:rsidP="00E716A5">
      <w:pPr>
        <w:sectPr w:rsidR="00E716A5">
          <w:pgSz w:w="11900" w:h="16838"/>
          <w:pgMar w:top="705" w:right="846" w:bottom="571"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19</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176530</wp:posOffset>
            </wp:positionV>
            <wp:extent cx="6037580" cy="5589905"/>
            <wp:effectExtent l="0" t="0" r="1270" b="0"/>
            <wp:wrapNone/>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37580" cy="5589905"/>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20" w:lineRule="exact"/>
        <w:rPr>
          <w:sz w:val="20"/>
          <w:szCs w:val="20"/>
        </w:rPr>
      </w:pPr>
    </w:p>
    <w:p w:rsidR="00E716A5" w:rsidRDefault="00E716A5" w:rsidP="00E716A5">
      <w:pPr>
        <w:spacing w:line="235" w:lineRule="auto"/>
        <w:ind w:left="260" w:firstLine="708"/>
        <w:jc w:val="both"/>
        <w:rPr>
          <w:sz w:val="20"/>
          <w:szCs w:val="20"/>
        </w:rPr>
      </w:pPr>
      <w:r>
        <w:rPr>
          <w:rFonts w:ascii="Arial" w:eastAsia="Arial" w:hAnsi="Arial" w:cs="Arial"/>
          <w:b/>
          <w:bCs/>
        </w:rPr>
        <w:t>4. Причины возникновения эмоциональной напряженности в соревновательной деятельности</w:t>
      </w:r>
    </w:p>
    <w:p w:rsidR="00E716A5" w:rsidRDefault="00E716A5" w:rsidP="00E716A5">
      <w:pPr>
        <w:spacing w:line="302" w:lineRule="exact"/>
        <w:rPr>
          <w:sz w:val="20"/>
          <w:szCs w:val="20"/>
        </w:rPr>
      </w:pPr>
    </w:p>
    <w:p w:rsidR="00E716A5" w:rsidRDefault="00E716A5" w:rsidP="00E716A5">
      <w:pPr>
        <w:spacing w:line="268" w:lineRule="auto"/>
        <w:ind w:left="260" w:firstLine="708"/>
        <w:jc w:val="both"/>
        <w:rPr>
          <w:sz w:val="20"/>
          <w:szCs w:val="20"/>
        </w:rPr>
      </w:pPr>
      <w:r>
        <w:rPr>
          <w:rFonts w:ascii="Arial" w:eastAsia="Arial" w:hAnsi="Arial" w:cs="Arial"/>
        </w:rPr>
        <w:t xml:space="preserve">Эмоциональная напряженность возникает по разным причинам. Эмоциональное напряжение может возникнуть в ответ </w:t>
      </w:r>
      <w:r>
        <w:rPr>
          <w:rFonts w:ascii="Arial" w:eastAsia="Arial" w:hAnsi="Arial" w:cs="Arial"/>
          <w:b/>
          <w:bCs/>
        </w:rPr>
        <w:t>на трудности на пути к поставленным целям.</w:t>
      </w:r>
      <w:r>
        <w:rPr>
          <w:rFonts w:ascii="Arial" w:eastAsia="Arial" w:hAnsi="Arial" w:cs="Arial"/>
        </w:rPr>
        <w:t xml:space="preserve"> </w:t>
      </w:r>
      <w:r>
        <w:rPr>
          <w:rFonts w:ascii="Arial" w:eastAsia="Arial" w:hAnsi="Arial" w:cs="Arial"/>
          <w:b/>
          <w:bCs/>
        </w:rPr>
        <w:t xml:space="preserve">Успех </w:t>
      </w:r>
      <w:r>
        <w:rPr>
          <w:rFonts w:ascii="Arial" w:eastAsia="Arial" w:hAnsi="Arial" w:cs="Arial"/>
        </w:rPr>
        <w:t>так же может привести к эмоциональной напряженности.</w:t>
      </w:r>
      <w:r>
        <w:rPr>
          <w:rFonts w:ascii="Arial" w:eastAsia="Arial" w:hAnsi="Arial" w:cs="Arial"/>
          <w:b/>
          <w:bCs/>
        </w:rPr>
        <w:t xml:space="preserve"> Вынужденный перерыв</w:t>
      </w:r>
    </w:p>
    <w:p w:rsidR="00E716A5" w:rsidRDefault="00E716A5" w:rsidP="00E716A5">
      <w:pPr>
        <w:spacing w:line="14" w:lineRule="exact"/>
        <w:rPr>
          <w:sz w:val="20"/>
          <w:szCs w:val="20"/>
        </w:rPr>
      </w:pPr>
    </w:p>
    <w:p w:rsidR="00E716A5" w:rsidRDefault="00E716A5" w:rsidP="00E716A5">
      <w:pPr>
        <w:numPr>
          <w:ilvl w:val="0"/>
          <w:numId w:val="27"/>
        </w:numPr>
        <w:tabs>
          <w:tab w:val="left" w:pos="653"/>
        </w:tabs>
        <w:spacing w:line="271" w:lineRule="auto"/>
        <w:ind w:left="260" w:firstLine="2"/>
        <w:jc w:val="both"/>
        <w:rPr>
          <w:rFonts w:ascii="Arial" w:eastAsia="Arial" w:hAnsi="Arial" w:cs="Arial"/>
          <w:b/>
          <w:bCs/>
        </w:rPr>
      </w:pPr>
      <w:r>
        <w:rPr>
          <w:rFonts w:ascii="Arial" w:eastAsia="Arial" w:hAnsi="Arial" w:cs="Arial"/>
          <w:b/>
          <w:bCs/>
        </w:rPr>
        <w:t xml:space="preserve">деятельности </w:t>
      </w:r>
      <w:r>
        <w:rPr>
          <w:rFonts w:ascii="Arial" w:eastAsia="Arial" w:hAnsi="Arial" w:cs="Arial"/>
        </w:rPr>
        <w:t>также может стать причиной возникновения эмоциональной</w:t>
      </w:r>
      <w:r>
        <w:rPr>
          <w:rFonts w:ascii="Arial" w:eastAsia="Arial" w:hAnsi="Arial" w:cs="Arial"/>
          <w:b/>
          <w:bCs/>
        </w:rPr>
        <w:t xml:space="preserve"> </w:t>
      </w:r>
      <w:r>
        <w:rPr>
          <w:rFonts w:ascii="Arial" w:eastAsia="Arial" w:hAnsi="Arial" w:cs="Arial"/>
        </w:rPr>
        <w:t>напряженности</w:t>
      </w:r>
      <w:r>
        <w:rPr>
          <w:rFonts w:ascii="Arial" w:eastAsia="Arial" w:hAnsi="Arial" w:cs="Arial"/>
          <w:b/>
          <w:bCs/>
        </w:rPr>
        <w:t>.</w:t>
      </w:r>
      <w:r>
        <w:rPr>
          <w:rFonts w:ascii="Arial" w:eastAsia="Arial" w:hAnsi="Arial" w:cs="Arial"/>
        </w:rPr>
        <w:t xml:space="preserve"> Смена </w:t>
      </w:r>
      <w:r>
        <w:rPr>
          <w:rFonts w:ascii="Arial" w:eastAsia="Arial" w:hAnsi="Arial" w:cs="Arial"/>
          <w:b/>
          <w:bCs/>
        </w:rPr>
        <w:t>климатогеографических условий,</w:t>
      </w:r>
      <w:r>
        <w:rPr>
          <w:rFonts w:ascii="Arial" w:eastAsia="Arial" w:hAnsi="Arial" w:cs="Arial"/>
        </w:rPr>
        <w:t xml:space="preserve"> </w:t>
      </w:r>
      <w:r>
        <w:rPr>
          <w:rFonts w:ascii="Arial" w:eastAsia="Arial" w:hAnsi="Arial" w:cs="Arial"/>
          <w:b/>
          <w:bCs/>
        </w:rPr>
        <w:t>часового пояса,</w:t>
      </w:r>
      <w:r>
        <w:rPr>
          <w:rFonts w:ascii="Arial" w:eastAsia="Arial" w:hAnsi="Arial" w:cs="Arial"/>
        </w:rPr>
        <w:t xml:space="preserve"> утомление от дальнего переезда, также определяет эмоциональную напряженность. Фактор </w:t>
      </w:r>
      <w:r>
        <w:rPr>
          <w:rFonts w:ascii="Arial" w:eastAsia="Arial" w:hAnsi="Arial" w:cs="Arial"/>
          <w:b/>
          <w:bCs/>
        </w:rPr>
        <w:t xml:space="preserve">«чужого поля» </w:t>
      </w:r>
      <w:r>
        <w:rPr>
          <w:rFonts w:ascii="Arial" w:eastAsia="Arial" w:hAnsi="Arial" w:cs="Arial"/>
        </w:rPr>
        <w:t>влияет на возникновение психического напряжения.</w:t>
      </w:r>
      <w:r>
        <w:rPr>
          <w:rFonts w:ascii="Arial" w:eastAsia="Arial" w:hAnsi="Arial" w:cs="Arial"/>
          <w:b/>
          <w:bCs/>
        </w:rPr>
        <w:t xml:space="preserve"> </w:t>
      </w:r>
      <w:r>
        <w:rPr>
          <w:rFonts w:ascii="Arial" w:eastAsia="Arial" w:hAnsi="Arial" w:cs="Arial"/>
        </w:rPr>
        <w:t>Симптомами,</w:t>
      </w:r>
    </w:p>
    <w:p w:rsidR="00E716A5" w:rsidRDefault="00E716A5" w:rsidP="00E716A5">
      <w:pPr>
        <w:spacing w:line="15" w:lineRule="exact"/>
        <w:rPr>
          <w:rFonts w:ascii="Arial" w:eastAsia="Arial" w:hAnsi="Arial" w:cs="Arial"/>
          <w:b/>
          <w:bCs/>
        </w:rPr>
      </w:pPr>
    </w:p>
    <w:p w:rsidR="00E716A5" w:rsidRDefault="00E716A5" w:rsidP="00E716A5">
      <w:pPr>
        <w:spacing w:line="259" w:lineRule="auto"/>
        <w:ind w:left="260"/>
        <w:rPr>
          <w:rFonts w:ascii="Arial" w:eastAsia="Arial" w:hAnsi="Arial" w:cs="Arial"/>
          <w:b/>
          <w:bCs/>
        </w:rPr>
      </w:pPr>
      <w:r>
        <w:rPr>
          <w:rFonts w:ascii="Arial" w:eastAsia="Arial" w:hAnsi="Arial" w:cs="Arial"/>
        </w:rPr>
        <w:t>указывающими на возникновение фактора «чужого поля», по мнению А. Н. Николаев, являются:</w:t>
      </w:r>
      <w:r>
        <w:rPr>
          <w:rFonts w:eastAsia="Times New Roman"/>
          <w:sz w:val="27"/>
          <w:szCs w:val="27"/>
          <w:vertAlign w:val="superscript"/>
        </w:rPr>
        <w:t>24</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882015</wp:posOffset>
                </wp:positionV>
                <wp:extent cx="1828800" cy="0"/>
                <wp:effectExtent l="0" t="0" r="19050" b="19050"/>
                <wp:wrapNone/>
                <wp:docPr id="46" name="Прямая соединительная линия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3B22E36" id="Прямая соединительная линия 4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69.45pt" to="157.1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KNi7gEAAK0DAAAOAAAAZHJzL2Uyb0RvYy54bWysU0uOEzEQ3SNxB8t70p0oGoVWOrOYIWxG&#10;EGngABW3O23hn2yTTnbAGilH4AosQBppgDN034iy82ECrBBeWK7fq6pX5enlRkmy5s4Lo0s6HOSU&#10;cM1MJfSqpK9fzZ9MKPEBdAXSaF7SLff0cvb40bS1BR+ZxsiKO4Ig2hetLWkTgi2yzLOGK/ADY7lG&#10;Y22cgoCiW2WVgxbRlcxGeX6RtcZV1hnGvUft9d5IZwm/rjkLL+va80BkSbG2kG6X7mW8s9kUipUD&#10;2wh2KAP+oQoFQmPSE9Q1BCBvnfgDSgnmjDd1GDCjMlPXgvHUA3YzzH/r5rYBy1MvSI63J5r8/4Nl&#10;L9YLR0RV0vEFJRoUzqj71L/rd9237nO/I/377kf3tfvS3XXfu7v+A77v+4/4jsbu/qDeEQxHLlvr&#10;C4S80gsX2WAbfWtvDHvj0ZadGaPg7d5tUzsV3ZEOskmz2Z5mwzeBMFQOJ6PJJMcRsqMtg+IYaJ0P&#10;z7lRJD5KKoWOtEEB6xsfYmooji5R7Y0U1VxImQS3Wl5JR9aAKzJPJ3aCIWduUpO2pE+H43FCPrP5&#10;hxB5On+DUCLgrkuhSoqd4NlvX8OheqYrzAlFACH3b8wv9YG0PU+RsaWptgt3JBN3IhV62N+4dA/l&#10;FP3rl81+AgAA//8DAFBLAwQUAAYACAAAACEAi0BjvdsAAAAKAQAADwAAAGRycy9kb3ducmV2Lnht&#10;bEyPTUvDQBCG74L/YRnBi9hN0lBqzKZYQa9q9OJtm51ugvvF7raN/94RBHucZ17eeabdzNawI8Y0&#10;eSegXBTA0A1eTU4L+Hh/ul0DS1k6JY13KOAbE2y6y4tWNsqf3Bse+6wZlbjUSAFjzqHhPA0jWpkW&#10;PqCj3d5HKzONUXMV5YnKreFVUay4lZOjC6MM+Dji8NUfrIDwEus6xM+b7bMpU7/da+3VqxDXV/PD&#10;PbCMc/4Pw68+qUNHTjt/cCoxI6BaVZQkvlzfAaPAsqyJ7P4I71p+/kL3AwAA//8DAFBLAQItABQA&#10;BgAIAAAAIQC2gziS/gAAAOEBAAATAAAAAAAAAAAAAAAAAAAAAABbQ29udGVudF9UeXBlc10ueG1s&#10;UEsBAi0AFAAGAAgAAAAhADj9If/WAAAAlAEAAAsAAAAAAAAAAAAAAAAALwEAAF9yZWxzLy5yZWxz&#10;UEsBAi0AFAAGAAgAAAAhAIMQo2LuAQAArQMAAA4AAAAAAAAAAAAAAAAALgIAAGRycy9lMm9Eb2Mu&#10;eG1sUEsBAi0AFAAGAAgAAAAhAItAY73bAAAACgEAAA8AAAAAAAAAAAAAAAAASAQAAGRycy9kb3du&#10;cmV2LnhtbFBLBQYAAAAABAAEAPMAAABQBQ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21" w:lineRule="exact"/>
        <w:rPr>
          <w:sz w:val="20"/>
          <w:szCs w:val="20"/>
        </w:rPr>
      </w:pPr>
    </w:p>
    <w:p w:rsidR="00E716A5" w:rsidRDefault="00E716A5" w:rsidP="00E716A5">
      <w:pPr>
        <w:numPr>
          <w:ilvl w:val="0"/>
          <w:numId w:val="28"/>
        </w:numPr>
        <w:tabs>
          <w:tab w:val="left" w:pos="435"/>
        </w:tabs>
        <w:spacing w:line="204" w:lineRule="auto"/>
        <w:ind w:left="260" w:right="260" w:firstLine="2"/>
        <w:rPr>
          <w:rFonts w:eastAsia="Times New Roman"/>
          <w:sz w:val="25"/>
          <w:szCs w:val="25"/>
          <w:vertAlign w:val="superscript"/>
        </w:rPr>
      </w:pPr>
      <w:r>
        <w:rPr>
          <w:rFonts w:ascii="Arial" w:eastAsia="Arial" w:hAnsi="Arial" w:cs="Arial"/>
          <w:sz w:val="17"/>
          <w:szCs w:val="17"/>
        </w:rPr>
        <w:t>Николаев А.Н. Условия состязания на чужом поле как фактор, влияющий на деятельность футболистов // Футбол: ежегодник. М.: ФиС, 1980.</w:t>
      </w:r>
    </w:p>
    <w:p w:rsidR="00E716A5" w:rsidRDefault="00E716A5" w:rsidP="00E716A5">
      <w:pPr>
        <w:sectPr w:rsidR="00E716A5">
          <w:pgSz w:w="11900" w:h="16838"/>
          <w:pgMar w:top="705" w:right="846" w:bottom="572"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20</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222250</wp:posOffset>
            </wp:positionV>
            <wp:extent cx="5941695" cy="2500630"/>
            <wp:effectExtent l="0" t="0" r="1905"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1695" cy="250063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52"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Деятельность спортсмена в состоянии эмоциональной напряженности характеризуется психической негибкостью, вследствие чего, ими утрачивается свойственная пластичность. В состоянии эмоциональной напряженности утрачивается четкость выполнения сложных физических и интеллектуальных действий. Снижается объем внимания, памяти, нарушается восприятие, появляются лишние действия. Спортсмены с сильной нервной системой лучше адаптируются к экстремальным</w:t>
      </w:r>
    </w:p>
    <w:p w:rsidR="00E716A5" w:rsidRDefault="00E716A5" w:rsidP="00E716A5">
      <w:pPr>
        <w:spacing w:line="12" w:lineRule="exact"/>
        <w:rPr>
          <w:sz w:val="20"/>
          <w:szCs w:val="20"/>
        </w:rPr>
      </w:pPr>
    </w:p>
    <w:p w:rsidR="00E716A5" w:rsidRDefault="00E716A5" w:rsidP="00E716A5">
      <w:pPr>
        <w:spacing w:line="266" w:lineRule="auto"/>
        <w:ind w:left="260"/>
        <w:jc w:val="both"/>
        <w:rPr>
          <w:sz w:val="20"/>
          <w:szCs w:val="20"/>
        </w:rPr>
      </w:pPr>
      <w:r>
        <w:rPr>
          <w:rFonts w:ascii="Arial" w:eastAsia="Arial" w:hAnsi="Arial" w:cs="Arial"/>
        </w:rPr>
        <w:t xml:space="preserve">условиям. Длительное и интенсивное психическое напряжение приводит к </w:t>
      </w:r>
      <w:r>
        <w:rPr>
          <w:rFonts w:ascii="Arial" w:eastAsia="Arial" w:hAnsi="Arial" w:cs="Arial"/>
          <w:b/>
          <w:bCs/>
        </w:rPr>
        <w:t xml:space="preserve">перенапряжению, </w:t>
      </w:r>
      <w:r>
        <w:rPr>
          <w:rFonts w:ascii="Arial" w:eastAsia="Arial" w:hAnsi="Arial" w:cs="Arial"/>
        </w:rPr>
        <w:t>к которому спортсмен приходит,</w:t>
      </w:r>
      <w:r>
        <w:rPr>
          <w:rFonts w:ascii="Arial" w:eastAsia="Arial" w:hAnsi="Arial" w:cs="Arial"/>
          <w:b/>
          <w:bCs/>
        </w:rPr>
        <w:t xml:space="preserve"> </w:t>
      </w:r>
      <w:r>
        <w:rPr>
          <w:rFonts w:ascii="Arial" w:eastAsia="Arial" w:hAnsi="Arial" w:cs="Arial"/>
        </w:rPr>
        <w:t>пройдя следующие стадии:</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193675</wp:posOffset>
            </wp:positionV>
            <wp:extent cx="5856605" cy="4410075"/>
            <wp:effectExtent l="0" t="0" r="0" b="9525"/>
            <wp:wrapNone/>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56605" cy="4410075"/>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ectPr w:rsidR="00E716A5">
          <w:pgSz w:w="11900" w:h="16838"/>
          <w:pgMar w:top="705" w:right="846" w:bottom="1440"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21</w:t>
      </w:r>
    </w:p>
    <w:p w:rsidR="00E716A5" w:rsidRDefault="00E716A5" w:rsidP="00E716A5">
      <w:pPr>
        <w:spacing w:line="200" w:lineRule="exact"/>
        <w:rPr>
          <w:sz w:val="20"/>
          <w:szCs w:val="20"/>
        </w:rPr>
      </w:pPr>
    </w:p>
    <w:p w:rsidR="00E716A5" w:rsidRDefault="00E716A5" w:rsidP="00E716A5">
      <w:pPr>
        <w:spacing w:line="377" w:lineRule="exact"/>
        <w:rPr>
          <w:sz w:val="20"/>
          <w:szCs w:val="20"/>
        </w:rPr>
      </w:pPr>
    </w:p>
    <w:p w:rsidR="00E716A5" w:rsidRDefault="00E716A5" w:rsidP="00E716A5">
      <w:pPr>
        <w:spacing w:line="271" w:lineRule="auto"/>
        <w:ind w:left="260" w:firstLine="708"/>
        <w:jc w:val="both"/>
        <w:rPr>
          <w:sz w:val="20"/>
          <w:szCs w:val="20"/>
        </w:rPr>
      </w:pPr>
      <w:r>
        <w:rPr>
          <w:rFonts w:ascii="Arial" w:eastAsia="Arial" w:hAnsi="Arial" w:cs="Arial"/>
        </w:rPr>
        <w:t xml:space="preserve">Очевидно, что на протяжении спортивной карьеры спортсмен адаптируется к психическим нагрузкам, так же как он адаптируется к физическим. В процессе спортивной деятельности возникают различные психические состояния: </w:t>
      </w:r>
      <w:r>
        <w:rPr>
          <w:rFonts w:ascii="Arial" w:eastAsia="Arial" w:hAnsi="Arial" w:cs="Arial"/>
          <w:b/>
          <w:bCs/>
        </w:rPr>
        <w:t>психическое пресыщение,</w:t>
      </w:r>
      <w:r>
        <w:rPr>
          <w:rFonts w:ascii="Arial" w:eastAsia="Arial" w:hAnsi="Arial" w:cs="Arial"/>
        </w:rPr>
        <w:t xml:space="preserve"> </w:t>
      </w:r>
      <w:r>
        <w:rPr>
          <w:rFonts w:ascii="Arial" w:eastAsia="Arial" w:hAnsi="Arial" w:cs="Arial"/>
          <w:b/>
          <w:bCs/>
        </w:rPr>
        <w:t>утомление, монотония, страх, азарт, мертвая точка, фрустрация и т.д..</w:t>
      </w:r>
    </w:p>
    <w:p w:rsidR="00E716A5" w:rsidRDefault="00E716A5" w:rsidP="00E716A5">
      <w:pPr>
        <w:spacing w:line="15"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 xml:space="preserve">Первичным признаком утомления является чувство усталости. </w:t>
      </w:r>
      <w:r>
        <w:rPr>
          <w:rFonts w:ascii="Arial" w:eastAsia="Arial" w:hAnsi="Arial" w:cs="Arial"/>
          <w:i/>
          <w:iCs/>
        </w:rPr>
        <w:t>У</w:t>
      </w:r>
      <w:r>
        <w:rPr>
          <w:rFonts w:ascii="Arial" w:eastAsia="Arial" w:hAnsi="Arial" w:cs="Arial"/>
        </w:rPr>
        <w:t xml:space="preserve">сталость сигнализирует нам о наступившем </w:t>
      </w:r>
      <w:r>
        <w:rPr>
          <w:rFonts w:ascii="Arial" w:eastAsia="Arial" w:hAnsi="Arial" w:cs="Arial"/>
          <w:b/>
          <w:bCs/>
        </w:rPr>
        <w:t>утомлении.</w:t>
      </w:r>
      <w:r>
        <w:rPr>
          <w:rFonts w:ascii="Arial" w:eastAsia="Arial" w:hAnsi="Arial" w:cs="Arial"/>
        </w:rPr>
        <w:t xml:space="preserve"> Утомление обычно связывают с временным снижением работоспособности. Однако снижение работоспособности еще не говорит о том, что наступило утомление. Есть период, когда утомление уже наступило, а работоспособность еще не снижена (период компенсированного утомления).</w:t>
      </w:r>
    </w:p>
    <w:p w:rsidR="00E716A5" w:rsidRDefault="00E716A5" w:rsidP="00E716A5">
      <w:pPr>
        <w:spacing w:line="13" w:lineRule="exact"/>
        <w:rPr>
          <w:sz w:val="20"/>
          <w:szCs w:val="20"/>
        </w:rPr>
      </w:pPr>
    </w:p>
    <w:p w:rsidR="00E716A5" w:rsidRDefault="00E716A5" w:rsidP="00E716A5">
      <w:pPr>
        <w:numPr>
          <w:ilvl w:val="0"/>
          <w:numId w:val="29"/>
        </w:numPr>
        <w:tabs>
          <w:tab w:val="left" w:pos="1213"/>
        </w:tabs>
        <w:spacing w:line="264" w:lineRule="auto"/>
        <w:ind w:left="260" w:firstLine="710"/>
        <w:jc w:val="both"/>
        <w:rPr>
          <w:rFonts w:ascii="Arial" w:eastAsia="Arial" w:hAnsi="Arial" w:cs="Arial"/>
        </w:rPr>
      </w:pPr>
      <w:r>
        <w:rPr>
          <w:rFonts w:ascii="Arial" w:eastAsia="Arial" w:hAnsi="Arial" w:cs="Arial"/>
        </w:rPr>
        <w:t xml:space="preserve">тренировочной деятельности, особенно среди спортсменов имеющих большой тренировочный опыт, возникает состояние </w:t>
      </w:r>
      <w:r>
        <w:rPr>
          <w:rFonts w:ascii="Arial" w:eastAsia="Arial" w:hAnsi="Arial" w:cs="Arial"/>
          <w:b/>
          <w:bCs/>
        </w:rPr>
        <w:t>монотонии.</w:t>
      </w:r>
      <w:r>
        <w:rPr>
          <w:rFonts w:ascii="Arial" w:eastAsia="Arial" w:hAnsi="Arial" w:cs="Arial"/>
        </w:rPr>
        <w:t xml:space="preserve"> Монотонность в тренировочной</w:t>
      </w:r>
    </w:p>
    <w:p w:rsidR="00E716A5" w:rsidRDefault="00E716A5" w:rsidP="00E716A5">
      <w:pPr>
        <w:spacing w:line="23" w:lineRule="exact"/>
        <w:rPr>
          <w:sz w:val="20"/>
          <w:szCs w:val="20"/>
        </w:rPr>
      </w:pPr>
    </w:p>
    <w:p w:rsidR="00E716A5" w:rsidRDefault="00E716A5" w:rsidP="00E716A5">
      <w:pPr>
        <w:spacing w:line="256" w:lineRule="auto"/>
        <w:ind w:left="260"/>
        <w:jc w:val="both"/>
        <w:rPr>
          <w:sz w:val="20"/>
          <w:szCs w:val="20"/>
        </w:rPr>
      </w:pPr>
      <w:r>
        <w:rPr>
          <w:rFonts w:ascii="Arial" w:eastAsia="Arial" w:hAnsi="Arial" w:cs="Arial"/>
        </w:rPr>
        <w:t xml:space="preserve">деятельности понижает результативность работы, лишает ее разнообразия, и, снижает интерес. Е. П. Ильин выделяет действительное (объективное) и кажущееся (субъективное) однообразие работы. </w:t>
      </w:r>
      <w:r>
        <w:rPr>
          <w:rFonts w:ascii="Arial" w:eastAsia="Arial" w:hAnsi="Arial" w:cs="Arial"/>
          <w:b/>
          <w:bCs/>
          <w:sz w:val="27"/>
          <w:szCs w:val="27"/>
          <w:vertAlign w:val="superscript"/>
        </w:rPr>
        <w:t>25</w:t>
      </w:r>
    </w:p>
    <w:p w:rsidR="00E716A5" w:rsidRDefault="00E716A5" w:rsidP="00E716A5">
      <w:pPr>
        <w:spacing w:line="228" w:lineRule="auto"/>
        <w:ind w:left="980"/>
        <w:rPr>
          <w:sz w:val="20"/>
          <w:szCs w:val="20"/>
        </w:rPr>
      </w:pPr>
      <w:r>
        <w:rPr>
          <w:rFonts w:ascii="Arial" w:eastAsia="Arial" w:hAnsi="Arial" w:cs="Arial"/>
          <w:b/>
          <w:bCs/>
        </w:rPr>
        <w:t xml:space="preserve">Объективное </w:t>
      </w:r>
      <w:r>
        <w:rPr>
          <w:rFonts w:ascii="Arial" w:eastAsia="Arial" w:hAnsi="Arial" w:cs="Arial"/>
        </w:rPr>
        <w:t>однообразие связано с условиями тренировочной деятельности:</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267335</wp:posOffset>
            </wp:positionV>
            <wp:extent cx="5873115" cy="2856865"/>
            <wp:effectExtent l="0" t="0" r="0" b="635"/>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73115" cy="2856865"/>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78" w:lineRule="exact"/>
        <w:rPr>
          <w:sz w:val="20"/>
          <w:szCs w:val="20"/>
        </w:rPr>
      </w:pPr>
    </w:p>
    <w:p w:rsidR="00E716A5" w:rsidRDefault="00E716A5" w:rsidP="00E716A5">
      <w:pPr>
        <w:numPr>
          <w:ilvl w:val="0"/>
          <w:numId w:val="30"/>
        </w:numPr>
        <w:tabs>
          <w:tab w:val="left" w:pos="1246"/>
        </w:tabs>
        <w:spacing w:line="268" w:lineRule="auto"/>
        <w:ind w:left="260" w:firstLine="710"/>
        <w:rPr>
          <w:rFonts w:ascii="Arial" w:eastAsia="Arial" w:hAnsi="Arial" w:cs="Arial"/>
        </w:rPr>
      </w:pPr>
      <w:r>
        <w:rPr>
          <w:rFonts w:ascii="Arial" w:eastAsia="Arial" w:hAnsi="Arial" w:cs="Arial"/>
          <w:b/>
          <w:bCs/>
        </w:rPr>
        <w:t xml:space="preserve">субъективная </w:t>
      </w:r>
      <w:r>
        <w:rPr>
          <w:rFonts w:ascii="Arial" w:eastAsia="Arial" w:hAnsi="Arial" w:cs="Arial"/>
        </w:rPr>
        <w:t>и</w:t>
      </w:r>
      <w:r>
        <w:rPr>
          <w:rFonts w:ascii="Arial" w:eastAsia="Arial" w:hAnsi="Arial" w:cs="Arial"/>
          <w:b/>
          <w:bCs/>
        </w:rPr>
        <w:t xml:space="preserve"> объективная </w:t>
      </w:r>
      <w:r>
        <w:rPr>
          <w:rFonts w:ascii="Arial" w:eastAsia="Arial" w:hAnsi="Arial" w:cs="Arial"/>
        </w:rPr>
        <w:t>монотонность могут возникать одновременно,</w:t>
      </w:r>
      <w:r>
        <w:rPr>
          <w:rFonts w:ascii="Arial" w:eastAsia="Arial" w:hAnsi="Arial" w:cs="Arial"/>
          <w:b/>
          <w:bCs/>
        </w:rPr>
        <w:t xml:space="preserve"> </w:t>
      </w:r>
      <w:r>
        <w:rPr>
          <w:rFonts w:ascii="Arial" w:eastAsia="Arial" w:hAnsi="Arial" w:cs="Arial"/>
        </w:rPr>
        <w:t>отражаясь в сознании спортсмена.</w:t>
      </w:r>
    </w:p>
    <w:p w:rsidR="00E716A5" w:rsidRDefault="00E716A5" w:rsidP="00E716A5">
      <w:pPr>
        <w:spacing w:line="16" w:lineRule="exact"/>
        <w:rPr>
          <w:rFonts w:ascii="Arial" w:eastAsia="Arial" w:hAnsi="Arial" w:cs="Arial"/>
        </w:rPr>
      </w:pPr>
    </w:p>
    <w:p w:rsidR="00E716A5" w:rsidRDefault="00E716A5" w:rsidP="00E716A5">
      <w:pPr>
        <w:spacing w:line="271" w:lineRule="auto"/>
        <w:ind w:left="260" w:firstLine="708"/>
        <w:jc w:val="both"/>
        <w:rPr>
          <w:rFonts w:ascii="Arial" w:eastAsia="Arial" w:hAnsi="Arial" w:cs="Arial"/>
        </w:rPr>
      </w:pPr>
      <w:r>
        <w:rPr>
          <w:rFonts w:ascii="Arial" w:eastAsia="Arial" w:hAnsi="Arial" w:cs="Arial"/>
        </w:rPr>
        <w:t xml:space="preserve">Тренировочная работа зачастую является однообразной, что приводит к снижению уровня мотивации деятельности спортсмена. Это явление получило название </w:t>
      </w:r>
      <w:r>
        <w:rPr>
          <w:rFonts w:ascii="Arial" w:eastAsia="Arial" w:hAnsi="Arial" w:cs="Arial"/>
          <w:b/>
          <w:bCs/>
        </w:rPr>
        <w:t xml:space="preserve">монотонии. </w:t>
      </w:r>
      <w:r>
        <w:rPr>
          <w:rFonts w:ascii="Arial" w:eastAsia="Arial" w:hAnsi="Arial" w:cs="Arial"/>
        </w:rPr>
        <w:t>Если однообразная работа на тренировках способствует увеличению</w:t>
      </w:r>
      <w:r>
        <w:rPr>
          <w:rFonts w:ascii="Arial" w:eastAsia="Arial" w:hAnsi="Arial" w:cs="Arial"/>
          <w:b/>
          <w:bCs/>
        </w:rPr>
        <w:t xml:space="preserve"> </w:t>
      </w:r>
      <w:r>
        <w:rPr>
          <w:rFonts w:ascii="Arial" w:eastAsia="Arial" w:hAnsi="Arial" w:cs="Arial"/>
        </w:rPr>
        <w:t xml:space="preserve">эмоционального возбуждения, раздражительности спортсмена именуется </w:t>
      </w:r>
      <w:r>
        <w:rPr>
          <w:rFonts w:ascii="Arial" w:eastAsia="Arial" w:hAnsi="Arial" w:cs="Arial"/>
          <w:b/>
          <w:bCs/>
        </w:rPr>
        <w:t>психическим</w:t>
      </w:r>
      <w:r>
        <w:rPr>
          <w:rFonts w:ascii="Arial" w:eastAsia="Arial" w:hAnsi="Arial" w:cs="Arial"/>
        </w:rPr>
        <w:t xml:space="preserve"> </w:t>
      </w:r>
      <w:r>
        <w:rPr>
          <w:rFonts w:ascii="Arial" w:eastAsia="Arial" w:hAnsi="Arial" w:cs="Arial"/>
          <w:b/>
          <w:bCs/>
        </w:rPr>
        <w:t>пресыщением.</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1203960</wp:posOffset>
                </wp:positionV>
                <wp:extent cx="1828800" cy="0"/>
                <wp:effectExtent l="0" t="0" r="19050" b="19050"/>
                <wp:wrapNone/>
                <wp:docPr id="50"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1D285BB" id="Прямая соединительная линия 5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94.8pt" to="157.1pt,9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aeM7QEAAK0DAAAOAAAAZHJzL2Uyb0RvYy54bWysU0uOEzEQ3SNxB8t70p1oQKGVzixmCJsR&#10;RBo4QMXtTlv4J9ukkx2wRsoRuAILkEYa4AzdN6LsfGYysEJ4YdX3VdVzeXK+VpKsuPPC6JIOBzkl&#10;XDNTCb0s6ds3sydjSnwAXYE0mpd0wz09nz5+NGltwUemMbLijiCI9kVrS9qEYIss86zhCvzAWK7R&#10;WRunIKDqllnloEV0JbNRnj/LWuMq6wzj3qP1cuek04Rf15yF13XteSCypNhbSLdL9yLe2XQCxdKB&#10;bQTbtwH/0IUCobHoEeoSApD3TvwBpQRzxps6DJhRmalrwXiaAacZ5g+muW7A8jQLkuPtkSb//2DZ&#10;q9XcEVGV9CnSo0HhG3Vf+g/9tvvRfe23pP/Y/eq+d9+6m+5nd9N/Qvm2/4xydHa3e/OWYDpy2Vpf&#10;IOSFnrvIBlvra3tl2DuPvuzEGRVvd2Hr2qkYjnSQdXqbzfFt+DoQhsbheDQe59gjO/gyKA6J1vnw&#10;khtFolBSKXSkDQpYXfkQS0NxCIlmb6SoZkLKpLjl4kI6sgJckVk6cRJMOQmTmrQlfT48O0vIJz5/&#10;HyJP528QSgTcdSlUSXESPLvtazhUL3SFNaEIIOROxvpS70nb8RQZW5hqM3cHMnEnUqP7/Y1Ld19P&#10;2Xe/bPobAAD//wMAUEsDBBQABgAIAAAAIQClFCtq2wAAAAoBAAAPAAAAZHJzL2Rvd25yZXYueG1s&#10;TI/BSsQwEIbvgu8QRvAibtpaylqbLq6gV7V68ZZtsmkxmYQku1vf3hEEPc43P/98020WZ9lRxzR7&#10;FFCuCmAaR69mNALe3x6v18BSlqik9agFfOkEm/78rJOt8id81cchG0YlmFopYMo5tJyncdJOppUP&#10;Gmm399HJTGM0XEV5onJneVUUDXdyRrowyaAfJj1+DgcnIDzHug7x42r7ZMs0bPfGePUixOXFcn8H&#10;LOsl/4XhR5/UoSennT+gSswKqJqKksTXtw0wCtyUNZHdL+F9x/+/0H8DAAD//wMAUEsBAi0AFAAG&#10;AAgAAAAhALaDOJL+AAAA4QEAABMAAAAAAAAAAAAAAAAAAAAAAFtDb250ZW50X1R5cGVzXS54bWxQ&#10;SwECLQAUAAYACAAAACEAOP0h/9YAAACUAQAACwAAAAAAAAAAAAAAAAAvAQAAX3JlbHMvLnJlbHNQ&#10;SwECLQAUAAYACAAAACEAUjGnjO0BAACtAwAADgAAAAAAAAAAAAAAAAAuAgAAZHJzL2Uyb0RvYy54&#10;bWxQSwECLQAUAAYACAAAACEApRQratsAAAAKAQAADwAAAAAAAAAAAAAAAABHBAAAZHJzL2Rvd25y&#10;ZXYueG1sUEsFBgAAAAAEAAQA8wAAAE8FA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32" w:lineRule="exact"/>
        <w:rPr>
          <w:sz w:val="20"/>
          <w:szCs w:val="20"/>
        </w:rPr>
      </w:pPr>
    </w:p>
    <w:p w:rsidR="00E716A5" w:rsidRDefault="00E716A5" w:rsidP="00E716A5">
      <w:pPr>
        <w:numPr>
          <w:ilvl w:val="0"/>
          <w:numId w:val="31"/>
        </w:numPr>
        <w:tabs>
          <w:tab w:val="left" w:pos="440"/>
        </w:tabs>
        <w:ind w:left="440" w:hanging="178"/>
        <w:rPr>
          <w:rFonts w:eastAsia="Times New Roman"/>
          <w:sz w:val="24"/>
          <w:szCs w:val="24"/>
          <w:vertAlign w:val="superscript"/>
        </w:rPr>
      </w:pPr>
      <w:r>
        <w:rPr>
          <w:rFonts w:ascii="Arial" w:eastAsia="Arial" w:hAnsi="Arial" w:cs="Arial"/>
          <w:sz w:val="18"/>
          <w:szCs w:val="18"/>
        </w:rPr>
        <w:t>Ильин Е.П. Указ. соч. С. 80.</w:t>
      </w:r>
    </w:p>
    <w:p w:rsidR="00E716A5" w:rsidRDefault="00E716A5" w:rsidP="00E716A5">
      <w:pPr>
        <w:sectPr w:rsidR="00E716A5">
          <w:pgSz w:w="11900" w:h="16838"/>
          <w:pgMar w:top="705" w:right="846" w:bottom="575"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22</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179705</wp:posOffset>
            </wp:positionV>
            <wp:extent cx="5891530" cy="3221355"/>
            <wp:effectExtent l="0" t="0" r="0" b="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91530" cy="3221355"/>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69" w:lineRule="exact"/>
        <w:rPr>
          <w:sz w:val="20"/>
          <w:szCs w:val="20"/>
        </w:rPr>
      </w:pPr>
    </w:p>
    <w:p w:rsidR="00E716A5" w:rsidRDefault="00E716A5" w:rsidP="00E716A5">
      <w:pPr>
        <w:numPr>
          <w:ilvl w:val="0"/>
          <w:numId w:val="32"/>
        </w:numPr>
        <w:tabs>
          <w:tab w:val="left" w:pos="1225"/>
        </w:tabs>
        <w:spacing w:line="259" w:lineRule="auto"/>
        <w:ind w:left="260" w:firstLine="710"/>
        <w:rPr>
          <w:rFonts w:ascii="Arial" w:eastAsia="Arial" w:hAnsi="Arial" w:cs="Arial"/>
        </w:rPr>
      </w:pPr>
      <w:r>
        <w:rPr>
          <w:rFonts w:ascii="Arial" w:eastAsia="Arial" w:hAnsi="Arial" w:cs="Arial"/>
        </w:rPr>
        <w:t xml:space="preserve">ходе соревновательной борьбы у спортсменов может возникнуть </w:t>
      </w:r>
      <w:r>
        <w:rPr>
          <w:rFonts w:ascii="Arial" w:eastAsia="Arial" w:hAnsi="Arial" w:cs="Arial"/>
          <w:b/>
          <w:bCs/>
        </w:rPr>
        <w:t>состояние</w:t>
      </w:r>
      <w:r>
        <w:rPr>
          <w:rFonts w:ascii="Arial" w:eastAsia="Arial" w:hAnsi="Arial" w:cs="Arial"/>
        </w:rPr>
        <w:t xml:space="preserve"> </w:t>
      </w:r>
      <w:r>
        <w:rPr>
          <w:rFonts w:ascii="Arial" w:eastAsia="Arial" w:hAnsi="Arial" w:cs="Arial"/>
          <w:b/>
          <w:bCs/>
        </w:rPr>
        <w:t xml:space="preserve">азарта. </w:t>
      </w:r>
      <w:r>
        <w:rPr>
          <w:rFonts w:ascii="Arial" w:eastAsia="Arial" w:hAnsi="Arial" w:cs="Arial"/>
        </w:rPr>
        <w:t>Е.</w:t>
      </w:r>
      <w:r>
        <w:rPr>
          <w:rFonts w:ascii="Arial" w:eastAsia="Arial" w:hAnsi="Arial" w:cs="Arial"/>
          <w:b/>
          <w:bCs/>
        </w:rPr>
        <w:t xml:space="preserve"> </w:t>
      </w:r>
      <w:r>
        <w:rPr>
          <w:rFonts w:ascii="Arial" w:eastAsia="Arial" w:hAnsi="Arial" w:cs="Arial"/>
        </w:rPr>
        <w:t>П.</w:t>
      </w:r>
      <w:r>
        <w:rPr>
          <w:rFonts w:ascii="Arial" w:eastAsia="Arial" w:hAnsi="Arial" w:cs="Arial"/>
          <w:b/>
          <w:bCs/>
        </w:rPr>
        <w:t xml:space="preserve"> </w:t>
      </w:r>
      <w:r>
        <w:rPr>
          <w:rFonts w:ascii="Arial" w:eastAsia="Arial" w:hAnsi="Arial" w:cs="Arial"/>
        </w:rPr>
        <w:t>Ильин выделяет следующие его характеристики:</w:t>
      </w:r>
      <w:r>
        <w:rPr>
          <w:rFonts w:eastAsia="Times New Roman"/>
          <w:sz w:val="27"/>
          <w:szCs w:val="27"/>
          <w:vertAlign w:val="superscript"/>
        </w:rPr>
        <w:t>26</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226695</wp:posOffset>
            </wp:positionV>
            <wp:extent cx="5853430" cy="3264535"/>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53430" cy="3264535"/>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06" w:lineRule="exact"/>
        <w:rPr>
          <w:sz w:val="20"/>
          <w:szCs w:val="20"/>
        </w:rPr>
      </w:pPr>
    </w:p>
    <w:p w:rsidR="00E716A5" w:rsidRDefault="00E716A5" w:rsidP="00E716A5">
      <w:pPr>
        <w:spacing w:line="266" w:lineRule="auto"/>
        <w:ind w:left="260" w:firstLine="708"/>
        <w:rPr>
          <w:sz w:val="20"/>
          <w:szCs w:val="20"/>
        </w:rPr>
      </w:pPr>
      <w:r>
        <w:rPr>
          <w:rFonts w:ascii="Arial" w:eastAsia="Arial" w:hAnsi="Arial" w:cs="Arial"/>
        </w:rPr>
        <w:t>Часто спортивной деятельности сопутствует переживание страха или боязнь чего-либо. Не зависимо от того, опытный это спортсмен или начинающий, страх влияет на</w:t>
      </w:r>
    </w:p>
    <w:p w:rsidR="00E716A5" w:rsidRDefault="00E716A5" w:rsidP="00E716A5">
      <w:pPr>
        <w:spacing w:line="18" w:lineRule="exact"/>
        <w:rPr>
          <w:sz w:val="20"/>
          <w:szCs w:val="20"/>
        </w:rPr>
      </w:pPr>
    </w:p>
    <w:p w:rsidR="00E716A5" w:rsidRDefault="00E716A5" w:rsidP="00E716A5">
      <w:pPr>
        <w:spacing w:line="266" w:lineRule="auto"/>
        <w:ind w:left="260"/>
        <w:rPr>
          <w:sz w:val="20"/>
          <w:szCs w:val="20"/>
        </w:rPr>
      </w:pPr>
      <w:r>
        <w:rPr>
          <w:rFonts w:ascii="Arial" w:eastAsia="Arial" w:hAnsi="Arial" w:cs="Arial"/>
        </w:rPr>
        <w:t>успешность его соревновательной деятельности. Выделяют несколько форм переживания страха.</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530225</wp:posOffset>
                </wp:positionV>
                <wp:extent cx="1828800" cy="0"/>
                <wp:effectExtent l="0" t="0" r="19050" b="19050"/>
                <wp:wrapNone/>
                <wp:docPr id="53"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30BE899" id="Прямая соединительная линия 5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41.75pt" to="157.1pt,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Idz7wEAAK0DAAAOAAAAZHJzL2Uyb0RvYy54bWysU0uOEzEQ3SNxB8t70p0woNBKZxYzhM0I&#10;Ig0coOJ2py38k23SyQ5YI+UIXIHFII00wBm6b0TZ+TABVggvLNfvVdWr8uR8rSRZceeF0SUdDnJK&#10;uGamEnpZ0jevZ4/GlPgAugJpNC/phnt6Pn34YNLago9MY2TFHUEQ7YvWlrQJwRZZ5lnDFfiBsVyj&#10;sTZOQUDRLbPKQYvoSmajPH+atcZV1hnGvUft5c5Ipwm/rjkLr+ra80BkSbG2kG6X7kW8s+kEiqUD&#10;2wi2LwP+oQoFQmPSI9QlBCDvnPgDSgnmjDd1GDCjMlPXgvHUA3YzzH/r5roBy1MvSI63R5r8/4Nl&#10;L1dzR0RV0iePKdGgcEbd5/59v+2+dV/6Lek/dD+6r91Nd9t97277j/i+6z/hOxq7u716SzAcuWyt&#10;LxDyQs9dZIOt9bW9MuytR1t2YoyCtzu3de1UdEc6yDrNZnOcDV8HwlA5HI/G4xxHyA62DIpDoHU+&#10;vOBGkfgoqRQ60gYFrK58iKmhOLhEtTdSVDMhZRLccnEhHVkBrsgsndgJhpy4SU3akj4bnp0l5BOb&#10;vw+Rp/M3CCUC7roUqqTYCZ7d9jUcque6wpxQBBBy98b8Uu9J2/EUGVuYajN3BzJxJ1Kh+/2NS3df&#10;TtG/ftn0JwAAAP//AwBQSwMEFAAGAAgAAAAhAOWi9+7bAAAACAEAAA8AAABkcnMvZG93bnJldi54&#10;bWxMj8FOwzAQRO9I/IO1SFwQdZKGqgpxKooEV2jgws2NXSfCXlu224a/ZxEHOO7MaPZNu5mdZScd&#10;0+RRQLkogGkcvJrQCHh/e7pdA0tZopLWoxbwpRNsusuLVjbKn3GnT302jEowNVLAmHNoOE/DqJ1M&#10;Cx80knfw0clMZzRcRXmmcmd5VRQr7uSE9GGUQT+Oevjsj05AeIl1HeLHzfbZlqnfHozx6lWI66v5&#10;4R5Y1nP+C8MPPqFDR0x7f0SVmBVQrSpKClgv74CRvyxrEva/Au9a/n9A9w0AAP//AwBQSwECLQAU&#10;AAYACAAAACEAtoM4kv4AAADhAQAAEwAAAAAAAAAAAAAAAAAAAAAAW0NvbnRlbnRfVHlwZXNdLnht&#10;bFBLAQItABQABgAIAAAAIQA4/SH/1gAAAJQBAAALAAAAAAAAAAAAAAAAAC8BAABfcmVscy8ucmVs&#10;c1BLAQItABQABgAIAAAAIQCC9Idz7wEAAK0DAAAOAAAAAAAAAAAAAAAAAC4CAABkcnMvZTJvRG9j&#10;LnhtbFBLAQItABQABgAIAAAAIQDlovfu2wAAAAgBAAAPAAAAAAAAAAAAAAAAAEkEAABkcnMvZG93&#10;bnJldi54bWxQSwUGAAAAAAQABADzAAAAUQU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71" w:lineRule="exact"/>
        <w:rPr>
          <w:sz w:val="20"/>
          <w:szCs w:val="20"/>
        </w:rPr>
      </w:pPr>
    </w:p>
    <w:p w:rsidR="00E716A5" w:rsidRDefault="00E716A5" w:rsidP="00E716A5">
      <w:pPr>
        <w:numPr>
          <w:ilvl w:val="0"/>
          <w:numId w:val="33"/>
        </w:numPr>
        <w:tabs>
          <w:tab w:val="left" w:pos="440"/>
        </w:tabs>
        <w:ind w:left="440" w:hanging="178"/>
        <w:rPr>
          <w:rFonts w:eastAsia="Times New Roman"/>
          <w:sz w:val="24"/>
          <w:szCs w:val="24"/>
          <w:vertAlign w:val="superscript"/>
        </w:rPr>
      </w:pPr>
      <w:r>
        <w:rPr>
          <w:rFonts w:ascii="Arial" w:eastAsia="Arial" w:hAnsi="Arial" w:cs="Arial"/>
          <w:sz w:val="18"/>
          <w:szCs w:val="18"/>
        </w:rPr>
        <w:t>Ильин Е.П. Указ. соч. С. 68.</w:t>
      </w:r>
    </w:p>
    <w:p w:rsidR="00E716A5" w:rsidRDefault="00E716A5" w:rsidP="00E716A5">
      <w:pPr>
        <w:sectPr w:rsidR="00E716A5">
          <w:pgSz w:w="11900" w:h="16838"/>
          <w:pgMar w:top="705" w:right="846" w:bottom="575"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23</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176530</wp:posOffset>
            </wp:positionV>
            <wp:extent cx="5990590" cy="3162300"/>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90590" cy="316230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37" w:lineRule="exact"/>
        <w:rPr>
          <w:sz w:val="20"/>
          <w:szCs w:val="20"/>
        </w:rPr>
      </w:pPr>
    </w:p>
    <w:p w:rsidR="00E716A5" w:rsidRDefault="00E716A5" w:rsidP="00E716A5">
      <w:pPr>
        <w:spacing w:line="266" w:lineRule="auto"/>
        <w:ind w:left="260" w:firstLine="708"/>
        <w:jc w:val="both"/>
        <w:rPr>
          <w:sz w:val="20"/>
          <w:szCs w:val="20"/>
        </w:rPr>
      </w:pPr>
      <w:r>
        <w:rPr>
          <w:rFonts w:ascii="Arial" w:eastAsia="Arial" w:hAnsi="Arial" w:cs="Arial"/>
        </w:rPr>
        <w:t>Страх испытывают все. Однако выполняя различные упражнения на тренировках, спортсмен учится преодолевать страх. Хотя никто не застрахован от возникновения страха, например, во время соревнования, когда есть неуверенность в себе.</w:t>
      </w:r>
    </w:p>
    <w:p w:rsidR="00E716A5" w:rsidRDefault="00E716A5" w:rsidP="00E716A5">
      <w:pPr>
        <w:ind w:left="980"/>
        <w:rPr>
          <w:sz w:val="20"/>
          <w:szCs w:val="20"/>
        </w:rPr>
      </w:pPr>
      <w:r>
        <w:rPr>
          <w:rFonts w:ascii="Arial" w:eastAsia="Arial" w:hAnsi="Arial" w:cs="Arial"/>
          <w:b/>
          <w:bCs/>
        </w:rPr>
        <w:t xml:space="preserve">Причинами </w:t>
      </w:r>
      <w:r>
        <w:rPr>
          <w:rFonts w:ascii="Arial" w:eastAsia="Arial" w:hAnsi="Arial" w:cs="Arial"/>
        </w:rPr>
        <w:t>страхов спортсменов,</w:t>
      </w:r>
      <w:r>
        <w:rPr>
          <w:rFonts w:ascii="Arial" w:eastAsia="Arial" w:hAnsi="Arial" w:cs="Arial"/>
          <w:b/>
          <w:bCs/>
        </w:rPr>
        <w:t xml:space="preserve"> </w:t>
      </w:r>
      <w:r>
        <w:rPr>
          <w:rFonts w:ascii="Arial" w:eastAsia="Arial" w:hAnsi="Arial" w:cs="Arial"/>
        </w:rPr>
        <w:t>по мнению Е.</w:t>
      </w:r>
      <w:r>
        <w:rPr>
          <w:rFonts w:ascii="Arial" w:eastAsia="Arial" w:hAnsi="Arial" w:cs="Arial"/>
          <w:b/>
          <w:bCs/>
        </w:rPr>
        <w:t xml:space="preserve"> </w:t>
      </w:r>
      <w:r>
        <w:rPr>
          <w:rFonts w:ascii="Arial" w:eastAsia="Arial" w:hAnsi="Arial" w:cs="Arial"/>
        </w:rPr>
        <w:t>П.</w:t>
      </w:r>
      <w:r>
        <w:rPr>
          <w:rFonts w:ascii="Arial" w:eastAsia="Arial" w:hAnsi="Arial" w:cs="Arial"/>
          <w:b/>
          <w:bCs/>
        </w:rPr>
        <w:t xml:space="preserve"> </w:t>
      </w:r>
      <w:r>
        <w:rPr>
          <w:rFonts w:ascii="Arial" w:eastAsia="Arial" w:hAnsi="Arial" w:cs="Arial"/>
        </w:rPr>
        <w:t>Ильина могут быть:</w:t>
      </w:r>
      <w:r>
        <w:rPr>
          <w:rFonts w:eastAsia="Times New Roman"/>
          <w:sz w:val="27"/>
          <w:szCs w:val="27"/>
          <w:vertAlign w:val="superscript"/>
        </w:rPr>
        <w:t>27</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45085</wp:posOffset>
            </wp:positionV>
            <wp:extent cx="5949315" cy="2413000"/>
            <wp:effectExtent l="0" t="0" r="0" b="635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9315" cy="241300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25" w:lineRule="exact"/>
        <w:rPr>
          <w:sz w:val="20"/>
          <w:szCs w:val="20"/>
        </w:rPr>
      </w:pPr>
    </w:p>
    <w:p w:rsidR="00E716A5" w:rsidRDefault="00E716A5" w:rsidP="00E716A5">
      <w:pPr>
        <w:spacing w:line="268" w:lineRule="auto"/>
        <w:ind w:left="260" w:firstLine="708"/>
        <w:jc w:val="both"/>
        <w:rPr>
          <w:sz w:val="20"/>
          <w:szCs w:val="20"/>
        </w:rPr>
      </w:pPr>
      <w:r>
        <w:rPr>
          <w:rFonts w:ascii="Arial" w:eastAsia="Arial" w:hAnsi="Arial" w:cs="Arial"/>
        </w:rPr>
        <w:t xml:space="preserve">При длительной работе максимальной и умеренной интенсивности наблюдается состояние утомления, которое характеризуется снижением уровня работоспособности - </w:t>
      </w:r>
      <w:r>
        <w:rPr>
          <w:rFonts w:ascii="Arial" w:eastAsia="Arial" w:hAnsi="Arial" w:cs="Arial"/>
          <w:b/>
          <w:bCs/>
        </w:rPr>
        <w:t xml:space="preserve">«мертвая точка». </w:t>
      </w:r>
      <w:r>
        <w:rPr>
          <w:rFonts w:ascii="Arial" w:eastAsia="Arial" w:hAnsi="Arial" w:cs="Arial"/>
        </w:rPr>
        <w:t>Впервые это состояние в</w:t>
      </w:r>
      <w:r>
        <w:rPr>
          <w:rFonts w:ascii="Arial" w:eastAsia="Arial" w:hAnsi="Arial" w:cs="Arial"/>
          <w:b/>
          <w:bCs/>
        </w:rPr>
        <w:t xml:space="preserve"> </w:t>
      </w:r>
      <w:r>
        <w:rPr>
          <w:rFonts w:ascii="Arial" w:eastAsia="Arial" w:hAnsi="Arial" w:cs="Arial"/>
        </w:rPr>
        <w:t>1891</w:t>
      </w:r>
      <w:r>
        <w:rPr>
          <w:rFonts w:ascii="Arial" w:eastAsia="Arial" w:hAnsi="Arial" w:cs="Arial"/>
          <w:b/>
          <w:bCs/>
        </w:rPr>
        <w:t xml:space="preserve"> </w:t>
      </w:r>
      <w:r>
        <w:rPr>
          <w:rFonts w:ascii="Arial" w:eastAsia="Arial" w:hAnsi="Arial" w:cs="Arial"/>
        </w:rPr>
        <w:t>году наблюдал Г.</w:t>
      </w:r>
      <w:r>
        <w:rPr>
          <w:rFonts w:ascii="Arial" w:eastAsia="Arial" w:hAnsi="Arial" w:cs="Arial"/>
          <w:b/>
          <w:bCs/>
        </w:rPr>
        <w:t xml:space="preserve"> </w:t>
      </w:r>
      <w:r>
        <w:rPr>
          <w:rFonts w:ascii="Arial" w:eastAsia="Arial" w:hAnsi="Arial" w:cs="Arial"/>
        </w:rPr>
        <w:t>Кольб у гребцов.</w:t>
      </w:r>
      <w:r>
        <w:rPr>
          <w:rFonts w:ascii="Arial" w:eastAsia="Arial" w:hAnsi="Arial" w:cs="Arial"/>
          <w:b/>
          <w:bCs/>
        </w:rPr>
        <w:t xml:space="preserve"> Основными симптомами мертвой точки </w:t>
      </w:r>
      <w:r>
        <w:rPr>
          <w:rFonts w:ascii="Arial" w:eastAsia="Arial" w:hAnsi="Arial" w:cs="Arial"/>
        </w:rPr>
        <w:t>являются:</w:t>
      </w:r>
      <w:r>
        <w:rPr>
          <w:rFonts w:ascii="Arial" w:eastAsia="Arial" w:hAnsi="Arial" w:cs="Arial"/>
          <w:b/>
          <w:bCs/>
        </w:rPr>
        <w:t xml:space="preserve"> </w:t>
      </w:r>
      <w:r>
        <w:rPr>
          <w:rFonts w:ascii="Arial" w:eastAsia="Arial" w:hAnsi="Arial" w:cs="Arial"/>
        </w:rPr>
        <w:t>тяжелое эмоциональное состояние,</w:t>
      </w:r>
      <w:r>
        <w:rPr>
          <w:rFonts w:ascii="Arial" w:eastAsia="Arial" w:hAnsi="Arial" w:cs="Arial"/>
          <w:b/>
          <w:bCs/>
        </w:rPr>
        <w:t xml:space="preserve"> </w:t>
      </w:r>
      <w:r>
        <w:rPr>
          <w:rFonts w:ascii="Arial" w:eastAsia="Arial" w:hAnsi="Arial" w:cs="Arial"/>
        </w:rPr>
        <w:t>чувством тяжести в ногах, желанием прекратить борьбу. Кроме того, это состояние характеризует снижение четкости восприятия, ослабление механизмов памяти и мышления. Уменьшается объем внимания, снижается его устойчивость.</w:t>
      </w:r>
    </w:p>
    <w:p w:rsidR="00E716A5" w:rsidRDefault="00E716A5" w:rsidP="00E716A5">
      <w:pPr>
        <w:spacing w:line="6" w:lineRule="exact"/>
        <w:rPr>
          <w:sz w:val="20"/>
          <w:szCs w:val="20"/>
        </w:rPr>
      </w:pPr>
    </w:p>
    <w:p w:rsidR="00E716A5" w:rsidRDefault="00E716A5" w:rsidP="00E716A5">
      <w:pPr>
        <w:ind w:left="980"/>
        <w:rPr>
          <w:sz w:val="20"/>
          <w:szCs w:val="20"/>
        </w:rPr>
      </w:pPr>
      <w:r>
        <w:rPr>
          <w:rFonts w:ascii="Arial" w:eastAsia="Arial" w:hAnsi="Arial" w:cs="Arial"/>
        </w:rPr>
        <w:t>Появлению мертвой точки, по мнению Е. П. Ильина, способствует ряд условий:</w:t>
      </w:r>
      <w:r>
        <w:rPr>
          <w:rFonts w:eastAsia="Times New Roman"/>
          <w:sz w:val="27"/>
          <w:szCs w:val="27"/>
          <w:vertAlign w:val="superscript"/>
        </w:rPr>
        <w:t>28</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586740</wp:posOffset>
                </wp:positionV>
                <wp:extent cx="1828800" cy="0"/>
                <wp:effectExtent l="0" t="0" r="19050" b="19050"/>
                <wp:wrapNone/>
                <wp:docPr id="5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7A1D2F9" id="Прямая соединительная линия 5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46.2pt" to="157.1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Jep7wEAAK0DAAAOAAAAZHJzL2Uyb0RvYy54bWysU0uOEzEQ3SNxB8t70p1oGIVWOrOYIWxG&#10;EGngABW3O23hn2yTTnbAGilH4AosGGmkAc7QfSPKzocJsEJ4Ybl+r6pelScXayXJijsvjC7pcJBT&#10;wjUzldDLkr55PXsypsQH0BVIo3lJN9zTi+njR5PWFnxkGiMr7giCaF+0tqRNCLbIMs8arsAPjOUa&#10;jbVxCgKKbplVDlpEVzIb5fl51hpXWWcY9x61VzsjnSb8uuYsvKprzwORJcXaQrpduhfxzqYTKJYO&#10;bCPYvgz4hyoUCI1Jj1BXEIC8c+IPKCWYM97UYcCMykxdC8ZTD9jNMP+tm5sGLE+9IDneHmny/w+W&#10;vVzNHRFVSZ+eU6JB4Yy6z/37ftt96770W9J/6H50t93X7q773t31H/F933/CdzR293v1lmA4ctla&#10;XyDkpZ67yAZb6xt7bdhbj7bsxBgFb3du69qp6I50kHWazeY4G74OhKFyOB6NxzmOkB1sGRSHQOt8&#10;eMGNIvFRUil0pA0KWF37EFNDcXCJam+kqGZCyiS45eJSOrICXJFZOrETDDlxk5q0JX02PDtLyCc2&#10;/xAiT+dvEEoE3HUpVEmxEzy77Ws4VM91hTmhCCDk7o35pd6TtuMpMrYw1WbuDmTiTqRC9/sbl+6h&#10;nKJ//bLpTwAAAP//AwBQSwMEFAAGAAgAAAAhAA2koFvbAAAACAEAAA8AAABkcnMvZG93bnJldi54&#10;bWxMj81OwzAQhO9IvIO1SFxQ6yREFYQ4FUWCKxC49ObGWyfCf7LdNrw9izjQ486MZr9p17M17Igx&#10;Td4JKJcFMHSDV5PTAj4/nhd3wFKWTknjHQr4xgTr7vKilY3yJ/eOxz5rRiUuNVLAmHNoOE/DiFam&#10;pQ/oyNv7aGWmM2quojxRuTW8KooVt3Jy9GGUAZ9GHL76gxUQXmNdh7i92byYMvWbvdZevQlxfTU/&#10;PgDLOOf/MPziEzp0xLTzB6cSMwKqVUVJAfdVDYz827ImYfcn8K7l5wO6HwAAAP//AwBQSwECLQAU&#10;AAYACAAAACEAtoM4kv4AAADhAQAAEwAAAAAAAAAAAAAAAAAAAAAAW0NvbnRlbnRfVHlwZXNdLnht&#10;bFBLAQItABQABgAIAAAAIQA4/SH/1gAAAJQBAAALAAAAAAAAAAAAAAAAAC8BAABfcmVscy8ucmVs&#10;c1BLAQItABQABgAIAAAAIQCzvJep7wEAAK0DAAAOAAAAAAAAAAAAAAAAAC4CAABkcnMvZTJvRG9j&#10;LnhtbFBLAQItABQABgAIAAAAIQANpKBb2wAAAAgBAAAPAAAAAAAAAAAAAAAAAEkEAABkcnMvZG93&#10;bnJldi54bWxQSwUGAAAAAAQABADzAAAAUQU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51" w:lineRule="exact"/>
        <w:rPr>
          <w:sz w:val="20"/>
          <w:szCs w:val="20"/>
        </w:rPr>
      </w:pPr>
    </w:p>
    <w:p w:rsidR="00E716A5" w:rsidRDefault="00E716A5" w:rsidP="00E716A5">
      <w:pPr>
        <w:numPr>
          <w:ilvl w:val="0"/>
          <w:numId w:val="34"/>
        </w:numPr>
        <w:tabs>
          <w:tab w:val="left" w:pos="440"/>
        </w:tabs>
        <w:ind w:left="440" w:hanging="178"/>
        <w:rPr>
          <w:rFonts w:eastAsia="Times New Roman"/>
          <w:sz w:val="24"/>
          <w:szCs w:val="24"/>
          <w:vertAlign w:val="superscript"/>
        </w:rPr>
      </w:pPr>
      <w:r>
        <w:rPr>
          <w:rFonts w:ascii="Arial" w:eastAsia="Arial" w:hAnsi="Arial" w:cs="Arial"/>
          <w:sz w:val="18"/>
          <w:szCs w:val="18"/>
        </w:rPr>
        <w:t>Ильин Е.П. Указ. соч</w:t>
      </w:r>
      <w:r>
        <w:rPr>
          <w:rFonts w:ascii="Arial" w:eastAsia="Arial" w:hAnsi="Arial" w:cs="Arial"/>
          <w:i/>
          <w:iCs/>
          <w:sz w:val="18"/>
          <w:szCs w:val="18"/>
        </w:rPr>
        <w:t>.</w:t>
      </w:r>
      <w:r>
        <w:rPr>
          <w:rFonts w:ascii="Arial" w:eastAsia="Arial" w:hAnsi="Arial" w:cs="Arial"/>
          <w:sz w:val="18"/>
          <w:szCs w:val="18"/>
        </w:rPr>
        <w:t xml:space="preserve"> С. 73.</w:t>
      </w:r>
    </w:p>
    <w:p w:rsidR="00E716A5" w:rsidRDefault="00E716A5" w:rsidP="00E716A5">
      <w:pPr>
        <w:numPr>
          <w:ilvl w:val="0"/>
          <w:numId w:val="34"/>
        </w:numPr>
        <w:tabs>
          <w:tab w:val="left" w:pos="480"/>
        </w:tabs>
        <w:spacing w:line="187" w:lineRule="auto"/>
        <w:ind w:left="480" w:hanging="218"/>
        <w:rPr>
          <w:rFonts w:eastAsia="Times New Roman"/>
          <w:sz w:val="24"/>
          <w:szCs w:val="24"/>
          <w:vertAlign w:val="superscript"/>
        </w:rPr>
      </w:pPr>
      <w:r>
        <w:rPr>
          <w:rFonts w:ascii="Arial" w:eastAsia="Arial" w:hAnsi="Arial" w:cs="Arial"/>
          <w:sz w:val="18"/>
          <w:szCs w:val="18"/>
        </w:rPr>
        <w:t>Там же С. 77.</w:t>
      </w:r>
    </w:p>
    <w:p w:rsidR="00E716A5" w:rsidRDefault="00E716A5" w:rsidP="00E716A5">
      <w:pPr>
        <w:sectPr w:rsidR="00E716A5">
          <w:pgSz w:w="11900" w:h="16838"/>
          <w:pgMar w:top="705" w:right="846" w:bottom="576"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24</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175260</wp:posOffset>
            </wp:positionV>
            <wp:extent cx="5894705" cy="3086100"/>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94705" cy="308610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53" w:lineRule="exact"/>
        <w:rPr>
          <w:sz w:val="20"/>
          <w:szCs w:val="20"/>
        </w:rPr>
      </w:pPr>
    </w:p>
    <w:p w:rsidR="00E716A5" w:rsidRDefault="00E716A5" w:rsidP="00E716A5">
      <w:pPr>
        <w:spacing w:line="271" w:lineRule="auto"/>
        <w:ind w:left="260" w:firstLine="708"/>
        <w:jc w:val="both"/>
        <w:rPr>
          <w:sz w:val="20"/>
          <w:szCs w:val="20"/>
        </w:rPr>
      </w:pPr>
      <w:r>
        <w:rPr>
          <w:rFonts w:ascii="Arial" w:eastAsia="Arial" w:hAnsi="Arial" w:cs="Arial"/>
        </w:rPr>
        <w:t>Волевое усилие спортсмена способствует преодолению мертвой точки. Если находясь в состоянии мертвой точки, спортсмен продолжает деятельность, стабилизирует дыхание, то возникает второе дыхание. Основными признаками второго</w:t>
      </w:r>
    </w:p>
    <w:p w:rsidR="00E716A5" w:rsidRDefault="00E716A5" w:rsidP="00E716A5">
      <w:pPr>
        <w:spacing w:line="14" w:lineRule="exact"/>
        <w:rPr>
          <w:sz w:val="20"/>
          <w:szCs w:val="20"/>
        </w:rPr>
      </w:pPr>
    </w:p>
    <w:p w:rsidR="00E716A5" w:rsidRDefault="00E716A5" w:rsidP="00E716A5">
      <w:pPr>
        <w:spacing w:line="271" w:lineRule="auto"/>
        <w:ind w:left="260"/>
        <w:jc w:val="both"/>
        <w:rPr>
          <w:sz w:val="20"/>
          <w:szCs w:val="20"/>
        </w:rPr>
      </w:pPr>
      <w:r>
        <w:rPr>
          <w:rFonts w:ascii="Arial" w:eastAsia="Arial" w:hAnsi="Arial" w:cs="Arial"/>
        </w:rPr>
        <w:t>дыхания являются чувство облегчения, сильное потоотделение, восстановление нормальной деятельности психических функций, желанием продолжать деятельность и т.д.</w:t>
      </w:r>
    </w:p>
    <w:p w:rsidR="00E716A5" w:rsidRDefault="00E716A5" w:rsidP="00E716A5">
      <w:pPr>
        <w:spacing w:line="14" w:lineRule="exact"/>
        <w:rPr>
          <w:sz w:val="20"/>
          <w:szCs w:val="20"/>
        </w:rPr>
      </w:pPr>
    </w:p>
    <w:p w:rsidR="00E716A5" w:rsidRDefault="00E716A5" w:rsidP="00E716A5">
      <w:pPr>
        <w:spacing w:line="271" w:lineRule="auto"/>
        <w:ind w:left="260" w:firstLine="708"/>
        <w:jc w:val="both"/>
        <w:rPr>
          <w:sz w:val="20"/>
          <w:szCs w:val="20"/>
        </w:rPr>
      </w:pPr>
      <w:r>
        <w:rPr>
          <w:rFonts w:ascii="Arial" w:eastAsia="Arial" w:hAnsi="Arial" w:cs="Arial"/>
        </w:rPr>
        <w:t>Е. П. Ильин указывает, что «…при работе с максимальной или субмаксимальной мощностью второе дыхание может не наступить. Одна из причин этого – недостаток времени: спортсмен заканчивает дистанцию раньше, чем могут включиться защитные, резервные возможности. Другая причина – большая интенсивность работы, не дающая нервным центрам передышки".</w:t>
      </w:r>
      <w:r>
        <w:rPr>
          <w:rFonts w:ascii="Arial" w:eastAsia="Arial" w:hAnsi="Arial" w:cs="Arial"/>
          <w:sz w:val="27"/>
          <w:szCs w:val="27"/>
          <w:vertAlign w:val="superscript"/>
        </w:rPr>
        <w:t>29</w:t>
      </w:r>
    </w:p>
    <w:p w:rsidR="00E716A5" w:rsidRDefault="00E716A5" w:rsidP="00E716A5">
      <w:pPr>
        <w:spacing w:line="238" w:lineRule="exact"/>
        <w:rPr>
          <w:sz w:val="20"/>
          <w:szCs w:val="20"/>
        </w:rPr>
      </w:pPr>
    </w:p>
    <w:p w:rsidR="00E716A5" w:rsidRDefault="00E716A5" w:rsidP="00E716A5">
      <w:pPr>
        <w:numPr>
          <w:ilvl w:val="0"/>
          <w:numId w:val="35"/>
        </w:numPr>
        <w:tabs>
          <w:tab w:val="left" w:pos="1436"/>
        </w:tabs>
        <w:spacing w:line="266" w:lineRule="auto"/>
        <w:ind w:left="260" w:firstLine="710"/>
        <w:rPr>
          <w:rFonts w:ascii="Arial" w:eastAsia="Arial" w:hAnsi="Arial" w:cs="Arial"/>
          <w:b/>
          <w:bCs/>
        </w:rPr>
      </w:pPr>
      <w:r>
        <w:rPr>
          <w:rFonts w:ascii="Arial" w:eastAsia="Arial" w:hAnsi="Arial" w:cs="Arial"/>
          <w:b/>
          <w:bCs/>
        </w:rPr>
        <w:t>Состояния спортсмена, связанные с оценкой результатов его деятельности</w:t>
      </w:r>
    </w:p>
    <w:p w:rsidR="00E716A5" w:rsidRDefault="00E716A5" w:rsidP="00E716A5">
      <w:pPr>
        <w:spacing w:line="314"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Любая деятельность должна быть оценена с точки зрения достижения цели. Оценка результатов спортивной деятельности и состояния, вызываемые ею, во многом определяют состояния в деятельности и отношение к ней. Например, радость, возникающая после победы на соревновании, с одной стороны увеличивает уровень мотивации, ведет к подъему активности спортсмена и т.д., а с другой стороны, может привести к отрицательным последствиям - к эйфории.</w:t>
      </w:r>
    </w:p>
    <w:p w:rsidR="00E716A5" w:rsidRDefault="00E716A5" w:rsidP="00E716A5">
      <w:pPr>
        <w:spacing w:line="12" w:lineRule="exact"/>
        <w:rPr>
          <w:sz w:val="20"/>
          <w:szCs w:val="20"/>
        </w:rPr>
      </w:pPr>
    </w:p>
    <w:p w:rsidR="00E716A5" w:rsidRDefault="00E716A5" w:rsidP="00E716A5">
      <w:pPr>
        <w:spacing w:line="264" w:lineRule="auto"/>
        <w:ind w:left="260" w:firstLine="708"/>
        <w:jc w:val="both"/>
        <w:rPr>
          <w:sz w:val="20"/>
          <w:szCs w:val="20"/>
        </w:rPr>
      </w:pPr>
      <w:r>
        <w:rPr>
          <w:rFonts w:ascii="Arial" w:eastAsia="Arial" w:hAnsi="Arial" w:cs="Arial"/>
        </w:rPr>
        <w:t xml:space="preserve">Наиболее часто встречающимся состоянием, определяемым оценкой результативности спортсмена является </w:t>
      </w:r>
      <w:r>
        <w:rPr>
          <w:rFonts w:ascii="Arial" w:eastAsia="Arial" w:hAnsi="Arial" w:cs="Arial"/>
          <w:b/>
          <w:bCs/>
        </w:rPr>
        <w:t>фрустрация.</w:t>
      </w:r>
    </w:p>
    <w:p w:rsidR="00E716A5" w:rsidRDefault="00E716A5" w:rsidP="00E716A5">
      <w:pPr>
        <w:spacing w:line="22"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Фрустрация возникает, например, после неудачного выступления на соревнованиях, когда спортсмен сталкивается с соревновательными препятствиями, вследствие чего его потребность остается неудовлетворенной. Конечно, не всякое поражение ведет к возникновению у спортсменов эмоциональной напряженности. Фрустрация у спортсмена возникает только в ситуации ожидания им успеха в деятельности.</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308610</wp:posOffset>
                </wp:positionV>
                <wp:extent cx="1828800" cy="0"/>
                <wp:effectExtent l="0" t="0" r="19050" b="19050"/>
                <wp:wrapNone/>
                <wp:docPr id="58"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55E4F32" id="Прямая соединительная линия 5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24.3pt" to="157.1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slJ7gEAAK0DAAAOAAAAZHJzL2Uyb0RvYy54bWysU0uOEzEQ3SNxB8t70p1oQKGVzixmCJsR&#10;RBo4QMXtTlv4J9ukkx2wRsoRuAILkEYa4AzdN6LsfGYysEJ4Ybl+r6pelSfnayXJijsvjC7pcJBT&#10;wjUzldDLkr59M3sypsQH0BVIo3lJN9zT8+njR5PWFnxkGiMr7giCaF+0tqRNCLbIMs8arsAPjOUa&#10;jbVxCgKKbplVDlpEVzIb5fmzrDWuss4w7j1qL3dGOk34dc1ZeF3XngciS4q1hXS7dC/inU0nUCwd&#10;2EawfRnwD1UoEBqTHqEuIQB578QfUEowZ7ypw4AZlZm6FoynHrCbYf6gm+sGLE+9IDneHmny/w+W&#10;vVrNHRFVSZ/ipDQonFH3pf/Qb7sf3dd+S/qP3a/ue/etu+l+djf9J3zf9p/xHY3d7V69JRiOXLbW&#10;Fwh5oecussHW+tpeGfbOoy07MUbB253bunYquiMdZJ1msznOhq8DYagcjkfjcY4jZAdbBsUh0Dof&#10;XnKjSHyUVAodaYMCVlc+xNRQHFyi2hspqpmQMgluubiQjqwAV2SWTuwEQ07cpCZtSZ8Pz84S8onN&#10;34fI0/kbhBIBd10KVVLsBM9u+xoO1QtdYU4oAgi5e2N+qfek7XiKjC1MtZm7A5m4E6nQ/f7Gpbsv&#10;p+i7Xzb9DQAA//8DAFBLAwQUAAYACAAAACEAxFwuRtsAAAAIAQAADwAAAGRycy9kb3ducmV2Lnht&#10;bEyPwU7DMBBE70j8g7VIXBB1EqKoCnEqigRXIHDh5sZbJ8JeW7bbhr/HiAM97sxo9k23WaxhRwxx&#10;diSgXBXAkEanZtICPt6fbtfAYpKkpHGEAr4xwqa/vOhkq9yJ3vA4JM1yCcVWCphS8i3ncZzQyrhy&#10;Hil7exesTPkMmqsgT7ncGl4VRcOtnCl/mKTHxwnHr+FgBfiXUNc+fN5sn00Zh+1ea6dehbi+Wh7u&#10;gSVc0n8YfvEzOvSZaecOpCIzAqqmykkB9boBlv27ss7C7k/gfcfPB/Q/AAAA//8DAFBLAQItABQA&#10;BgAIAAAAIQC2gziS/gAAAOEBAAATAAAAAAAAAAAAAAAAAAAAAABbQ29udGVudF9UeXBlc10ueG1s&#10;UEsBAi0AFAAGAAgAAAAhADj9If/WAAAAlAEAAAsAAAAAAAAAAAAAAAAALwEAAF9yZWxzLy5yZWxz&#10;UEsBAi0AFAAGAAgAAAAhABHeyUnuAQAArQMAAA4AAAAAAAAAAAAAAAAALgIAAGRycy9lMm9Eb2Mu&#10;eG1sUEsBAi0AFAAGAAgAAAAhAMRcLkbbAAAACAEAAA8AAAAAAAAAAAAAAAAASAQAAGRycy9kb3du&#10;cmV2LnhtbFBLBQYAAAAABAAEAPMAAABQBQ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318" w:lineRule="exact"/>
        <w:rPr>
          <w:sz w:val="20"/>
          <w:szCs w:val="20"/>
        </w:rPr>
      </w:pPr>
    </w:p>
    <w:p w:rsidR="00E716A5" w:rsidRDefault="00E716A5" w:rsidP="00E716A5">
      <w:pPr>
        <w:numPr>
          <w:ilvl w:val="0"/>
          <w:numId w:val="36"/>
        </w:numPr>
        <w:tabs>
          <w:tab w:val="left" w:pos="440"/>
        </w:tabs>
        <w:ind w:left="440" w:hanging="178"/>
        <w:rPr>
          <w:rFonts w:eastAsia="Times New Roman"/>
          <w:sz w:val="26"/>
          <w:szCs w:val="26"/>
          <w:vertAlign w:val="superscript"/>
        </w:rPr>
      </w:pPr>
      <w:r>
        <w:rPr>
          <w:rFonts w:ascii="Arial" w:eastAsia="Arial" w:hAnsi="Arial" w:cs="Arial"/>
          <w:sz w:val="18"/>
          <w:szCs w:val="18"/>
        </w:rPr>
        <w:t>Ильин Е.П. Указ. соч. С.77</w:t>
      </w:r>
    </w:p>
    <w:p w:rsidR="00E716A5" w:rsidRDefault="00E716A5" w:rsidP="00E716A5">
      <w:pPr>
        <w:sectPr w:rsidR="00E716A5">
          <w:pgSz w:w="11900" w:h="16838"/>
          <w:pgMar w:top="705" w:right="846" w:bottom="580"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25</w:t>
      </w:r>
    </w:p>
    <w:p w:rsidR="00E716A5" w:rsidRDefault="00E716A5" w:rsidP="00E716A5">
      <w:pPr>
        <w:spacing w:line="283" w:lineRule="exact"/>
        <w:rPr>
          <w:sz w:val="20"/>
          <w:szCs w:val="20"/>
        </w:rPr>
      </w:pPr>
    </w:p>
    <w:p w:rsidR="00E716A5" w:rsidRDefault="00E716A5" w:rsidP="00E716A5">
      <w:pPr>
        <w:spacing w:line="261" w:lineRule="auto"/>
        <w:ind w:left="260" w:firstLine="708"/>
        <w:jc w:val="both"/>
        <w:rPr>
          <w:sz w:val="20"/>
          <w:szCs w:val="20"/>
        </w:rPr>
      </w:pPr>
      <w:r>
        <w:rPr>
          <w:rFonts w:ascii="Arial" w:eastAsia="Arial" w:hAnsi="Arial" w:cs="Arial"/>
        </w:rPr>
        <w:t xml:space="preserve">Е. П. Ильин указывает, что фрустрация может приводить к трем формам поведения (реакциям): </w:t>
      </w:r>
      <w:r>
        <w:rPr>
          <w:rFonts w:ascii="Arial" w:eastAsia="Arial" w:hAnsi="Arial" w:cs="Arial"/>
          <w:b/>
          <w:bCs/>
        </w:rPr>
        <w:t>экстрапунитивной,</w:t>
      </w:r>
      <w:r>
        <w:rPr>
          <w:rFonts w:ascii="Arial" w:eastAsia="Arial" w:hAnsi="Arial" w:cs="Arial"/>
        </w:rPr>
        <w:t xml:space="preserve"> </w:t>
      </w:r>
      <w:r>
        <w:rPr>
          <w:rFonts w:ascii="Arial" w:eastAsia="Arial" w:hAnsi="Arial" w:cs="Arial"/>
          <w:b/>
          <w:bCs/>
        </w:rPr>
        <w:t>интрапунитивной и импунитивной</w:t>
      </w:r>
      <w:r>
        <w:rPr>
          <w:rFonts w:ascii="Arial" w:eastAsia="Arial" w:hAnsi="Arial" w:cs="Arial"/>
        </w:rPr>
        <w:t>.</w:t>
      </w:r>
      <w:r>
        <w:rPr>
          <w:rFonts w:eastAsia="Times New Roman"/>
          <w:sz w:val="27"/>
          <w:szCs w:val="27"/>
          <w:vertAlign w:val="superscript"/>
        </w:rPr>
        <w:t>30</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160020</wp:posOffset>
            </wp:positionV>
            <wp:extent cx="5905500" cy="3093720"/>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05500" cy="309372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3" w:lineRule="exact"/>
        <w:rPr>
          <w:sz w:val="20"/>
          <w:szCs w:val="20"/>
        </w:rPr>
      </w:pPr>
    </w:p>
    <w:p w:rsidR="00E716A5" w:rsidRDefault="00E716A5" w:rsidP="00E716A5">
      <w:pPr>
        <w:spacing w:line="266" w:lineRule="auto"/>
        <w:ind w:left="260" w:firstLine="708"/>
        <w:jc w:val="both"/>
        <w:rPr>
          <w:sz w:val="20"/>
          <w:szCs w:val="20"/>
        </w:rPr>
      </w:pPr>
      <w:r>
        <w:rPr>
          <w:rFonts w:ascii="Arial" w:eastAsia="Arial" w:hAnsi="Arial" w:cs="Arial"/>
        </w:rPr>
        <w:t>Исследованиями В. К. Петровича было определено, что экстрапунитивно ведут себя 48,7 %, интрапунитивно – 32,8%, импунитивно – 18,5 %.</w:t>
      </w:r>
      <w:r>
        <w:rPr>
          <w:rFonts w:eastAsia="Times New Roman"/>
          <w:sz w:val="27"/>
          <w:szCs w:val="27"/>
          <w:vertAlign w:val="superscript"/>
        </w:rPr>
        <w:t>31</w:t>
      </w:r>
      <w:r>
        <w:rPr>
          <w:rFonts w:ascii="Arial" w:eastAsia="Arial" w:hAnsi="Arial" w:cs="Arial"/>
        </w:rPr>
        <w:t xml:space="preserve"> Следовательно, большая часть спортсменов в ситуации фрустрации возлагают вину на всех, кроме себя, что выражается в агрессивных формах поведения. Кроме того, проявление фрустрации обусловленно гендерными различиями спортсменов. Мужчины, в отличие от женщин, свойственнен экстрапунитивный вариант реагирования, в то же время как женщины, в основном, реагируют интрапунитивно. Еще одной значимой характеристикой фрустрации является то, что проявление экстрапунитивной и интрапунитивной реакции не обусловленно квалификацией спортсменов.</w:t>
      </w:r>
    </w:p>
    <w:p w:rsidR="00E716A5" w:rsidRDefault="00E716A5" w:rsidP="00E716A5">
      <w:pPr>
        <w:spacing w:line="18" w:lineRule="exact"/>
        <w:rPr>
          <w:sz w:val="20"/>
          <w:szCs w:val="20"/>
        </w:rPr>
      </w:pPr>
    </w:p>
    <w:p w:rsidR="00E716A5" w:rsidRDefault="00E716A5" w:rsidP="00E716A5">
      <w:pPr>
        <w:spacing w:line="261" w:lineRule="auto"/>
        <w:ind w:left="260" w:firstLine="708"/>
        <w:rPr>
          <w:sz w:val="20"/>
          <w:szCs w:val="20"/>
        </w:rPr>
      </w:pPr>
      <w:r>
        <w:rPr>
          <w:rFonts w:ascii="Arial" w:eastAsia="Arial" w:hAnsi="Arial" w:cs="Arial"/>
          <w:b/>
          <w:bCs/>
        </w:rPr>
        <w:t xml:space="preserve">Средствами локализации с фрустрации </w:t>
      </w:r>
      <w:r>
        <w:rPr>
          <w:rFonts w:ascii="Arial" w:eastAsia="Arial" w:hAnsi="Arial" w:cs="Arial"/>
        </w:rPr>
        <w:t>является комплекс процедур</w:t>
      </w:r>
      <w:r>
        <w:rPr>
          <w:rFonts w:ascii="Arial" w:eastAsia="Arial" w:hAnsi="Arial" w:cs="Arial"/>
          <w:b/>
          <w:bCs/>
        </w:rPr>
        <w:t xml:space="preserve"> </w:t>
      </w:r>
      <w:r>
        <w:rPr>
          <w:rFonts w:ascii="Arial" w:eastAsia="Arial" w:hAnsi="Arial" w:cs="Arial"/>
        </w:rPr>
        <w:t>психорегуляции, включающий в себя:</w:t>
      </w:r>
      <w:r>
        <w:rPr>
          <w:rFonts w:eastAsia="Times New Roman"/>
          <w:sz w:val="27"/>
          <w:szCs w:val="27"/>
          <w:vertAlign w:val="superscript"/>
        </w:rPr>
        <w:t>32</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712470</wp:posOffset>
            </wp:positionV>
            <wp:extent cx="6007100" cy="999490"/>
            <wp:effectExtent l="0" t="0" r="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07100" cy="99949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2816225</wp:posOffset>
                </wp:positionV>
                <wp:extent cx="1828800" cy="0"/>
                <wp:effectExtent l="0" t="0" r="19050" b="19050"/>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7C23EE8" id="Прямая соединительная линия 6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221.75pt" to="157.1pt,2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5Rf7wEAAK0DAAAOAAAAZHJzL2Uyb0RvYy54bWysU81uEzEQviPxDpbvZDdRVYVVNj20hEsF&#10;kQoPMPF6sxb+k22yyQ04I+UReAUOIFUq8Ay7b8TY+WlDOSF8sDx/38x8M55crJUkK+68MLqkw0FO&#10;CdfMVEIvS/r2zezZmBIfQFcgjeYl3XBPL6ZPn0xaW/CRaYysuCMIon3R2pI2IdgiyzxruAI/MJZr&#10;NNbGKQgoumVWOWgRXclslOfnWWtcZZ1h3HvUXu2MdJrw65qz8LquPQ9ElhRrC+l26V7EO5tOoFg6&#10;sI1g+zLgH6pQIDQmPUJdQQDy3olHUEowZ7ypw4AZlZm6FoynHrCbYf5HNzcNWJ56QXK8PdLk/x8s&#10;e7WaOyKqkp4PKdGgcEbdl/5Dv+1+dF/7Lek/dr+679237rb72d32n/B913/GdzR2d3v1lmA4ctla&#10;XyDkpZ67yAZb6xt7bdg7j7bsxBgFb3du69qp6I50kHWazeY4G74OhKFyOB6NxzmOkB1sGRSHQOt8&#10;eMmNIvFRUil0pA0KWF37EFNDcXCJam+kqGZCyiS45eJSOrICXJFZOrETDDlxk5q0JX0+PDtLyCc2&#10;/xAiT+dvEEoE3HUpVEmxEzy77Ws4VC90hTmhCCDk7o35pd6TtuMpMrYw1WbuDmTiTqRC9/sbl+6h&#10;nKLvf9n0NwAAAP//AwBQSwMEFAAGAAgAAAAhALpewUjcAAAACgEAAA8AAABkcnMvZG93bnJldi54&#10;bWxMj8FOwzAMhu9IvENkJC5oS9uFCZWmE0OCK1C47JY1XlrROFGSbeXtCRISHP370+/PzWa2Ezth&#10;iKMjCeWyAIbUOz2SkfDx/rS4AxaTIq0mRyjhCyNs2suLRtXanekNT10yLJdQrJWEISVfcx77Aa2K&#10;S+eR8u7gglUpj8FwHdQ5l9uJV0Wx5laNlC8MyuPjgP1nd7QS/EsQwofdzfZ5KmO3PRjj9KuU11fz&#10;wz2whHP6g+FHP6tDm5327kg6sklCta4yKUGI1S2wDKxKkZP9b8Lbhv9/of0GAAD//wMAUEsBAi0A&#10;FAAGAAgAAAAhALaDOJL+AAAA4QEAABMAAAAAAAAAAAAAAAAAAAAAAFtDb250ZW50X1R5cGVzXS54&#10;bWxQSwECLQAUAAYACAAAACEAOP0h/9YAAACUAQAACwAAAAAAAAAAAAAAAAAvAQAAX3JlbHMvLnJl&#10;bHNQSwECLQAUAAYACAAAACEA83+UX+8BAACtAwAADgAAAAAAAAAAAAAAAAAuAgAAZHJzL2Uyb0Rv&#10;Yy54bWxQSwECLQAUAAYACAAAACEAul7BSNwAAAAKAQAADwAAAAAAAAAAAAAAAABJBAAAZHJzL2Rv&#10;d25yZXYueG1sUEsFBgAAAAAEAAQA8wAAAFIFA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53" w:lineRule="exact"/>
        <w:rPr>
          <w:sz w:val="20"/>
          <w:szCs w:val="20"/>
        </w:rPr>
      </w:pPr>
    </w:p>
    <w:p w:rsidR="00E716A5" w:rsidRDefault="00E716A5" w:rsidP="00E716A5">
      <w:pPr>
        <w:numPr>
          <w:ilvl w:val="0"/>
          <w:numId w:val="37"/>
        </w:numPr>
        <w:tabs>
          <w:tab w:val="left" w:pos="440"/>
        </w:tabs>
        <w:ind w:left="440" w:hanging="178"/>
        <w:rPr>
          <w:rFonts w:ascii="Arial" w:eastAsia="Arial" w:hAnsi="Arial" w:cs="Arial"/>
          <w:sz w:val="24"/>
          <w:szCs w:val="24"/>
          <w:vertAlign w:val="superscript"/>
        </w:rPr>
      </w:pPr>
      <w:r>
        <w:rPr>
          <w:rFonts w:ascii="Arial" w:eastAsia="Arial" w:hAnsi="Arial" w:cs="Arial"/>
          <w:sz w:val="18"/>
          <w:szCs w:val="18"/>
        </w:rPr>
        <w:t>Ильин Е.П. Указ. соч. С. 86.</w:t>
      </w:r>
    </w:p>
    <w:p w:rsidR="00E716A5" w:rsidRDefault="00E716A5" w:rsidP="00E716A5">
      <w:pPr>
        <w:numPr>
          <w:ilvl w:val="0"/>
          <w:numId w:val="37"/>
        </w:numPr>
        <w:tabs>
          <w:tab w:val="left" w:pos="440"/>
        </w:tabs>
        <w:spacing w:line="199" w:lineRule="auto"/>
        <w:ind w:left="440" w:hanging="178"/>
        <w:rPr>
          <w:rFonts w:ascii="Arial" w:eastAsia="Arial" w:hAnsi="Arial" w:cs="Arial"/>
          <w:sz w:val="24"/>
          <w:szCs w:val="24"/>
          <w:vertAlign w:val="superscript"/>
        </w:rPr>
      </w:pPr>
      <w:r>
        <w:rPr>
          <w:rFonts w:ascii="Arial" w:eastAsia="Arial" w:hAnsi="Arial" w:cs="Arial"/>
          <w:sz w:val="18"/>
          <w:szCs w:val="18"/>
        </w:rPr>
        <w:t>Там же. С.87.</w:t>
      </w:r>
    </w:p>
    <w:p w:rsidR="00E716A5" w:rsidRDefault="00E716A5" w:rsidP="00E716A5">
      <w:pPr>
        <w:spacing w:line="9" w:lineRule="exact"/>
        <w:rPr>
          <w:rFonts w:ascii="Arial" w:eastAsia="Arial" w:hAnsi="Arial" w:cs="Arial"/>
          <w:sz w:val="24"/>
          <w:szCs w:val="24"/>
          <w:vertAlign w:val="superscript"/>
        </w:rPr>
      </w:pPr>
    </w:p>
    <w:p w:rsidR="00E716A5" w:rsidRDefault="00E716A5" w:rsidP="00E716A5">
      <w:pPr>
        <w:numPr>
          <w:ilvl w:val="0"/>
          <w:numId w:val="37"/>
        </w:numPr>
        <w:tabs>
          <w:tab w:val="left" w:pos="440"/>
        </w:tabs>
        <w:spacing w:line="182" w:lineRule="auto"/>
        <w:ind w:left="440" w:hanging="178"/>
        <w:rPr>
          <w:rFonts w:eastAsia="Times New Roman"/>
          <w:vertAlign w:val="superscript"/>
        </w:rPr>
      </w:pPr>
      <w:r>
        <w:rPr>
          <w:rFonts w:ascii="Arial" w:eastAsia="Arial" w:hAnsi="Arial" w:cs="Arial"/>
          <w:sz w:val="17"/>
          <w:szCs w:val="17"/>
        </w:rPr>
        <w:t>Гогунов Е.Н., Мартьянов Б.И. Указ. соч.</w:t>
      </w:r>
    </w:p>
    <w:p w:rsidR="00E716A5" w:rsidRDefault="00E716A5" w:rsidP="00E716A5">
      <w:pPr>
        <w:sectPr w:rsidR="00E716A5">
          <w:pgSz w:w="11900" w:h="16838"/>
          <w:pgMar w:top="705" w:right="846" w:bottom="576" w:left="1440" w:header="0" w:footer="0" w:gutter="0"/>
          <w:cols w:space="720"/>
        </w:sectPr>
      </w:pPr>
    </w:p>
    <w:p w:rsidR="00E716A5" w:rsidRDefault="00E716A5" w:rsidP="00E716A5">
      <w:pPr>
        <w:ind w:right="-199"/>
        <w:jc w:val="center"/>
        <w:rPr>
          <w:sz w:val="20"/>
          <w:szCs w:val="20"/>
        </w:rPr>
      </w:pPr>
      <w:r>
        <w:rPr>
          <w:rFonts w:ascii="Arial" w:eastAsia="Arial" w:hAnsi="Arial" w:cs="Arial"/>
        </w:rPr>
        <w:lastRenderedPageBreak/>
        <w:t>26</w:t>
      </w:r>
    </w:p>
    <w:p w:rsidR="00E716A5" w:rsidRDefault="00E716A5" w:rsidP="00E716A5">
      <w:pPr>
        <w:spacing w:line="273" w:lineRule="exact"/>
        <w:rPr>
          <w:sz w:val="20"/>
          <w:szCs w:val="20"/>
        </w:rPr>
      </w:pPr>
    </w:p>
    <w:p w:rsidR="00E716A5" w:rsidRDefault="00E716A5" w:rsidP="00E716A5">
      <w:pPr>
        <w:ind w:left="980"/>
        <w:rPr>
          <w:sz w:val="20"/>
          <w:szCs w:val="20"/>
        </w:rPr>
      </w:pPr>
      <w:r>
        <w:rPr>
          <w:rFonts w:ascii="Arial" w:eastAsia="Arial" w:hAnsi="Arial" w:cs="Arial"/>
          <w:b/>
          <w:bCs/>
        </w:rPr>
        <w:t>Литература</w:t>
      </w:r>
    </w:p>
    <w:p w:rsidR="00E716A5" w:rsidRDefault="00E716A5" w:rsidP="00E716A5">
      <w:pPr>
        <w:spacing w:line="333" w:lineRule="exact"/>
        <w:rPr>
          <w:sz w:val="20"/>
          <w:szCs w:val="20"/>
        </w:rPr>
      </w:pPr>
    </w:p>
    <w:p w:rsidR="00E716A5" w:rsidRDefault="00E716A5" w:rsidP="00E716A5">
      <w:pPr>
        <w:ind w:left="260"/>
        <w:rPr>
          <w:sz w:val="20"/>
          <w:szCs w:val="20"/>
        </w:rPr>
      </w:pPr>
      <w:r>
        <w:rPr>
          <w:rFonts w:ascii="Arial" w:eastAsia="Arial" w:hAnsi="Arial" w:cs="Arial"/>
        </w:rPr>
        <w:t>1.Багадирова,  С.  К.  Материалы  к курсу  «Спортивная  психология»:  учебное пособие  /</w:t>
      </w:r>
    </w:p>
    <w:p w:rsidR="00E716A5" w:rsidRDefault="00E716A5" w:rsidP="00E716A5">
      <w:pPr>
        <w:ind w:left="260"/>
        <w:rPr>
          <w:sz w:val="20"/>
          <w:szCs w:val="20"/>
        </w:rPr>
      </w:pPr>
      <w:r>
        <w:rPr>
          <w:rFonts w:ascii="Arial" w:eastAsia="Arial" w:hAnsi="Arial" w:cs="Arial"/>
        </w:rPr>
        <w:t>С.К. Багадирова.  – Майкоп: Изд-во «Магарин О. Г.», 2014. – 243 с.</w:t>
      </w:r>
    </w:p>
    <w:p w:rsidR="00E716A5" w:rsidRDefault="00E716A5" w:rsidP="00E716A5">
      <w:pPr>
        <w:spacing w:line="9" w:lineRule="exact"/>
        <w:rPr>
          <w:sz w:val="20"/>
          <w:szCs w:val="20"/>
        </w:rPr>
      </w:pPr>
    </w:p>
    <w:p w:rsidR="00E716A5" w:rsidRDefault="00E716A5" w:rsidP="00E716A5">
      <w:pPr>
        <w:numPr>
          <w:ilvl w:val="0"/>
          <w:numId w:val="38"/>
        </w:numPr>
        <w:tabs>
          <w:tab w:val="left" w:pos="543"/>
        </w:tabs>
        <w:spacing w:line="266" w:lineRule="auto"/>
        <w:ind w:left="260" w:right="60" w:firstLine="2"/>
        <w:rPr>
          <w:rFonts w:ascii="Arial" w:eastAsia="Arial" w:hAnsi="Arial" w:cs="Arial"/>
        </w:rPr>
      </w:pPr>
      <w:r>
        <w:rPr>
          <w:rFonts w:ascii="Arial" w:eastAsia="Arial" w:hAnsi="Arial" w:cs="Arial"/>
          <w:color w:val="0D0D0D"/>
        </w:rPr>
        <w:t>Горбунов, Г.Д. Психопедагогика спорта : учебное пособие / Г.Д. Горбунов. - 4-е изд., испр. и доп. - М. : Советский спорт, 2012. - 312 с.</w:t>
      </w:r>
    </w:p>
    <w:p w:rsidR="00E716A5" w:rsidRDefault="00E716A5" w:rsidP="00E716A5">
      <w:pPr>
        <w:spacing w:line="17" w:lineRule="exact"/>
        <w:rPr>
          <w:rFonts w:ascii="Arial" w:eastAsia="Arial" w:hAnsi="Arial" w:cs="Arial"/>
        </w:rPr>
      </w:pPr>
    </w:p>
    <w:p w:rsidR="00E716A5" w:rsidRDefault="00E716A5" w:rsidP="00E716A5">
      <w:pPr>
        <w:numPr>
          <w:ilvl w:val="0"/>
          <w:numId w:val="38"/>
        </w:numPr>
        <w:tabs>
          <w:tab w:val="left" w:pos="543"/>
        </w:tabs>
        <w:spacing w:line="264" w:lineRule="auto"/>
        <w:ind w:left="260" w:right="60" w:firstLine="2"/>
        <w:rPr>
          <w:rFonts w:eastAsia="Times New Roman"/>
        </w:rPr>
      </w:pPr>
      <w:r>
        <w:rPr>
          <w:rFonts w:ascii="Arial" w:eastAsia="Arial" w:hAnsi="Arial" w:cs="Arial"/>
          <w:color w:val="0D0D0D"/>
        </w:rPr>
        <w:t>Гиссен, Л.Д. Психология и психогигиена в спорте / Л.Д. Гиссен. - 2-е изд., стереот. - М. : Советский спорт, 2010. - 159 с.</w:t>
      </w:r>
    </w:p>
    <w:p w:rsidR="00E716A5" w:rsidRDefault="00E716A5" w:rsidP="00E716A5">
      <w:pPr>
        <w:spacing w:line="12" w:lineRule="exact"/>
        <w:rPr>
          <w:rFonts w:eastAsia="Times New Roman"/>
        </w:rPr>
      </w:pPr>
    </w:p>
    <w:p w:rsidR="00E716A5" w:rsidRDefault="00E716A5" w:rsidP="00E716A5">
      <w:pPr>
        <w:numPr>
          <w:ilvl w:val="0"/>
          <w:numId w:val="38"/>
        </w:numPr>
        <w:tabs>
          <w:tab w:val="left" w:pos="540"/>
        </w:tabs>
        <w:ind w:left="540" w:hanging="278"/>
        <w:rPr>
          <w:rFonts w:ascii="Arial" w:eastAsia="Arial" w:hAnsi="Arial" w:cs="Arial"/>
        </w:rPr>
      </w:pPr>
      <w:r>
        <w:rPr>
          <w:rFonts w:ascii="Arial" w:eastAsia="Arial" w:hAnsi="Arial" w:cs="Arial"/>
        </w:rPr>
        <w:t>Ильин, Е.П. Психология спорта / Е.П. Ильин. – СПб.: Питер, 2010.- 352с.</w:t>
      </w:r>
    </w:p>
    <w:p w:rsidR="00E716A5" w:rsidRDefault="00E716A5" w:rsidP="00E716A5">
      <w:pPr>
        <w:spacing w:line="45" w:lineRule="exact"/>
        <w:rPr>
          <w:rFonts w:ascii="Arial" w:eastAsia="Arial" w:hAnsi="Arial" w:cs="Arial"/>
        </w:rPr>
      </w:pPr>
    </w:p>
    <w:p w:rsidR="00E716A5" w:rsidRDefault="00E716A5" w:rsidP="00E716A5">
      <w:pPr>
        <w:numPr>
          <w:ilvl w:val="0"/>
          <w:numId w:val="38"/>
        </w:numPr>
        <w:tabs>
          <w:tab w:val="left" w:pos="543"/>
        </w:tabs>
        <w:spacing w:line="266" w:lineRule="auto"/>
        <w:ind w:left="260" w:right="60" w:firstLine="2"/>
        <w:rPr>
          <w:rFonts w:ascii="Arial" w:eastAsia="Arial" w:hAnsi="Arial" w:cs="Arial"/>
        </w:rPr>
      </w:pPr>
      <w:r>
        <w:rPr>
          <w:rFonts w:ascii="Arial" w:eastAsia="Arial" w:hAnsi="Arial" w:cs="Arial"/>
        </w:rPr>
        <w:t>Певнева, А.Н. Психические состояния личности: практическое руководство / А.Н. Певнева. – Гомель: ГГУ им. Ф.Скорины, 2011. – 48 с.</w:t>
      </w:r>
    </w:p>
    <w:p w:rsidR="00E716A5" w:rsidRDefault="00E716A5" w:rsidP="00E716A5">
      <w:pPr>
        <w:spacing w:line="10" w:lineRule="exact"/>
        <w:rPr>
          <w:sz w:val="20"/>
          <w:szCs w:val="20"/>
        </w:rPr>
      </w:pPr>
    </w:p>
    <w:p w:rsidR="00E716A5" w:rsidRDefault="00E716A5" w:rsidP="00E716A5">
      <w:pPr>
        <w:ind w:left="260"/>
        <w:rPr>
          <w:sz w:val="20"/>
          <w:szCs w:val="20"/>
        </w:rPr>
      </w:pPr>
      <w:r>
        <w:rPr>
          <w:rFonts w:ascii="Arial" w:eastAsia="Arial" w:hAnsi="Arial" w:cs="Arial"/>
        </w:rPr>
        <w:t>6.Родионов, А.В. Психология физического воспитания и спорта / А.В. Родионов. – М., 2010.</w:t>
      </w:r>
    </w:p>
    <w:p w:rsidR="00E716A5" w:rsidRDefault="00E716A5" w:rsidP="00E716A5">
      <w:pPr>
        <w:spacing w:line="10" w:lineRule="exact"/>
        <w:rPr>
          <w:sz w:val="20"/>
          <w:szCs w:val="20"/>
        </w:rPr>
      </w:pPr>
    </w:p>
    <w:p w:rsidR="00E716A5" w:rsidRDefault="00E716A5" w:rsidP="00E716A5">
      <w:pPr>
        <w:spacing w:line="268" w:lineRule="auto"/>
        <w:ind w:left="260" w:right="60"/>
        <w:jc w:val="both"/>
        <w:rPr>
          <w:sz w:val="20"/>
          <w:szCs w:val="20"/>
        </w:rPr>
      </w:pPr>
      <w:r>
        <w:rPr>
          <w:rFonts w:ascii="Arial" w:eastAsia="Arial" w:hAnsi="Arial" w:cs="Arial"/>
        </w:rPr>
        <w:t>7.Смоленцева, В.Н. О психотехниках, психических состояниях и их регуляции в спорте: Учебно-методическое пособие для студентов физкультурных учебных заведений по специальности «Физическая культура и спорт» / В.Н. Смоленцева. – Омск, 2012.</w:t>
      </w:r>
    </w:p>
    <w:p w:rsidR="00E716A5" w:rsidRDefault="00E716A5" w:rsidP="00E716A5">
      <w:pPr>
        <w:spacing w:line="294" w:lineRule="exact"/>
        <w:rPr>
          <w:sz w:val="20"/>
          <w:szCs w:val="20"/>
        </w:rPr>
      </w:pPr>
    </w:p>
    <w:p w:rsidR="00E716A5" w:rsidRDefault="00E716A5" w:rsidP="00E716A5">
      <w:pPr>
        <w:ind w:left="980"/>
        <w:rPr>
          <w:sz w:val="20"/>
          <w:szCs w:val="20"/>
        </w:rPr>
      </w:pPr>
      <w:r>
        <w:rPr>
          <w:rFonts w:ascii="Arial" w:eastAsia="Arial" w:hAnsi="Arial" w:cs="Arial"/>
          <w:b/>
          <w:bCs/>
        </w:rPr>
        <w:t>Вопросы к теме</w:t>
      </w:r>
    </w:p>
    <w:p w:rsidR="00E716A5" w:rsidRDefault="00E716A5" w:rsidP="00E716A5">
      <w:pPr>
        <w:spacing w:line="264" w:lineRule="exact"/>
        <w:rPr>
          <w:sz w:val="20"/>
          <w:szCs w:val="20"/>
        </w:rPr>
      </w:pPr>
    </w:p>
    <w:p w:rsidR="00E716A5" w:rsidRDefault="00E716A5" w:rsidP="00E716A5">
      <w:pPr>
        <w:spacing w:line="268" w:lineRule="auto"/>
        <w:ind w:left="540" w:right="60" w:hanging="282"/>
        <w:jc w:val="both"/>
        <w:rPr>
          <w:sz w:val="20"/>
          <w:szCs w:val="20"/>
        </w:rPr>
      </w:pPr>
      <w:r>
        <w:rPr>
          <w:rFonts w:ascii="Arial" w:eastAsia="Arial" w:hAnsi="Arial" w:cs="Arial"/>
        </w:rPr>
        <w:t>1.Дайте</w:t>
      </w:r>
      <w:r>
        <w:rPr>
          <w:sz w:val="20"/>
          <w:szCs w:val="20"/>
        </w:rPr>
        <w:t xml:space="preserve"> </w:t>
      </w:r>
      <w:r>
        <w:rPr>
          <w:rFonts w:ascii="Arial" w:eastAsia="Arial" w:hAnsi="Arial" w:cs="Arial"/>
        </w:rPr>
        <w:t>определение понятиям «психические состояния» и «функциональные состояния». Тождественны ли они?</w:t>
      </w:r>
    </w:p>
    <w:p w:rsidR="00E716A5" w:rsidRDefault="00E716A5" w:rsidP="00E716A5">
      <w:pPr>
        <w:spacing w:line="8" w:lineRule="exact"/>
        <w:rPr>
          <w:sz w:val="20"/>
          <w:szCs w:val="20"/>
        </w:rPr>
      </w:pPr>
    </w:p>
    <w:p w:rsidR="00E716A5" w:rsidRDefault="00E716A5" w:rsidP="00E716A5">
      <w:pPr>
        <w:ind w:left="260"/>
        <w:rPr>
          <w:sz w:val="20"/>
          <w:szCs w:val="20"/>
        </w:rPr>
      </w:pPr>
      <w:r>
        <w:rPr>
          <w:rFonts w:ascii="Arial" w:eastAsia="Arial" w:hAnsi="Arial" w:cs="Arial"/>
        </w:rPr>
        <w:t>2.Назовите и охарактеризуйте типично положительные и отрицательные состояния.</w:t>
      </w:r>
    </w:p>
    <w:p w:rsidR="00E716A5" w:rsidRDefault="00E716A5" w:rsidP="00E716A5">
      <w:pPr>
        <w:spacing w:line="37" w:lineRule="exact"/>
        <w:rPr>
          <w:sz w:val="20"/>
          <w:szCs w:val="20"/>
        </w:rPr>
      </w:pPr>
    </w:p>
    <w:p w:rsidR="00E716A5" w:rsidRDefault="00E716A5" w:rsidP="00E716A5">
      <w:pPr>
        <w:ind w:left="260"/>
        <w:rPr>
          <w:sz w:val="20"/>
          <w:szCs w:val="20"/>
        </w:rPr>
      </w:pPr>
      <w:r>
        <w:rPr>
          <w:rFonts w:ascii="Arial" w:eastAsia="Arial" w:hAnsi="Arial" w:cs="Arial"/>
        </w:rPr>
        <w:t>3.Назовите и охарактеризуйте специфические состояния человека.</w:t>
      </w:r>
    </w:p>
    <w:p w:rsidR="00E716A5" w:rsidRDefault="00E716A5" w:rsidP="00E716A5">
      <w:pPr>
        <w:spacing w:line="37" w:lineRule="exact"/>
        <w:rPr>
          <w:sz w:val="20"/>
          <w:szCs w:val="20"/>
        </w:rPr>
      </w:pPr>
    </w:p>
    <w:p w:rsidR="00E716A5" w:rsidRDefault="00E716A5" w:rsidP="00E716A5">
      <w:pPr>
        <w:ind w:left="260"/>
        <w:rPr>
          <w:sz w:val="20"/>
          <w:szCs w:val="20"/>
        </w:rPr>
      </w:pPr>
      <w:r>
        <w:rPr>
          <w:rFonts w:ascii="Arial" w:eastAsia="Arial" w:hAnsi="Arial" w:cs="Arial"/>
        </w:rPr>
        <w:t>4.Дайте определение понятиям «напряжение» и «напряженность» и охарактеризуйте их.</w:t>
      </w:r>
    </w:p>
    <w:p w:rsidR="00E716A5" w:rsidRDefault="00E716A5" w:rsidP="00E716A5">
      <w:pPr>
        <w:spacing w:line="38" w:lineRule="exact"/>
        <w:rPr>
          <w:sz w:val="20"/>
          <w:szCs w:val="20"/>
        </w:rPr>
      </w:pPr>
    </w:p>
    <w:p w:rsidR="00E716A5" w:rsidRDefault="00E716A5" w:rsidP="00E716A5">
      <w:pPr>
        <w:ind w:left="260"/>
        <w:rPr>
          <w:sz w:val="20"/>
          <w:szCs w:val="20"/>
        </w:rPr>
      </w:pPr>
      <w:r>
        <w:rPr>
          <w:rFonts w:ascii="Arial" w:eastAsia="Arial" w:hAnsi="Arial" w:cs="Arial"/>
        </w:rPr>
        <w:t>5.Каковы причины возникновения перетренированности?</w:t>
      </w:r>
    </w:p>
    <w:p w:rsidR="00E716A5" w:rsidRDefault="00E716A5" w:rsidP="00E716A5">
      <w:pPr>
        <w:spacing w:line="40" w:lineRule="exact"/>
        <w:rPr>
          <w:sz w:val="20"/>
          <w:szCs w:val="20"/>
        </w:rPr>
      </w:pPr>
    </w:p>
    <w:p w:rsidR="00E716A5" w:rsidRDefault="00E716A5" w:rsidP="00E716A5">
      <w:pPr>
        <w:ind w:left="260"/>
        <w:rPr>
          <w:sz w:val="20"/>
          <w:szCs w:val="20"/>
        </w:rPr>
      </w:pPr>
      <w:r>
        <w:rPr>
          <w:rFonts w:ascii="Arial" w:eastAsia="Arial" w:hAnsi="Arial" w:cs="Arial"/>
        </w:rPr>
        <w:t>6.Назовите причины возникновения переутомления.</w:t>
      </w:r>
    </w:p>
    <w:p w:rsidR="00E716A5" w:rsidRDefault="00E716A5" w:rsidP="00E716A5">
      <w:pPr>
        <w:spacing w:line="37" w:lineRule="exact"/>
        <w:rPr>
          <w:sz w:val="20"/>
          <w:szCs w:val="20"/>
        </w:rPr>
      </w:pPr>
    </w:p>
    <w:p w:rsidR="00E716A5" w:rsidRDefault="00E716A5" w:rsidP="00E716A5">
      <w:pPr>
        <w:ind w:left="260"/>
        <w:rPr>
          <w:sz w:val="20"/>
          <w:szCs w:val="20"/>
        </w:rPr>
      </w:pPr>
      <w:r>
        <w:rPr>
          <w:rFonts w:ascii="Arial" w:eastAsia="Arial" w:hAnsi="Arial" w:cs="Arial"/>
        </w:rPr>
        <w:t>7.Опишите причины и характеристики эмоционального выгорания спортсменов.</w:t>
      </w:r>
    </w:p>
    <w:p w:rsidR="00E716A5" w:rsidRDefault="00E716A5" w:rsidP="00E716A5">
      <w:pPr>
        <w:spacing w:line="46" w:lineRule="exact"/>
        <w:rPr>
          <w:sz w:val="20"/>
          <w:szCs w:val="20"/>
        </w:rPr>
      </w:pPr>
    </w:p>
    <w:p w:rsidR="00E716A5" w:rsidRDefault="00E716A5" w:rsidP="00E716A5">
      <w:pPr>
        <w:spacing w:line="266" w:lineRule="auto"/>
        <w:ind w:left="540" w:right="960" w:hanging="282"/>
        <w:rPr>
          <w:sz w:val="20"/>
          <w:szCs w:val="20"/>
        </w:rPr>
      </w:pPr>
      <w:r>
        <w:rPr>
          <w:rFonts w:ascii="Arial" w:eastAsia="Arial" w:hAnsi="Arial" w:cs="Arial"/>
        </w:rPr>
        <w:t>8.Каковы рекомендации по организации профилактики и устранения «выгорания» спортсменов?</w:t>
      </w:r>
    </w:p>
    <w:p w:rsidR="00E716A5" w:rsidRDefault="00E716A5" w:rsidP="00E716A5">
      <w:pPr>
        <w:spacing w:line="10" w:lineRule="exact"/>
        <w:rPr>
          <w:sz w:val="20"/>
          <w:szCs w:val="20"/>
        </w:rPr>
      </w:pPr>
    </w:p>
    <w:p w:rsidR="00E716A5" w:rsidRDefault="00E716A5" w:rsidP="00E716A5">
      <w:pPr>
        <w:ind w:left="260"/>
        <w:rPr>
          <w:sz w:val="20"/>
          <w:szCs w:val="20"/>
        </w:rPr>
      </w:pPr>
      <w:r>
        <w:rPr>
          <w:rFonts w:ascii="Arial" w:eastAsia="Arial" w:hAnsi="Arial" w:cs="Arial"/>
        </w:rPr>
        <w:t>9.Какие факторы влияют  на выраженность предстартового волнения спортсменов?</w:t>
      </w:r>
    </w:p>
    <w:p w:rsidR="00E716A5" w:rsidRDefault="00E716A5" w:rsidP="00E716A5">
      <w:pPr>
        <w:spacing w:line="48" w:lineRule="exact"/>
        <w:rPr>
          <w:sz w:val="20"/>
          <w:szCs w:val="20"/>
        </w:rPr>
      </w:pPr>
    </w:p>
    <w:p w:rsidR="00E716A5" w:rsidRDefault="00E716A5" w:rsidP="00E716A5">
      <w:pPr>
        <w:spacing w:line="266" w:lineRule="auto"/>
        <w:ind w:left="540" w:right="60" w:hanging="282"/>
        <w:rPr>
          <w:sz w:val="20"/>
          <w:szCs w:val="20"/>
        </w:rPr>
      </w:pPr>
      <w:r>
        <w:rPr>
          <w:rFonts w:ascii="Arial" w:eastAsia="Arial" w:hAnsi="Arial" w:cs="Arial"/>
        </w:rPr>
        <w:t>10.Дайте характеристику трем видам эмоциональных состояний спортсменов (боевая готовность, предстартовая лихорадка и предстартовая апатия).</w:t>
      </w:r>
    </w:p>
    <w:p w:rsidR="00E716A5" w:rsidRDefault="00E716A5" w:rsidP="00E716A5">
      <w:pPr>
        <w:spacing w:line="10" w:lineRule="exact"/>
        <w:rPr>
          <w:sz w:val="20"/>
          <w:szCs w:val="20"/>
        </w:rPr>
      </w:pPr>
    </w:p>
    <w:p w:rsidR="00E716A5" w:rsidRDefault="00E716A5" w:rsidP="00E716A5">
      <w:pPr>
        <w:ind w:left="260"/>
        <w:rPr>
          <w:sz w:val="20"/>
          <w:szCs w:val="20"/>
        </w:rPr>
      </w:pPr>
      <w:r>
        <w:rPr>
          <w:rFonts w:ascii="Arial" w:eastAsia="Arial" w:hAnsi="Arial" w:cs="Arial"/>
        </w:rPr>
        <w:t>11.Каковы механизмы возникновения предстартового эмоционального возбуждения?</w:t>
      </w:r>
    </w:p>
    <w:p w:rsidR="00E716A5" w:rsidRDefault="00E716A5" w:rsidP="00E716A5">
      <w:pPr>
        <w:spacing w:line="46" w:lineRule="exact"/>
        <w:rPr>
          <w:sz w:val="20"/>
          <w:szCs w:val="20"/>
        </w:rPr>
      </w:pPr>
    </w:p>
    <w:p w:rsidR="00E716A5" w:rsidRDefault="00E716A5" w:rsidP="00E716A5">
      <w:pPr>
        <w:spacing w:line="268" w:lineRule="auto"/>
        <w:ind w:left="540" w:right="60" w:hanging="282"/>
        <w:rPr>
          <w:sz w:val="20"/>
          <w:szCs w:val="20"/>
        </w:rPr>
      </w:pPr>
      <w:r>
        <w:rPr>
          <w:rFonts w:ascii="Arial" w:eastAsia="Arial" w:hAnsi="Arial" w:cs="Arial"/>
        </w:rPr>
        <w:t>12.Дайте</w:t>
      </w:r>
      <w:r>
        <w:rPr>
          <w:sz w:val="20"/>
          <w:szCs w:val="20"/>
        </w:rPr>
        <w:t xml:space="preserve"> </w:t>
      </w:r>
      <w:r>
        <w:rPr>
          <w:rFonts w:ascii="Arial" w:eastAsia="Arial" w:hAnsi="Arial" w:cs="Arial"/>
        </w:rPr>
        <w:t>характеристику факторам, влияющим на выраженность предстартового эмоционального возбуждения.</w:t>
      </w:r>
    </w:p>
    <w:p w:rsidR="00E716A5" w:rsidRDefault="00E716A5" w:rsidP="00E716A5">
      <w:pPr>
        <w:spacing w:line="8" w:lineRule="exact"/>
        <w:rPr>
          <w:sz w:val="20"/>
          <w:szCs w:val="20"/>
        </w:rPr>
      </w:pPr>
    </w:p>
    <w:p w:rsidR="00E716A5" w:rsidRDefault="00E716A5" w:rsidP="00E716A5">
      <w:pPr>
        <w:ind w:left="260"/>
        <w:rPr>
          <w:sz w:val="20"/>
          <w:szCs w:val="20"/>
        </w:rPr>
      </w:pPr>
      <w:r>
        <w:rPr>
          <w:rFonts w:ascii="Arial" w:eastAsia="Arial" w:hAnsi="Arial" w:cs="Arial"/>
        </w:rPr>
        <w:t>13.Охарактеризуйте основные способы регуляции предстартовых состояний.</w:t>
      </w:r>
    </w:p>
    <w:p w:rsidR="00E716A5" w:rsidRDefault="00E716A5" w:rsidP="00E716A5">
      <w:pPr>
        <w:spacing w:line="37" w:lineRule="exact"/>
        <w:rPr>
          <w:sz w:val="20"/>
          <w:szCs w:val="20"/>
        </w:rPr>
      </w:pPr>
    </w:p>
    <w:p w:rsidR="00E716A5" w:rsidRDefault="00E716A5" w:rsidP="00E716A5">
      <w:pPr>
        <w:ind w:left="260"/>
        <w:rPr>
          <w:sz w:val="20"/>
          <w:szCs w:val="20"/>
        </w:rPr>
      </w:pPr>
      <w:r>
        <w:rPr>
          <w:rFonts w:ascii="Arial" w:eastAsia="Arial" w:hAnsi="Arial" w:cs="Arial"/>
        </w:rPr>
        <w:t>14.Каковы причины возникновения эмоциональной напряженности?</w:t>
      </w:r>
    </w:p>
    <w:p w:rsidR="00E716A5" w:rsidRDefault="00E716A5" w:rsidP="00E716A5">
      <w:pPr>
        <w:spacing w:line="46" w:lineRule="exact"/>
        <w:rPr>
          <w:sz w:val="20"/>
          <w:szCs w:val="20"/>
        </w:rPr>
      </w:pPr>
    </w:p>
    <w:p w:rsidR="00E716A5" w:rsidRDefault="00E716A5" w:rsidP="00E716A5">
      <w:pPr>
        <w:spacing w:line="252" w:lineRule="auto"/>
        <w:ind w:left="540" w:right="60" w:hanging="282"/>
        <w:rPr>
          <w:sz w:val="20"/>
          <w:szCs w:val="20"/>
        </w:rPr>
      </w:pPr>
      <w:r>
        <w:rPr>
          <w:rFonts w:ascii="Arial" w:eastAsia="Arial" w:hAnsi="Arial" w:cs="Arial"/>
        </w:rPr>
        <w:t>15.Каковы</w:t>
      </w:r>
      <w:r>
        <w:rPr>
          <w:sz w:val="20"/>
          <w:szCs w:val="20"/>
        </w:rPr>
        <w:t xml:space="preserve"> </w:t>
      </w:r>
      <w:r>
        <w:rPr>
          <w:rFonts w:ascii="Arial" w:eastAsia="Arial" w:hAnsi="Arial" w:cs="Arial"/>
        </w:rPr>
        <w:t>особенности влияния психической напряженности на деятельность спортсмена?</w:t>
      </w:r>
    </w:p>
    <w:p w:rsidR="00E716A5" w:rsidRDefault="00E716A5" w:rsidP="00E716A5">
      <w:pPr>
        <w:spacing w:line="308" w:lineRule="exact"/>
        <w:rPr>
          <w:sz w:val="20"/>
          <w:szCs w:val="20"/>
        </w:rPr>
      </w:pPr>
    </w:p>
    <w:p w:rsidR="00E716A5" w:rsidRDefault="00E716A5" w:rsidP="00E716A5">
      <w:pPr>
        <w:ind w:left="260"/>
        <w:rPr>
          <w:sz w:val="20"/>
          <w:szCs w:val="20"/>
        </w:rPr>
      </w:pPr>
      <w:r>
        <w:rPr>
          <w:rFonts w:ascii="Arial" w:eastAsia="Arial" w:hAnsi="Arial" w:cs="Arial"/>
        </w:rPr>
        <w:t>16.Каковы основные меры предупреждения и снятия страха?</w:t>
      </w:r>
    </w:p>
    <w:p w:rsidR="00E716A5" w:rsidRDefault="00E716A5" w:rsidP="00E716A5">
      <w:pPr>
        <w:spacing w:line="37" w:lineRule="exact"/>
        <w:rPr>
          <w:sz w:val="20"/>
          <w:szCs w:val="20"/>
        </w:rPr>
      </w:pPr>
    </w:p>
    <w:p w:rsidR="00E716A5" w:rsidRDefault="00E716A5" w:rsidP="00E716A5">
      <w:pPr>
        <w:ind w:left="260"/>
        <w:rPr>
          <w:sz w:val="20"/>
          <w:szCs w:val="20"/>
        </w:rPr>
      </w:pPr>
      <w:r>
        <w:rPr>
          <w:rFonts w:ascii="Arial" w:eastAsia="Arial" w:hAnsi="Arial" w:cs="Arial"/>
        </w:rPr>
        <w:t>17.Что такое мертвая точка? Какова ее симптоматика?</w:t>
      </w:r>
    </w:p>
    <w:p w:rsidR="00E716A5" w:rsidRDefault="00E716A5" w:rsidP="00E716A5">
      <w:pPr>
        <w:spacing w:line="46" w:lineRule="exact"/>
        <w:rPr>
          <w:sz w:val="20"/>
          <w:szCs w:val="20"/>
        </w:rPr>
      </w:pPr>
    </w:p>
    <w:p w:rsidR="00E716A5" w:rsidRDefault="00E716A5" w:rsidP="00E716A5">
      <w:pPr>
        <w:spacing w:line="266" w:lineRule="auto"/>
        <w:ind w:left="540" w:right="60" w:hanging="282"/>
        <w:rPr>
          <w:sz w:val="20"/>
          <w:szCs w:val="20"/>
        </w:rPr>
      </w:pPr>
      <w:r>
        <w:rPr>
          <w:rFonts w:ascii="Arial" w:eastAsia="Arial" w:hAnsi="Arial" w:cs="Arial"/>
        </w:rPr>
        <w:t>18.Какие</w:t>
      </w:r>
      <w:r>
        <w:rPr>
          <w:sz w:val="20"/>
          <w:szCs w:val="20"/>
        </w:rPr>
        <w:t xml:space="preserve"> </w:t>
      </w:r>
      <w:r>
        <w:rPr>
          <w:rFonts w:ascii="Arial" w:eastAsia="Arial" w:hAnsi="Arial" w:cs="Arial"/>
        </w:rPr>
        <w:t>меры предупреждения мертвой точки связаны с устранением факторов, ее вызывающих?</w:t>
      </w:r>
    </w:p>
    <w:p w:rsidR="00E716A5" w:rsidRDefault="00E716A5" w:rsidP="00E716A5">
      <w:pPr>
        <w:spacing w:line="20" w:lineRule="exact"/>
        <w:rPr>
          <w:sz w:val="20"/>
          <w:szCs w:val="20"/>
        </w:rPr>
      </w:pPr>
    </w:p>
    <w:p w:rsidR="00E716A5" w:rsidRDefault="00E716A5" w:rsidP="00E716A5">
      <w:pPr>
        <w:spacing w:line="266" w:lineRule="auto"/>
        <w:ind w:left="540" w:right="60" w:hanging="282"/>
        <w:rPr>
          <w:sz w:val="20"/>
          <w:szCs w:val="20"/>
        </w:rPr>
      </w:pPr>
      <w:r>
        <w:rPr>
          <w:rFonts w:ascii="Arial" w:eastAsia="Arial" w:hAnsi="Arial" w:cs="Arial"/>
        </w:rPr>
        <w:t>19.Какие</w:t>
      </w:r>
      <w:r>
        <w:rPr>
          <w:sz w:val="20"/>
          <w:szCs w:val="20"/>
        </w:rPr>
        <w:t xml:space="preserve"> </w:t>
      </w:r>
      <w:r>
        <w:rPr>
          <w:rFonts w:ascii="Arial" w:eastAsia="Arial" w:hAnsi="Arial" w:cs="Arial"/>
        </w:rPr>
        <w:t>состояния вызываются монотонной тренировочной деятельностью? Охарактеризуйте их.</w:t>
      </w:r>
    </w:p>
    <w:p w:rsidR="00E716A5" w:rsidRDefault="00E716A5" w:rsidP="00E716A5">
      <w:pPr>
        <w:spacing w:line="18" w:lineRule="exact"/>
        <w:rPr>
          <w:sz w:val="20"/>
          <w:szCs w:val="20"/>
        </w:rPr>
      </w:pPr>
    </w:p>
    <w:p w:rsidR="00E716A5" w:rsidRDefault="00E716A5" w:rsidP="00E716A5">
      <w:pPr>
        <w:spacing w:line="252" w:lineRule="auto"/>
        <w:ind w:left="540" w:right="60" w:hanging="282"/>
        <w:rPr>
          <w:sz w:val="20"/>
          <w:szCs w:val="20"/>
        </w:rPr>
      </w:pPr>
      <w:r>
        <w:rPr>
          <w:rFonts w:ascii="Arial" w:eastAsia="Arial" w:hAnsi="Arial" w:cs="Arial"/>
        </w:rPr>
        <w:t>20.Охарактеризуйте</w:t>
      </w:r>
      <w:r>
        <w:rPr>
          <w:sz w:val="20"/>
          <w:szCs w:val="20"/>
        </w:rPr>
        <w:t xml:space="preserve"> </w:t>
      </w:r>
      <w:r>
        <w:rPr>
          <w:rFonts w:ascii="Arial" w:eastAsia="Arial" w:hAnsi="Arial" w:cs="Arial"/>
        </w:rPr>
        <w:t>состояния, связанные с оценкой результатов спортивной деятельности.</w:t>
      </w:r>
    </w:p>
    <w:p w:rsidR="00E716A5" w:rsidRDefault="00E716A5" w:rsidP="00E716A5">
      <w:pPr>
        <w:sectPr w:rsidR="00E716A5">
          <w:pgSz w:w="11900" w:h="16838"/>
          <w:pgMar w:top="705" w:right="786" w:bottom="1440"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27</w:t>
      </w:r>
    </w:p>
    <w:p w:rsidR="00E716A5" w:rsidRDefault="00E716A5" w:rsidP="00E716A5">
      <w:pPr>
        <w:spacing w:line="281" w:lineRule="exact"/>
        <w:rPr>
          <w:sz w:val="20"/>
          <w:szCs w:val="20"/>
        </w:rPr>
      </w:pPr>
    </w:p>
    <w:p w:rsidR="00E716A5" w:rsidRDefault="00E716A5" w:rsidP="00E716A5">
      <w:pPr>
        <w:spacing w:line="235" w:lineRule="auto"/>
        <w:ind w:left="260" w:firstLine="708"/>
        <w:rPr>
          <w:sz w:val="20"/>
          <w:szCs w:val="20"/>
        </w:rPr>
      </w:pPr>
      <w:r>
        <w:rPr>
          <w:rFonts w:ascii="Arial" w:eastAsia="Arial" w:hAnsi="Arial" w:cs="Arial"/>
          <w:b/>
          <w:bCs/>
        </w:rPr>
        <w:t>Тема 2. Психорегуляция как средство формирования психической надежности спортсменов</w:t>
      </w:r>
    </w:p>
    <w:p w:rsidR="00E716A5" w:rsidRDefault="00E716A5" w:rsidP="00E716A5">
      <w:pPr>
        <w:spacing w:line="258" w:lineRule="exact"/>
        <w:rPr>
          <w:sz w:val="20"/>
          <w:szCs w:val="20"/>
        </w:rPr>
      </w:pPr>
    </w:p>
    <w:p w:rsidR="00E716A5" w:rsidRDefault="00E716A5" w:rsidP="00E716A5">
      <w:pPr>
        <w:tabs>
          <w:tab w:val="left" w:pos="660"/>
          <w:tab w:val="left" w:pos="1740"/>
          <w:tab w:val="left" w:pos="3360"/>
          <w:tab w:val="left" w:pos="4980"/>
          <w:tab w:val="left" w:pos="6140"/>
          <w:tab w:val="left" w:pos="8380"/>
        </w:tabs>
        <w:ind w:left="260"/>
        <w:rPr>
          <w:sz w:val="20"/>
          <w:szCs w:val="20"/>
        </w:rPr>
      </w:pPr>
      <w:r>
        <w:rPr>
          <w:rFonts w:ascii="Arial" w:eastAsia="Arial" w:hAnsi="Arial" w:cs="Arial"/>
        </w:rPr>
        <w:t>1.</w:t>
      </w:r>
      <w:r>
        <w:rPr>
          <w:sz w:val="20"/>
          <w:szCs w:val="20"/>
        </w:rPr>
        <w:tab/>
      </w:r>
      <w:r>
        <w:rPr>
          <w:rFonts w:ascii="Arial" w:eastAsia="Arial" w:hAnsi="Arial" w:cs="Arial"/>
        </w:rPr>
        <w:t>Понятие</w:t>
      </w:r>
      <w:r>
        <w:rPr>
          <w:sz w:val="20"/>
          <w:szCs w:val="20"/>
        </w:rPr>
        <w:tab/>
      </w:r>
      <w:r>
        <w:rPr>
          <w:rFonts w:ascii="Arial" w:eastAsia="Arial" w:hAnsi="Arial" w:cs="Arial"/>
        </w:rPr>
        <w:t>«психическая</w:t>
      </w:r>
      <w:r>
        <w:rPr>
          <w:sz w:val="20"/>
          <w:szCs w:val="20"/>
        </w:rPr>
        <w:tab/>
      </w:r>
      <w:r>
        <w:rPr>
          <w:rFonts w:ascii="Arial" w:eastAsia="Arial" w:hAnsi="Arial" w:cs="Arial"/>
        </w:rPr>
        <w:t>надежность».</w:t>
      </w:r>
      <w:r>
        <w:rPr>
          <w:rFonts w:ascii="Arial" w:eastAsia="Arial" w:hAnsi="Arial" w:cs="Arial"/>
        </w:rPr>
        <w:tab/>
        <w:t>Факторы,</w:t>
      </w:r>
      <w:r>
        <w:rPr>
          <w:rFonts w:ascii="Arial" w:eastAsia="Arial" w:hAnsi="Arial" w:cs="Arial"/>
        </w:rPr>
        <w:tab/>
        <w:t>определяющие</w:t>
      </w:r>
      <w:r>
        <w:rPr>
          <w:sz w:val="20"/>
          <w:szCs w:val="20"/>
        </w:rPr>
        <w:tab/>
      </w:r>
      <w:r>
        <w:rPr>
          <w:rFonts w:ascii="Arial" w:eastAsia="Arial" w:hAnsi="Arial" w:cs="Arial"/>
        </w:rPr>
        <w:t>надежность</w:t>
      </w:r>
    </w:p>
    <w:p w:rsidR="00E716A5" w:rsidRDefault="00E716A5" w:rsidP="00E716A5">
      <w:pPr>
        <w:ind w:left="260"/>
        <w:rPr>
          <w:sz w:val="20"/>
          <w:szCs w:val="20"/>
        </w:rPr>
      </w:pPr>
      <w:r>
        <w:rPr>
          <w:rFonts w:ascii="Arial" w:eastAsia="Arial" w:hAnsi="Arial" w:cs="Arial"/>
        </w:rPr>
        <w:t>деятельности спортсмена.</w:t>
      </w:r>
    </w:p>
    <w:p w:rsidR="00E716A5" w:rsidRDefault="00E716A5" w:rsidP="00E716A5">
      <w:pPr>
        <w:numPr>
          <w:ilvl w:val="0"/>
          <w:numId w:val="39"/>
        </w:numPr>
        <w:tabs>
          <w:tab w:val="left" w:pos="500"/>
        </w:tabs>
        <w:spacing w:line="237" w:lineRule="auto"/>
        <w:ind w:left="500" w:hanging="238"/>
        <w:rPr>
          <w:rFonts w:ascii="Arial" w:eastAsia="Arial" w:hAnsi="Arial" w:cs="Arial"/>
        </w:rPr>
      </w:pPr>
      <w:r>
        <w:rPr>
          <w:rFonts w:ascii="Arial" w:eastAsia="Arial" w:hAnsi="Arial" w:cs="Arial"/>
        </w:rPr>
        <w:t>Способность к саморегуляции, как показатель психической надежности спортсмена.</w:t>
      </w:r>
    </w:p>
    <w:p w:rsidR="00E716A5" w:rsidRDefault="00E716A5" w:rsidP="00E716A5">
      <w:pPr>
        <w:spacing w:line="200" w:lineRule="exact"/>
        <w:rPr>
          <w:rFonts w:ascii="Arial" w:eastAsia="Arial" w:hAnsi="Arial" w:cs="Arial"/>
        </w:rPr>
      </w:pPr>
    </w:p>
    <w:p w:rsidR="00E716A5" w:rsidRDefault="00E716A5" w:rsidP="00E716A5">
      <w:pPr>
        <w:spacing w:line="314" w:lineRule="exact"/>
        <w:rPr>
          <w:rFonts w:ascii="Arial" w:eastAsia="Arial" w:hAnsi="Arial" w:cs="Arial"/>
        </w:rPr>
      </w:pPr>
    </w:p>
    <w:p w:rsidR="00E716A5" w:rsidRDefault="00E716A5" w:rsidP="00E716A5">
      <w:pPr>
        <w:numPr>
          <w:ilvl w:val="1"/>
          <w:numId w:val="39"/>
        </w:numPr>
        <w:tabs>
          <w:tab w:val="left" w:pos="1217"/>
        </w:tabs>
        <w:spacing w:line="232" w:lineRule="auto"/>
        <w:ind w:left="260" w:firstLine="710"/>
        <w:rPr>
          <w:rFonts w:ascii="Arial" w:eastAsia="Arial" w:hAnsi="Arial" w:cs="Arial"/>
          <w:b/>
          <w:bCs/>
        </w:rPr>
      </w:pPr>
      <w:r>
        <w:rPr>
          <w:rFonts w:ascii="Arial" w:eastAsia="Arial" w:hAnsi="Arial" w:cs="Arial"/>
          <w:b/>
          <w:bCs/>
        </w:rPr>
        <w:t>Понятие «психическая надежность». Факторы, определяющие надежность деятельности спортсмена</w:t>
      </w:r>
    </w:p>
    <w:p w:rsidR="00E716A5" w:rsidRDefault="00E716A5" w:rsidP="00E716A5">
      <w:pPr>
        <w:spacing w:line="265" w:lineRule="exact"/>
        <w:rPr>
          <w:sz w:val="20"/>
          <w:szCs w:val="20"/>
        </w:rPr>
      </w:pPr>
    </w:p>
    <w:p w:rsidR="00E716A5" w:rsidRDefault="00E716A5" w:rsidP="00E716A5">
      <w:pPr>
        <w:numPr>
          <w:ilvl w:val="0"/>
          <w:numId w:val="40"/>
        </w:numPr>
        <w:tabs>
          <w:tab w:val="left" w:pos="1220"/>
        </w:tabs>
        <w:spacing w:line="273" w:lineRule="auto"/>
        <w:ind w:left="260" w:firstLine="710"/>
        <w:jc w:val="both"/>
        <w:rPr>
          <w:rFonts w:ascii="Arial" w:eastAsia="Arial" w:hAnsi="Arial" w:cs="Arial"/>
        </w:rPr>
      </w:pPr>
      <w:r>
        <w:rPr>
          <w:rFonts w:ascii="Arial" w:eastAsia="Arial" w:hAnsi="Arial" w:cs="Arial"/>
        </w:rPr>
        <w:t>последние десятилетия проблема психической надежности в спорте является одной из важнейших в спортивной психологии. Данная проблема становится все более актуальной в связи с возросшим интересом к спорту, а также ростом его социальной значимости, повышением требований к технико-тактической подготовленности спортсмена. Усложнение технической составляющей подготовки во многих видах спорта привело к увеличению физических и психических нагрузок, что и определило необходимость целенаправленного формирования психической надежности спортсмена.</w:t>
      </w:r>
    </w:p>
    <w:p w:rsidR="00E716A5" w:rsidRDefault="00E716A5" w:rsidP="00E716A5">
      <w:pPr>
        <w:spacing w:line="5" w:lineRule="exact"/>
        <w:rPr>
          <w:rFonts w:ascii="Arial" w:eastAsia="Arial" w:hAnsi="Arial" w:cs="Arial"/>
        </w:rPr>
      </w:pPr>
    </w:p>
    <w:p w:rsidR="00E716A5" w:rsidRDefault="00E716A5" w:rsidP="00E716A5">
      <w:pPr>
        <w:numPr>
          <w:ilvl w:val="0"/>
          <w:numId w:val="40"/>
        </w:numPr>
        <w:tabs>
          <w:tab w:val="left" w:pos="1200"/>
        </w:tabs>
        <w:ind w:left="1200" w:hanging="230"/>
        <w:rPr>
          <w:rFonts w:ascii="Arial" w:eastAsia="Arial" w:hAnsi="Arial" w:cs="Arial"/>
        </w:rPr>
      </w:pPr>
      <w:r>
        <w:rPr>
          <w:rFonts w:ascii="Arial" w:eastAsia="Arial" w:hAnsi="Arial" w:cs="Arial"/>
        </w:rPr>
        <w:t>спортивной психологии выделилось несколько групп определений надежности в</w:t>
      </w:r>
    </w:p>
    <w:p w:rsidR="00E716A5" w:rsidRDefault="00E716A5" w:rsidP="00E716A5">
      <w:pPr>
        <w:spacing w:line="39" w:lineRule="exact"/>
        <w:rPr>
          <w:rFonts w:ascii="Arial" w:eastAsia="Arial" w:hAnsi="Arial" w:cs="Arial"/>
        </w:rPr>
      </w:pPr>
    </w:p>
    <w:p w:rsidR="00E716A5" w:rsidRDefault="00E716A5" w:rsidP="00E716A5">
      <w:pPr>
        <w:ind w:left="260"/>
        <w:rPr>
          <w:rFonts w:ascii="Arial" w:eastAsia="Arial" w:hAnsi="Arial" w:cs="Arial"/>
        </w:rPr>
      </w:pPr>
      <w:r>
        <w:rPr>
          <w:rFonts w:ascii="Arial" w:eastAsia="Arial" w:hAnsi="Arial" w:cs="Arial"/>
        </w:rPr>
        <w:t>спорте.</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107950</wp:posOffset>
            </wp:positionV>
            <wp:extent cx="6034405" cy="3227070"/>
            <wp:effectExtent l="0" t="0" r="4445"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034405" cy="322707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33" w:lineRule="exact"/>
        <w:rPr>
          <w:sz w:val="20"/>
          <w:szCs w:val="20"/>
        </w:rPr>
      </w:pPr>
    </w:p>
    <w:p w:rsidR="00E716A5" w:rsidRDefault="00E716A5" w:rsidP="00E716A5">
      <w:pPr>
        <w:spacing w:line="271" w:lineRule="auto"/>
        <w:ind w:left="260" w:firstLine="708"/>
        <w:jc w:val="both"/>
        <w:rPr>
          <w:sz w:val="20"/>
          <w:szCs w:val="20"/>
        </w:rPr>
      </w:pPr>
      <w:r>
        <w:rPr>
          <w:rFonts w:ascii="Arial" w:eastAsia="Arial" w:hAnsi="Arial" w:cs="Arial"/>
        </w:rPr>
        <w:t>Итак, современная спортивная наука не предлагает единого определения надежности в спорте. Надежность рассматривается то как процессуальная характеристика деятельности спортсмена, то как результативная. Единственно, где мнения исследователей солидарны, это то, что надежность сложным и комплексным</w:t>
      </w:r>
    </w:p>
    <w:p w:rsidR="00E716A5" w:rsidRDefault="00E716A5" w:rsidP="00E716A5">
      <w:pPr>
        <w:spacing w:line="13" w:lineRule="exact"/>
        <w:rPr>
          <w:sz w:val="20"/>
          <w:szCs w:val="20"/>
        </w:rPr>
      </w:pPr>
    </w:p>
    <w:p w:rsidR="00E716A5" w:rsidRDefault="00E716A5" w:rsidP="00E716A5">
      <w:pPr>
        <w:spacing w:line="268" w:lineRule="auto"/>
        <w:ind w:left="260"/>
        <w:jc w:val="both"/>
        <w:rPr>
          <w:sz w:val="20"/>
          <w:szCs w:val="20"/>
        </w:rPr>
      </w:pPr>
      <w:r>
        <w:rPr>
          <w:rFonts w:ascii="Arial" w:eastAsia="Arial" w:hAnsi="Arial" w:cs="Arial"/>
        </w:rPr>
        <w:t>понятием, сочетающим в себе соревновательную, техническую и психическую надежность.</w:t>
      </w:r>
    </w:p>
    <w:p w:rsidR="00E716A5" w:rsidRDefault="00E716A5" w:rsidP="00E716A5">
      <w:pPr>
        <w:spacing w:line="17"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Анализируя определения психической надежности, В. В. Давыдов подчеркивал, что «…большинство исследователей сходится на том, что психологическая надежность спортсмена — это «стабильная эффективность» его выступлений. Но ее психологические механизмы трактуются по-разному: как некоторый «психологический резерв», как совокупность психических свойств, позволяющих предотвратить стресс, как психическую устойчивость, как особый результат целенаправленного учебно-тренировочного про-</w:t>
      </w:r>
    </w:p>
    <w:p w:rsidR="00E716A5" w:rsidRDefault="00E716A5" w:rsidP="00E716A5">
      <w:pPr>
        <w:sectPr w:rsidR="00E716A5">
          <w:pgSz w:w="11900" w:h="16838"/>
          <w:pgMar w:top="705" w:right="846" w:bottom="541"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28</w:t>
      </w:r>
    </w:p>
    <w:p w:rsidR="00E716A5" w:rsidRDefault="00E716A5" w:rsidP="00E716A5">
      <w:pPr>
        <w:spacing w:line="283" w:lineRule="exact"/>
        <w:rPr>
          <w:sz w:val="20"/>
          <w:szCs w:val="20"/>
        </w:rPr>
      </w:pPr>
    </w:p>
    <w:p w:rsidR="00E716A5" w:rsidRDefault="00E716A5" w:rsidP="00E716A5">
      <w:pPr>
        <w:spacing w:line="256" w:lineRule="auto"/>
        <w:ind w:left="260"/>
        <w:jc w:val="both"/>
        <w:rPr>
          <w:sz w:val="20"/>
          <w:szCs w:val="20"/>
        </w:rPr>
      </w:pPr>
      <w:r>
        <w:rPr>
          <w:rFonts w:ascii="Arial" w:eastAsia="Arial" w:hAnsi="Arial" w:cs="Arial"/>
        </w:rPr>
        <w:t>цесса, и т. д. В настоящее время еще нет достаточных оснований для предпочтения какой-либо одной из этих точек зрения. Необходим дальнейший анализ этой проблемы, опирающийся на конкретные исследовательские данные и практический опыт».</w:t>
      </w:r>
      <w:r>
        <w:rPr>
          <w:rFonts w:ascii="Arial" w:eastAsia="Arial" w:hAnsi="Arial" w:cs="Arial"/>
          <w:sz w:val="27"/>
          <w:szCs w:val="27"/>
          <w:vertAlign w:val="superscript"/>
        </w:rPr>
        <w:t>33</w:t>
      </w:r>
    </w:p>
    <w:p w:rsidR="00E716A5" w:rsidRDefault="00E716A5" w:rsidP="00E716A5">
      <w:pPr>
        <w:spacing w:line="3" w:lineRule="exact"/>
        <w:rPr>
          <w:sz w:val="20"/>
          <w:szCs w:val="20"/>
        </w:rPr>
      </w:pPr>
    </w:p>
    <w:p w:rsidR="00E716A5" w:rsidRDefault="00E716A5" w:rsidP="00E716A5">
      <w:pPr>
        <w:spacing w:line="256" w:lineRule="auto"/>
        <w:ind w:left="260" w:firstLine="708"/>
        <w:jc w:val="both"/>
        <w:rPr>
          <w:sz w:val="20"/>
          <w:szCs w:val="20"/>
        </w:rPr>
      </w:pPr>
      <w:r>
        <w:rPr>
          <w:rFonts w:ascii="Arial" w:eastAsia="Arial" w:hAnsi="Arial" w:cs="Arial"/>
        </w:rPr>
        <w:t xml:space="preserve">В. А. Плахтиенко и Ю. М. Блудов определяют </w:t>
      </w:r>
      <w:r>
        <w:rPr>
          <w:rFonts w:ascii="Arial" w:eastAsia="Arial" w:hAnsi="Arial" w:cs="Arial"/>
          <w:b/>
          <w:bCs/>
        </w:rPr>
        <w:t>надежность</w:t>
      </w:r>
      <w:r>
        <w:rPr>
          <w:rFonts w:ascii="Arial" w:eastAsia="Arial" w:hAnsi="Arial" w:cs="Arial"/>
        </w:rPr>
        <w:t xml:space="preserve"> как свойство системы (подсистемы) результативно осуществлять целевые задачи в специфических условиях в течение определенного времени.</w:t>
      </w:r>
      <w:r>
        <w:rPr>
          <w:rFonts w:ascii="Arial" w:eastAsia="Arial" w:hAnsi="Arial" w:cs="Arial"/>
          <w:sz w:val="27"/>
          <w:szCs w:val="27"/>
          <w:vertAlign w:val="superscript"/>
        </w:rPr>
        <w:t>34</w:t>
      </w:r>
    </w:p>
    <w:p w:rsidR="00E716A5" w:rsidRDefault="00E716A5" w:rsidP="00E716A5">
      <w:pPr>
        <w:spacing w:line="2" w:lineRule="exact"/>
        <w:rPr>
          <w:sz w:val="20"/>
          <w:szCs w:val="20"/>
        </w:rPr>
      </w:pPr>
    </w:p>
    <w:p w:rsidR="00E716A5" w:rsidRDefault="00E716A5" w:rsidP="00E716A5">
      <w:pPr>
        <w:spacing w:line="261" w:lineRule="auto"/>
        <w:ind w:left="260" w:firstLine="708"/>
        <w:jc w:val="both"/>
        <w:rPr>
          <w:sz w:val="20"/>
          <w:szCs w:val="20"/>
        </w:rPr>
      </w:pPr>
      <w:r>
        <w:rPr>
          <w:rFonts w:ascii="Arial" w:eastAsia="Arial" w:hAnsi="Arial" w:cs="Arial"/>
        </w:rPr>
        <w:t>Это общее определение находит свое воплощение в особенной (применительно к спорту) соревновательной надежности, под которой В. А. Плахтиенко и Ю. М. Блудов понимают как «…системное, интегральное, комплексное качество спортсмена, позволяющее ему эффективно выступать на ответственных соревнованиях в течение определенного времени».</w:t>
      </w:r>
      <w:r>
        <w:rPr>
          <w:rFonts w:ascii="Arial" w:eastAsia="Arial" w:hAnsi="Arial" w:cs="Arial"/>
          <w:sz w:val="27"/>
          <w:szCs w:val="27"/>
          <w:vertAlign w:val="superscript"/>
        </w:rPr>
        <w:t>35</w:t>
      </w:r>
    </w:p>
    <w:p w:rsidR="00E716A5" w:rsidRDefault="00E716A5" w:rsidP="00E716A5">
      <w:pPr>
        <w:spacing w:line="5" w:lineRule="exact"/>
        <w:rPr>
          <w:sz w:val="20"/>
          <w:szCs w:val="20"/>
        </w:rPr>
      </w:pPr>
    </w:p>
    <w:p w:rsidR="00E716A5" w:rsidRDefault="00E716A5" w:rsidP="00E716A5">
      <w:pPr>
        <w:spacing w:line="266" w:lineRule="auto"/>
        <w:ind w:left="260" w:firstLine="708"/>
        <w:jc w:val="both"/>
        <w:rPr>
          <w:sz w:val="20"/>
          <w:szCs w:val="20"/>
        </w:rPr>
      </w:pPr>
      <w:r>
        <w:rPr>
          <w:rFonts w:ascii="Arial" w:eastAsia="Arial" w:hAnsi="Arial" w:cs="Arial"/>
        </w:rPr>
        <w:t>В. Э. Мильман указывал, что содержание понятия «психическая надежность» определяется совокупностью компонентов, которые характеризуются следующими показателями:</w:t>
      </w:r>
      <w:r>
        <w:rPr>
          <w:rFonts w:ascii="Arial" w:eastAsia="Arial" w:hAnsi="Arial" w:cs="Arial"/>
          <w:i/>
          <w:iCs/>
          <w:sz w:val="27"/>
          <w:szCs w:val="27"/>
          <w:vertAlign w:val="superscript"/>
        </w:rPr>
        <w:t>36</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151130</wp:posOffset>
            </wp:positionV>
            <wp:extent cx="5944870" cy="3171825"/>
            <wp:effectExtent l="0" t="0" r="0" b="952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4870" cy="3171825"/>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13"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Согласно представлениям В.Э. Мильмана эмоциональная устойчивость обусловливает соразмерность эмоциональной оценки ситуации и адекватность эмоциональных реакций. Соревновательная эмоциональная устойчивость представляет собой способность управлять эмоциональным состоянием или быть эмоционально стабильным. То есть соревновательная эмоциональная устойчивость определяет небольшие сдвиги в величинах, определяющие эмоциональные реакции в условиях соревновательной деятельности. Соревновательная мотивация – это мотивация достижения успеха. Стабильность-помехоустойчивость детермитнирует силу и</w:t>
      </w:r>
    </w:p>
    <w:p w:rsidR="00E716A5" w:rsidRDefault="00E716A5" w:rsidP="00E716A5">
      <w:pPr>
        <w:spacing w:line="15" w:lineRule="exact"/>
        <w:rPr>
          <w:sz w:val="20"/>
          <w:szCs w:val="20"/>
        </w:rPr>
      </w:pPr>
    </w:p>
    <w:p w:rsidR="00E716A5" w:rsidRDefault="00E716A5" w:rsidP="00E716A5">
      <w:pPr>
        <w:spacing w:line="268" w:lineRule="auto"/>
        <w:ind w:left="260"/>
        <w:jc w:val="both"/>
        <w:rPr>
          <w:sz w:val="20"/>
          <w:szCs w:val="20"/>
        </w:rPr>
      </w:pPr>
      <w:r>
        <w:rPr>
          <w:rFonts w:ascii="Arial" w:eastAsia="Arial" w:hAnsi="Arial" w:cs="Arial"/>
        </w:rPr>
        <w:t>уравновешенность нервных процессов, а так же является общим показателем способности человека к адаптации. Саморегуляция определяется индивидуальными</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213995</wp:posOffset>
                </wp:positionV>
                <wp:extent cx="1828800" cy="0"/>
                <wp:effectExtent l="0" t="0" r="19050" b="19050"/>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9796D33" id="Прямая соединительная линия 6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16.85pt" to="157.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4Ff7wEAAK0DAAAOAAAAZHJzL2Uyb0RvYy54bWysU0uOEzEQ3SNxB8t70p0wGoVWOrOYIWxG&#10;EGngABW3O23hn2yTTnbAGilH4AosGGmkAc7QfSPKzocJsEJ4Ybl+r6pelScXayXJijsvjC7pcJBT&#10;wjUzldDLkr55PXsypsQH0BVIo3lJN9zTi+njR5PWFnxkGiMr7giCaF+0tqRNCLbIMs8arsAPjOUa&#10;jbVxCgKKbplVDlpEVzIb5fl51hpXWWcY9x61VzsjnSb8uuYsvKprzwORJcXaQrpduhfxzqYTKJYO&#10;bCPYvgz4hyoUCI1Jj1BXEIC8c+IPKCWYM97UYcCMykxdC8ZTD9jNMP+tm5sGLE+9IDneHmny/w+W&#10;vVzNHRFVSc/PKNGgcEbd5/59v+2+dV/6Lek/dD+62+5rd9d97+76j/i+7z/hOxq7+716SzAcuWyt&#10;LxDyUs9dZIOt9Y29NuytR1t2YoyCtzu3de1UdEc6yDrNZnOcDV8HwlA5HI/G4xxHyA62DIpDoHU+&#10;vOBGkfgoqRQ60gYFrK59iKmhOLhEtTdSVDMhZRLccnEpHVkBrsgsndgJhpy4SU3akj4bnj1NyCc2&#10;/xAiT+dvEEoE3HUpVEmxEzy77Ws4VM91hTmhCCDk7o35pd6TtuMpMrYw1WbuDmTiTqRC9/sbl+6h&#10;nKJ//bLpTwAAAP//AwBQSwMEFAAGAAgAAAAhAO6hSB7cAAAACAEAAA8AAABkcnMvZG93bnJldi54&#10;bWxMj8FOwzAQRO9I/IO1SNyo0wS1KMSpoBIXhIRakLg68ZJE2OvUdpv071nEAY47M5p9U21mZ8UJ&#10;Qxw8KVguMhBIrTcDdQre355u7kDEpMlo6wkVnDHCpr68qHRp/EQ7PO1TJ7iEYqkV9CmNpZSx7dHp&#10;uPAjEnufPjid+AydNEFPXO6szLNsJZ0eiD/0esRtj+3X/ugUrBu7zV8/DiGdx93LPOTPj346KHV9&#10;NT/cg0g4p78w/OAzOtTM1PgjmSisgnyVc1JBUaxBsF8sb1lofgVZV/L/gPobAAD//wMAUEsBAi0A&#10;FAAGAAgAAAAhALaDOJL+AAAA4QEAABMAAAAAAAAAAAAAAAAAAAAAAFtDb250ZW50X1R5cGVzXS54&#10;bWxQSwECLQAUAAYACAAAACEAOP0h/9YAAACUAQAACwAAAAAAAAAAAAAAAAAvAQAAX3JlbHMvLnJl&#10;bHNQSwECLQAUAAYACAAAACEA55uBX+8BAACtAwAADgAAAAAAAAAAAAAAAAAuAgAAZHJzL2Uyb0Rv&#10;Yy54bWxQSwECLQAUAAYACAAAACEA7qFIHtwAAAAIAQAADwAAAAAAAAAAAAAAAABJBAAAZHJzL2Rv&#10;d25yZXYueG1sUEsFBgAAAAAEAAQA8wAAAFIFAAAAAA==&#10;" o:allowincell="f" filled="t" strokeweight=".25397mm">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59" w:lineRule="exact"/>
        <w:rPr>
          <w:sz w:val="20"/>
          <w:szCs w:val="20"/>
        </w:rPr>
      </w:pPr>
    </w:p>
    <w:p w:rsidR="00E716A5" w:rsidRDefault="00E716A5" w:rsidP="00E716A5">
      <w:pPr>
        <w:numPr>
          <w:ilvl w:val="0"/>
          <w:numId w:val="41"/>
        </w:numPr>
        <w:tabs>
          <w:tab w:val="left" w:pos="445"/>
        </w:tabs>
        <w:spacing w:line="199" w:lineRule="auto"/>
        <w:ind w:left="260" w:right="180" w:firstLine="2"/>
        <w:rPr>
          <w:rFonts w:ascii="Arial" w:eastAsia="Arial" w:hAnsi="Arial" w:cs="Arial"/>
          <w:sz w:val="24"/>
          <w:szCs w:val="24"/>
          <w:vertAlign w:val="superscript"/>
        </w:rPr>
      </w:pPr>
      <w:r>
        <w:rPr>
          <w:rFonts w:ascii="Arial" w:eastAsia="Arial" w:hAnsi="Arial" w:cs="Arial"/>
          <w:sz w:val="18"/>
          <w:szCs w:val="18"/>
        </w:rPr>
        <w:t>Давыдов В. В. Предисловие // Психологическая надежность спортсменов высокого класса и методы ее совершенствования: материалы междунар. науч. конф. / под ред. К.П. Жорова, В.А. Плахтиенко. М., 1977. Т.</w:t>
      </w:r>
    </w:p>
    <w:p w:rsidR="00E716A5" w:rsidRDefault="00E716A5" w:rsidP="00E716A5">
      <w:pPr>
        <w:numPr>
          <w:ilvl w:val="0"/>
          <w:numId w:val="42"/>
        </w:numPr>
        <w:tabs>
          <w:tab w:val="left" w:pos="460"/>
        </w:tabs>
        <w:ind w:left="460" w:hanging="198"/>
        <w:rPr>
          <w:rFonts w:ascii="Arial" w:eastAsia="Arial" w:hAnsi="Arial" w:cs="Arial"/>
          <w:sz w:val="18"/>
          <w:szCs w:val="18"/>
        </w:rPr>
      </w:pPr>
      <w:r>
        <w:rPr>
          <w:rFonts w:ascii="Arial" w:eastAsia="Arial" w:hAnsi="Arial" w:cs="Arial"/>
          <w:sz w:val="18"/>
          <w:szCs w:val="18"/>
        </w:rPr>
        <w:t>С. 5.</w:t>
      </w:r>
    </w:p>
    <w:p w:rsidR="00E716A5" w:rsidRDefault="00E716A5" w:rsidP="00E716A5">
      <w:pPr>
        <w:numPr>
          <w:ilvl w:val="0"/>
          <w:numId w:val="43"/>
        </w:numPr>
        <w:tabs>
          <w:tab w:val="left" w:pos="440"/>
        </w:tabs>
        <w:spacing w:line="180" w:lineRule="auto"/>
        <w:ind w:left="440" w:hanging="178"/>
        <w:rPr>
          <w:rFonts w:ascii="Arial" w:eastAsia="Arial" w:hAnsi="Arial" w:cs="Arial"/>
          <w:sz w:val="21"/>
          <w:szCs w:val="21"/>
          <w:vertAlign w:val="superscript"/>
        </w:rPr>
      </w:pPr>
      <w:r>
        <w:rPr>
          <w:rFonts w:ascii="Arial" w:eastAsia="Arial" w:hAnsi="Arial" w:cs="Arial"/>
          <w:sz w:val="16"/>
          <w:szCs w:val="16"/>
        </w:rPr>
        <w:t>Плахтиенко В.А., Блудов Ю.М. Надежность в спорте. М.: ФиС, 1983. С. 14.</w:t>
      </w:r>
    </w:p>
    <w:p w:rsidR="00E716A5" w:rsidRDefault="00E716A5" w:rsidP="00E716A5">
      <w:pPr>
        <w:numPr>
          <w:ilvl w:val="0"/>
          <w:numId w:val="43"/>
        </w:numPr>
        <w:tabs>
          <w:tab w:val="left" w:pos="440"/>
        </w:tabs>
        <w:spacing w:line="199" w:lineRule="auto"/>
        <w:ind w:left="440" w:hanging="178"/>
        <w:rPr>
          <w:rFonts w:ascii="Arial" w:eastAsia="Arial" w:hAnsi="Arial" w:cs="Arial"/>
          <w:sz w:val="24"/>
          <w:szCs w:val="24"/>
          <w:vertAlign w:val="superscript"/>
        </w:rPr>
      </w:pPr>
      <w:r>
        <w:rPr>
          <w:rFonts w:ascii="Arial" w:eastAsia="Arial" w:hAnsi="Arial" w:cs="Arial"/>
          <w:sz w:val="18"/>
          <w:szCs w:val="18"/>
        </w:rPr>
        <w:t>Там же.</w:t>
      </w:r>
    </w:p>
    <w:p w:rsidR="00E716A5" w:rsidRDefault="00E716A5" w:rsidP="00E716A5">
      <w:pPr>
        <w:spacing w:line="14" w:lineRule="exact"/>
        <w:rPr>
          <w:rFonts w:ascii="Arial" w:eastAsia="Arial" w:hAnsi="Arial" w:cs="Arial"/>
          <w:sz w:val="24"/>
          <w:szCs w:val="24"/>
          <w:vertAlign w:val="superscript"/>
        </w:rPr>
      </w:pPr>
    </w:p>
    <w:p w:rsidR="00E716A5" w:rsidRDefault="00E716A5" w:rsidP="00E716A5">
      <w:pPr>
        <w:numPr>
          <w:ilvl w:val="0"/>
          <w:numId w:val="43"/>
        </w:numPr>
        <w:tabs>
          <w:tab w:val="left" w:pos="538"/>
        </w:tabs>
        <w:spacing w:line="196" w:lineRule="auto"/>
        <w:ind w:left="260" w:firstLine="2"/>
        <w:rPr>
          <w:rFonts w:ascii="Arial" w:eastAsia="Arial" w:hAnsi="Arial" w:cs="Arial"/>
          <w:sz w:val="24"/>
          <w:szCs w:val="24"/>
          <w:vertAlign w:val="superscript"/>
        </w:rPr>
      </w:pPr>
      <w:r>
        <w:rPr>
          <w:rFonts w:ascii="Arial" w:eastAsia="Arial" w:hAnsi="Arial" w:cs="Arial"/>
          <w:sz w:val="18"/>
          <w:szCs w:val="18"/>
        </w:rPr>
        <w:t>Мильман В.Э. Психическая надежность спортсменов // Методики психодиагностики в спорте. М.: Просвещение, 1990. С. 123-125.</w:t>
      </w:r>
    </w:p>
    <w:p w:rsidR="00E716A5" w:rsidRDefault="00E716A5" w:rsidP="00E716A5">
      <w:pPr>
        <w:sectPr w:rsidR="00E716A5">
          <w:pgSz w:w="11900" w:h="16838"/>
          <w:pgMar w:top="705" w:right="846" w:bottom="572"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29</w:t>
      </w:r>
    </w:p>
    <w:p w:rsidR="00E716A5" w:rsidRDefault="00E716A5" w:rsidP="00E716A5">
      <w:pPr>
        <w:spacing w:line="283" w:lineRule="exact"/>
        <w:rPr>
          <w:sz w:val="20"/>
          <w:szCs w:val="20"/>
        </w:rPr>
      </w:pPr>
    </w:p>
    <w:p w:rsidR="00E716A5" w:rsidRDefault="00E716A5" w:rsidP="00E716A5">
      <w:pPr>
        <w:spacing w:line="268" w:lineRule="auto"/>
        <w:ind w:left="260"/>
        <w:rPr>
          <w:sz w:val="20"/>
          <w:szCs w:val="20"/>
        </w:rPr>
      </w:pPr>
      <w:r>
        <w:rPr>
          <w:rFonts w:ascii="Arial" w:eastAsia="Arial" w:hAnsi="Arial" w:cs="Arial"/>
        </w:rPr>
        <w:t>особенностями спортсмена, постоянно обнаруживающиеся в разнообразных видах произвольной активности, в поведении и соревновательной деятельности. Среди них</w:t>
      </w:r>
    </w:p>
    <w:p w:rsidR="00E716A5" w:rsidRDefault="00E716A5" w:rsidP="00E716A5">
      <w:pPr>
        <w:spacing w:line="14" w:lineRule="exact"/>
        <w:rPr>
          <w:sz w:val="20"/>
          <w:szCs w:val="20"/>
        </w:rPr>
      </w:pPr>
    </w:p>
    <w:p w:rsidR="00E716A5" w:rsidRDefault="00E716A5" w:rsidP="00E716A5">
      <w:pPr>
        <w:spacing w:line="247" w:lineRule="auto"/>
        <w:ind w:left="260"/>
        <w:rPr>
          <w:sz w:val="20"/>
          <w:szCs w:val="20"/>
        </w:rPr>
      </w:pPr>
      <w:r>
        <w:rPr>
          <w:rFonts w:ascii="Arial" w:eastAsia="Arial" w:hAnsi="Arial" w:cs="Arial"/>
        </w:rPr>
        <w:t>обнаруживаются особенности, свойственные для процессов планирования, моделирования, программирования и оценки результатов.</w:t>
      </w:r>
      <w:r>
        <w:rPr>
          <w:rFonts w:ascii="Arial" w:eastAsia="Arial" w:hAnsi="Arial" w:cs="Arial"/>
          <w:i/>
          <w:iCs/>
          <w:sz w:val="27"/>
          <w:szCs w:val="27"/>
          <w:vertAlign w:val="superscript"/>
        </w:rPr>
        <w:t>37</w:t>
      </w:r>
    </w:p>
    <w:p w:rsidR="00E716A5" w:rsidRDefault="00E716A5" w:rsidP="00E716A5">
      <w:pPr>
        <w:spacing w:line="2" w:lineRule="exact"/>
        <w:rPr>
          <w:sz w:val="20"/>
          <w:szCs w:val="20"/>
        </w:rPr>
      </w:pPr>
    </w:p>
    <w:p w:rsidR="00E716A5" w:rsidRDefault="00E716A5" w:rsidP="00E716A5">
      <w:pPr>
        <w:spacing w:line="256" w:lineRule="auto"/>
        <w:ind w:left="260" w:firstLine="600"/>
        <w:rPr>
          <w:sz w:val="20"/>
          <w:szCs w:val="20"/>
        </w:rPr>
      </w:pPr>
      <w:r>
        <w:rPr>
          <w:rFonts w:ascii="Arial" w:eastAsia="Arial" w:hAnsi="Arial" w:cs="Arial"/>
        </w:rPr>
        <w:t xml:space="preserve">Ю.И. Смирнов и И.И. Зулаев, обобщив результаты исследований психической надежности спортсменов, разработали классификацию </w:t>
      </w:r>
      <w:r>
        <w:rPr>
          <w:rFonts w:ascii="Arial" w:eastAsia="Arial" w:hAnsi="Arial" w:cs="Arial"/>
          <w:b/>
          <w:bCs/>
        </w:rPr>
        <w:t>показателей соревновательной</w:t>
      </w:r>
    </w:p>
    <w:p w:rsidR="00E716A5" w:rsidRDefault="00E716A5" w:rsidP="00E716A5">
      <w:pPr>
        <w:spacing w:line="1" w:lineRule="exact"/>
        <w:rPr>
          <w:sz w:val="20"/>
          <w:szCs w:val="20"/>
        </w:rPr>
      </w:pPr>
    </w:p>
    <w:p w:rsidR="00E716A5" w:rsidRDefault="00E716A5" w:rsidP="00E716A5">
      <w:pPr>
        <w:ind w:left="260"/>
        <w:rPr>
          <w:sz w:val="20"/>
          <w:szCs w:val="20"/>
        </w:rPr>
      </w:pPr>
      <w:r>
        <w:rPr>
          <w:rFonts w:ascii="Arial" w:eastAsia="Arial" w:hAnsi="Arial" w:cs="Arial"/>
          <w:b/>
          <w:bCs/>
        </w:rPr>
        <w:t>надежности в спорте</w:t>
      </w:r>
      <w:r>
        <w:rPr>
          <w:rFonts w:ascii="Arial" w:eastAsia="Arial" w:hAnsi="Arial" w:cs="Arial"/>
        </w:rPr>
        <w:t>.</w:t>
      </w:r>
      <w:r>
        <w:rPr>
          <w:rFonts w:ascii="Arial" w:eastAsia="Arial" w:hAnsi="Arial" w:cs="Arial"/>
          <w:sz w:val="27"/>
          <w:szCs w:val="27"/>
          <w:vertAlign w:val="superscript"/>
        </w:rPr>
        <w:t>38</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386715</wp:posOffset>
            </wp:positionH>
            <wp:positionV relativeFrom="paragraph">
              <wp:posOffset>95250</wp:posOffset>
            </wp:positionV>
            <wp:extent cx="5404485" cy="2308860"/>
            <wp:effectExtent l="0" t="0" r="571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04485" cy="230886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55" w:lineRule="exact"/>
        <w:rPr>
          <w:sz w:val="20"/>
          <w:szCs w:val="20"/>
        </w:rPr>
      </w:pPr>
    </w:p>
    <w:p w:rsidR="00E716A5" w:rsidRDefault="00E716A5" w:rsidP="00E716A5">
      <w:pPr>
        <w:numPr>
          <w:ilvl w:val="0"/>
          <w:numId w:val="44"/>
        </w:numPr>
        <w:tabs>
          <w:tab w:val="left" w:pos="1407"/>
        </w:tabs>
        <w:spacing w:line="266" w:lineRule="auto"/>
        <w:ind w:left="260" w:firstLine="710"/>
        <w:rPr>
          <w:rFonts w:ascii="Arial" w:eastAsia="Arial" w:hAnsi="Arial" w:cs="Arial"/>
        </w:rPr>
      </w:pPr>
      <w:r>
        <w:rPr>
          <w:rFonts w:ascii="Arial" w:eastAsia="Arial" w:hAnsi="Arial" w:cs="Arial"/>
        </w:rPr>
        <w:t>качестве дополнительных показателей соревновательной надежности спортсменов Ю.И. Смирнов и И.И. Зулаев предлагают использовать:</w:t>
      </w:r>
      <w:r>
        <w:rPr>
          <w:rFonts w:ascii="Arial" w:eastAsia="Arial" w:hAnsi="Arial" w:cs="Arial"/>
          <w:sz w:val="27"/>
          <w:szCs w:val="27"/>
          <w:vertAlign w:val="superscript"/>
        </w:rPr>
        <w:t>39</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149225</wp:posOffset>
            </wp:positionV>
            <wp:extent cx="6001385" cy="3267710"/>
            <wp:effectExtent l="0" t="0" r="0" b="889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001385" cy="326771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4107180</wp:posOffset>
                </wp:positionV>
                <wp:extent cx="1828800" cy="0"/>
                <wp:effectExtent l="0" t="0" r="19050" b="19050"/>
                <wp:wrapNone/>
                <wp:docPr id="67"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C7D7B11" id="Прямая соединительная линия 6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323.4pt" to="157.1pt,3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qGg7wEAAK0DAAAOAAAAZHJzL2Uyb0RvYy54bWysU0uOEzEQ3SNxB8t70p2AhtBKZxYzhM0I&#10;Ig0coOJ2py38k23SyQ5YI+UIXIHFII00wBm6b0TZ+TABVggvLNfvVdWr8uR8rSRZceeF0SUdDnJK&#10;uGamEnpZ0jevZ4/GlPgAugJpNC/phnt6Pn34YNLago9MY2TFHUEQ7YvWlrQJwRZZ5lnDFfiBsVyj&#10;sTZOQUDRLbPKQYvoSmajPD/LWuMq6wzj3qP2cmek04Rf15yFV3XteSCypFhbSLdL9yLe2XQCxdKB&#10;bQTblwH/UIUCoTHpEeoSApB3TvwBpQRzxps6DJhRmalrwXjqAbsZ5r91c92A5akXJMfbI03+/8Gy&#10;l6u5I6Iq6dlTSjQonFH3uX/fb7tv3Zd+S/oP3Y/ua3fT3Xbfu9v+I77v+k/4jsbubq/eEgxHLlvr&#10;C4S80HMX2WBrfW2vDHvr0ZadGKPg7c5tXTsV3ZEOsk6z2Rxnw9eBMFQOx6PxOMcRsoMtg+IQaJ0P&#10;L7hRJD5KKoWOtEEBqysfYmooDi5R7Y0U1UxImQS3XFxIR1aAKzJLJ3aCISduUpO2pM+GTx4n5BOb&#10;vw+Rp/M3CCUC7roUqqTYCZ7d9jUcque6wpxQBBBy98b8Uu9J2/EUGVuYajN3BzJxJ1Kh+/2NS3df&#10;TtG/ftn0JwAAAP//AwBQSwMEFAAGAAgAAAAhAPjWP2PcAAAACgEAAA8AAABkcnMvZG93bnJldi54&#10;bWxMj01Lw0AQhu+C/2EZwZvddC1RYjZFC15EkFbB6yY7JsHd2TS7bdJ/7wiCPc47D+9HuZ69E0cc&#10;Yx9Iw3KRgUBqgu2p1fDx/nxzDyImQ9a4QKjhhBHW1eVFaQobJtricZdawSYUC6OhS2kopIxNh97E&#10;RRiQ+PcVRm8Sn2Mr7WgmNvdOqizLpTc9cUJnBtx02HzvDl7DXe026u1zP6bTsH2de/XyFKa91tdX&#10;8+MDiIRz+ofhtz5Xh4o71eFANgqnQeWKSQ35KucJDNwuV6zUf4qsSnk+ofoBAAD//wMAUEsBAi0A&#10;FAAGAAgAAAAhALaDOJL+AAAA4QEAABMAAAAAAAAAAAAAAAAAAAAAAFtDb250ZW50X1R5cGVzXS54&#10;bWxQSwECLQAUAAYACAAAACEAOP0h/9YAAACUAQAACwAAAAAAAAAAAAAAAAAvAQAAX3JlbHMvLnJl&#10;bHNQSwECLQAUAAYACAAAACEAN16hoO8BAACtAwAADgAAAAAAAAAAAAAAAAAuAgAAZHJzL2Uyb0Rv&#10;Yy54bWxQSwECLQAUAAYACAAAACEA+NY/Y9wAAAAKAQAADwAAAAAAAAAAAAAAAABJBAAAZHJzL2Rv&#10;d25yZXYueG1sUEsFBgAAAAAEAAQA8wAAAFIFAAAAAA==&#10;" o:allowincell="f" filled="t" strokeweight=".25397mm">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71" w:lineRule="exact"/>
        <w:rPr>
          <w:sz w:val="20"/>
          <w:szCs w:val="20"/>
        </w:rPr>
      </w:pPr>
    </w:p>
    <w:p w:rsidR="00E716A5" w:rsidRDefault="00E716A5" w:rsidP="00E716A5">
      <w:pPr>
        <w:tabs>
          <w:tab w:val="left" w:pos="480"/>
        </w:tabs>
        <w:ind w:left="260"/>
        <w:rPr>
          <w:sz w:val="20"/>
          <w:szCs w:val="20"/>
        </w:rPr>
      </w:pPr>
      <w:r>
        <w:rPr>
          <w:rFonts w:ascii="Arial" w:eastAsia="Arial" w:hAnsi="Arial" w:cs="Arial"/>
          <w:sz w:val="24"/>
          <w:szCs w:val="24"/>
          <w:vertAlign w:val="superscript"/>
        </w:rPr>
        <w:t>37</w:t>
      </w:r>
      <w:r>
        <w:rPr>
          <w:sz w:val="20"/>
          <w:szCs w:val="20"/>
        </w:rPr>
        <w:tab/>
      </w:r>
      <w:r>
        <w:rPr>
          <w:rFonts w:ascii="Arial" w:eastAsia="Arial" w:hAnsi="Arial" w:cs="Arial"/>
          <w:sz w:val="18"/>
          <w:szCs w:val="18"/>
        </w:rPr>
        <w:t>Мильман  В.Э.  Стресс  и  личностные  факторы  регуляции  деятельности  //  Стресс  и  тревога  в  спорте:</w:t>
      </w:r>
    </w:p>
    <w:p w:rsidR="00E716A5" w:rsidRDefault="00E716A5" w:rsidP="00E716A5">
      <w:pPr>
        <w:spacing w:line="13" w:lineRule="exact"/>
        <w:rPr>
          <w:sz w:val="20"/>
          <w:szCs w:val="20"/>
        </w:rPr>
      </w:pPr>
    </w:p>
    <w:p w:rsidR="00E716A5" w:rsidRDefault="00E716A5" w:rsidP="00E716A5">
      <w:pPr>
        <w:ind w:left="260"/>
        <w:rPr>
          <w:sz w:val="20"/>
          <w:szCs w:val="20"/>
        </w:rPr>
      </w:pPr>
      <w:r>
        <w:rPr>
          <w:rFonts w:ascii="Arial" w:eastAsia="Arial" w:hAnsi="Arial" w:cs="Arial"/>
          <w:sz w:val="18"/>
          <w:szCs w:val="18"/>
        </w:rPr>
        <w:t>междунар. сб. науч. ст. М.: ФиС, 1983. С. 41-45.</w:t>
      </w:r>
    </w:p>
    <w:p w:rsidR="00E716A5" w:rsidRDefault="00E716A5" w:rsidP="00E716A5">
      <w:pPr>
        <w:spacing w:line="35" w:lineRule="exact"/>
        <w:rPr>
          <w:sz w:val="20"/>
          <w:szCs w:val="20"/>
        </w:rPr>
      </w:pPr>
    </w:p>
    <w:p w:rsidR="00E716A5" w:rsidRDefault="00E716A5" w:rsidP="00E716A5">
      <w:pPr>
        <w:numPr>
          <w:ilvl w:val="0"/>
          <w:numId w:val="45"/>
        </w:numPr>
        <w:tabs>
          <w:tab w:val="left" w:pos="510"/>
        </w:tabs>
        <w:spacing w:line="199" w:lineRule="auto"/>
        <w:ind w:left="260" w:firstLine="2"/>
        <w:rPr>
          <w:rFonts w:ascii="Arial" w:eastAsia="Arial" w:hAnsi="Arial" w:cs="Arial"/>
          <w:sz w:val="24"/>
          <w:szCs w:val="24"/>
          <w:vertAlign w:val="superscript"/>
        </w:rPr>
      </w:pPr>
      <w:r>
        <w:rPr>
          <w:rFonts w:ascii="Arial" w:eastAsia="Arial" w:hAnsi="Arial" w:cs="Arial"/>
          <w:sz w:val="18"/>
          <w:szCs w:val="18"/>
        </w:rPr>
        <w:t>Смирнов Ю.И., Зулаев И.И. Надежность в спорте: исходные понятия и основные показатели. URL: http://lib.sportedu.ru/press/TPFK/1996N4/p26,39-43.htm</w:t>
      </w:r>
    </w:p>
    <w:p w:rsidR="00E716A5" w:rsidRDefault="00E716A5" w:rsidP="00E716A5">
      <w:pPr>
        <w:numPr>
          <w:ilvl w:val="0"/>
          <w:numId w:val="45"/>
        </w:numPr>
        <w:tabs>
          <w:tab w:val="left" w:pos="440"/>
        </w:tabs>
        <w:spacing w:line="184" w:lineRule="auto"/>
        <w:ind w:left="440" w:hanging="178"/>
        <w:rPr>
          <w:rFonts w:ascii="Arial" w:eastAsia="Arial" w:hAnsi="Arial" w:cs="Arial"/>
          <w:sz w:val="23"/>
          <w:szCs w:val="23"/>
          <w:vertAlign w:val="superscript"/>
        </w:rPr>
      </w:pPr>
      <w:r>
        <w:rPr>
          <w:rFonts w:ascii="Arial" w:eastAsia="Arial" w:hAnsi="Arial" w:cs="Arial"/>
          <w:sz w:val="17"/>
          <w:szCs w:val="17"/>
        </w:rPr>
        <w:t>Смирнов Ю.И., Зулаев И.И. Указ. соч.</w:t>
      </w:r>
    </w:p>
    <w:p w:rsidR="00E716A5" w:rsidRDefault="00E716A5" w:rsidP="00E716A5">
      <w:pPr>
        <w:sectPr w:rsidR="00E716A5">
          <w:pgSz w:w="11900" w:h="16838"/>
          <w:pgMar w:top="705" w:right="846" w:bottom="571"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30</w:t>
      </w:r>
    </w:p>
    <w:p w:rsidR="00E716A5" w:rsidRDefault="00E716A5" w:rsidP="00E716A5">
      <w:pPr>
        <w:spacing w:line="283" w:lineRule="exact"/>
        <w:rPr>
          <w:sz w:val="20"/>
          <w:szCs w:val="20"/>
        </w:rPr>
      </w:pPr>
    </w:p>
    <w:p w:rsidR="00E716A5" w:rsidRDefault="00E716A5" w:rsidP="00E716A5">
      <w:pPr>
        <w:spacing w:line="261" w:lineRule="auto"/>
        <w:ind w:left="260" w:firstLine="600"/>
        <w:jc w:val="both"/>
        <w:rPr>
          <w:sz w:val="20"/>
          <w:szCs w:val="20"/>
        </w:rPr>
      </w:pPr>
      <w:r>
        <w:rPr>
          <w:rFonts w:ascii="Arial" w:eastAsia="Arial" w:hAnsi="Arial" w:cs="Arial"/>
        </w:rPr>
        <w:t xml:space="preserve">Сочетание указанных показателей определяет большинство случаев проявлений соревновательной надежности. В практике обычно исходят из </w:t>
      </w:r>
      <w:r>
        <w:rPr>
          <w:rFonts w:ascii="Arial" w:eastAsia="Arial" w:hAnsi="Arial" w:cs="Arial"/>
          <w:b/>
          <w:bCs/>
        </w:rPr>
        <w:t>двух основных</w:t>
      </w:r>
    </w:p>
    <w:p w:rsidR="00E716A5" w:rsidRDefault="00E716A5" w:rsidP="00E716A5">
      <w:pPr>
        <w:spacing w:line="1" w:lineRule="exact"/>
        <w:rPr>
          <w:sz w:val="20"/>
          <w:szCs w:val="20"/>
        </w:rPr>
      </w:pPr>
    </w:p>
    <w:p w:rsidR="00E716A5" w:rsidRDefault="00E716A5" w:rsidP="00E716A5">
      <w:pPr>
        <w:ind w:left="260"/>
        <w:rPr>
          <w:sz w:val="20"/>
          <w:szCs w:val="20"/>
        </w:rPr>
      </w:pPr>
      <w:r>
        <w:rPr>
          <w:rFonts w:ascii="Arial" w:eastAsia="Arial" w:hAnsi="Arial" w:cs="Arial"/>
          <w:b/>
          <w:bCs/>
        </w:rPr>
        <w:t xml:space="preserve">принципов теории соревновательной надежности: </w:t>
      </w:r>
      <w:r>
        <w:rPr>
          <w:rFonts w:ascii="Arial" w:eastAsia="Arial" w:hAnsi="Arial" w:cs="Arial"/>
          <w:sz w:val="27"/>
          <w:szCs w:val="27"/>
          <w:vertAlign w:val="superscript"/>
        </w:rPr>
        <w:t>40</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27940</wp:posOffset>
            </wp:positionV>
            <wp:extent cx="5987415" cy="1752600"/>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87415" cy="175260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80" w:lineRule="exact"/>
        <w:rPr>
          <w:sz w:val="20"/>
          <w:szCs w:val="20"/>
        </w:rPr>
      </w:pPr>
    </w:p>
    <w:p w:rsidR="00E716A5" w:rsidRDefault="00E716A5" w:rsidP="00E716A5">
      <w:pPr>
        <w:spacing w:line="268" w:lineRule="auto"/>
        <w:ind w:left="260" w:firstLine="708"/>
        <w:jc w:val="both"/>
        <w:rPr>
          <w:sz w:val="20"/>
          <w:szCs w:val="20"/>
        </w:rPr>
      </w:pPr>
      <w:r>
        <w:rPr>
          <w:rFonts w:ascii="Arial" w:eastAsia="Arial" w:hAnsi="Arial" w:cs="Arial"/>
        </w:rPr>
        <w:t>Факторами, обусловливающими надежность спортивной деятельности являются биомеханические, медико – биологические, психологические, моральные факторы. Именно психологический фактор является одним из ведущих в определении надежности</w:t>
      </w:r>
    </w:p>
    <w:p w:rsidR="00E716A5" w:rsidRDefault="00E716A5" w:rsidP="00E716A5">
      <w:pPr>
        <w:spacing w:line="17" w:lineRule="exact"/>
        <w:rPr>
          <w:sz w:val="20"/>
          <w:szCs w:val="20"/>
        </w:rPr>
      </w:pPr>
    </w:p>
    <w:p w:rsidR="00E716A5" w:rsidRDefault="00E716A5" w:rsidP="00E716A5">
      <w:pPr>
        <w:spacing w:line="266" w:lineRule="auto"/>
        <w:ind w:left="260"/>
        <w:jc w:val="both"/>
        <w:rPr>
          <w:sz w:val="20"/>
          <w:szCs w:val="20"/>
        </w:rPr>
      </w:pPr>
      <w:r>
        <w:rPr>
          <w:rFonts w:ascii="Arial" w:eastAsia="Arial" w:hAnsi="Arial" w:cs="Arial"/>
        </w:rPr>
        <w:t>спортсмена, т. к. реализация сложных технических действий невозможна без психической регуляции.</w:t>
      </w:r>
    </w:p>
    <w:p w:rsidR="00E716A5" w:rsidRDefault="00E716A5" w:rsidP="00E716A5">
      <w:pPr>
        <w:spacing w:line="18" w:lineRule="exact"/>
        <w:rPr>
          <w:sz w:val="20"/>
          <w:szCs w:val="20"/>
        </w:rPr>
      </w:pPr>
    </w:p>
    <w:p w:rsidR="00E716A5" w:rsidRDefault="00E716A5" w:rsidP="00E716A5">
      <w:pPr>
        <w:spacing w:line="271" w:lineRule="auto"/>
        <w:ind w:left="260" w:firstLine="708"/>
        <w:jc w:val="both"/>
        <w:rPr>
          <w:sz w:val="20"/>
          <w:szCs w:val="20"/>
        </w:rPr>
      </w:pPr>
      <w:r>
        <w:rPr>
          <w:rFonts w:ascii="Arial" w:eastAsia="Arial" w:hAnsi="Arial" w:cs="Arial"/>
        </w:rPr>
        <w:t>Наибольшее количество исследований надежности направлено на изучение именно психологического фактора. Это обусловлено тем, что рост уровня физических и психических нагрузок в тренировочной и соревновательной деятельности, способствует возрастанию психической напряженности.</w:t>
      </w:r>
    </w:p>
    <w:p w:rsidR="00E716A5" w:rsidRDefault="00E716A5" w:rsidP="00E716A5">
      <w:pPr>
        <w:spacing w:line="13" w:lineRule="exact"/>
        <w:rPr>
          <w:sz w:val="20"/>
          <w:szCs w:val="20"/>
        </w:rPr>
      </w:pPr>
    </w:p>
    <w:p w:rsidR="00E716A5" w:rsidRDefault="00E716A5" w:rsidP="00E716A5">
      <w:pPr>
        <w:spacing w:line="266" w:lineRule="auto"/>
        <w:ind w:left="260" w:firstLine="708"/>
        <w:jc w:val="both"/>
        <w:rPr>
          <w:sz w:val="20"/>
          <w:szCs w:val="20"/>
        </w:rPr>
      </w:pPr>
      <w:r>
        <w:rPr>
          <w:rFonts w:ascii="Arial" w:eastAsia="Arial" w:hAnsi="Arial" w:cs="Arial"/>
        </w:rPr>
        <w:t>Психологические факторы надежности в спорте стали изучаться еще в прошлом веке. Тем не менее, спортивные психологи не предлагают общей точки зрения</w:t>
      </w:r>
    </w:p>
    <w:p w:rsidR="00E716A5" w:rsidRDefault="00E716A5" w:rsidP="00E716A5">
      <w:pPr>
        <w:spacing w:line="10"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1240"/>
        <w:gridCol w:w="700"/>
        <w:gridCol w:w="2260"/>
        <w:gridCol w:w="720"/>
        <w:gridCol w:w="1340"/>
        <w:gridCol w:w="1800"/>
        <w:gridCol w:w="1300"/>
      </w:tblGrid>
      <w:tr w:rsidR="00E716A5" w:rsidTr="00E716A5">
        <w:trPr>
          <w:trHeight w:val="253"/>
        </w:trPr>
        <w:tc>
          <w:tcPr>
            <w:tcW w:w="4920" w:type="dxa"/>
            <w:gridSpan w:val="4"/>
            <w:vAlign w:val="bottom"/>
            <w:hideMark/>
          </w:tcPr>
          <w:p w:rsidR="00E716A5" w:rsidRDefault="00E716A5">
            <w:pPr>
              <w:spacing w:line="256" w:lineRule="auto"/>
              <w:rPr>
                <w:sz w:val="20"/>
                <w:szCs w:val="20"/>
                <w:lang w:eastAsia="en-US"/>
              </w:rPr>
            </w:pPr>
            <w:r>
              <w:rPr>
                <w:rFonts w:ascii="Arial" w:eastAsia="Arial" w:hAnsi="Arial" w:cs="Arial"/>
                <w:lang w:eastAsia="en-US"/>
              </w:rPr>
              <w:t>на   эту проблему.   Так,   В.   Б.   Коренберг</w:t>
            </w:r>
          </w:p>
        </w:tc>
        <w:tc>
          <w:tcPr>
            <w:tcW w:w="1340" w:type="dxa"/>
            <w:vAlign w:val="bottom"/>
            <w:hideMark/>
          </w:tcPr>
          <w:p w:rsidR="00E716A5" w:rsidRDefault="00E716A5">
            <w:pPr>
              <w:spacing w:line="256" w:lineRule="auto"/>
              <w:ind w:left="320"/>
              <w:rPr>
                <w:sz w:val="20"/>
                <w:szCs w:val="20"/>
                <w:lang w:eastAsia="en-US"/>
              </w:rPr>
            </w:pPr>
            <w:r>
              <w:rPr>
                <w:rFonts w:ascii="Arial" w:eastAsia="Arial" w:hAnsi="Arial" w:cs="Arial"/>
                <w:lang w:eastAsia="en-US"/>
              </w:rPr>
              <w:t>среди</w:t>
            </w:r>
          </w:p>
        </w:tc>
        <w:tc>
          <w:tcPr>
            <w:tcW w:w="3100" w:type="dxa"/>
            <w:gridSpan w:val="2"/>
            <w:vAlign w:val="bottom"/>
            <w:hideMark/>
          </w:tcPr>
          <w:p w:rsidR="00E716A5" w:rsidRDefault="00E716A5">
            <w:pPr>
              <w:spacing w:line="256" w:lineRule="auto"/>
              <w:jc w:val="right"/>
              <w:rPr>
                <w:sz w:val="20"/>
                <w:szCs w:val="20"/>
                <w:lang w:eastAsia="en-US"/>
              </w:rPr>
            </w:pPr>
            <w:r>
              <w:rPr>
                <w:rFonts w:ascii="Arial" w:eastAsia="Arial" w:hAnsi="Arial" w:cs="Arial"/>
                <w:lang w:eastAsia="en-US"/>
              </w:rPr>
              <w:t>психологических факторов,</w:t>
            </w:r>
          </w:p>
        </w:tc>
      </w:tr>
      <w:tr w:rsidR="00E716A5" w:rsidTr="00E716A5">
        <w:trPr>
          <w:trHeight w:val="293"/>
        </w:trPr>
        <w:tc>
          <w:tcPr>
            <w:tcW w:w="1940" w:type="dxa"/>
            <w:gridSpan w:val="2"/>
            <w:vAlign w:val="bottom"/>
            <w:hideMark/>
          </w:tcPr>
          <w:p w:rsidR="00E716A5" w:rsidRDefault="00E716A5">
            <w:pPr>
              <w:spacing w:line="256" w:lineRule="auto"/>
              <w:rPr>
                <w:sz w:val="20"/>
                <w:szCs w:val="20"/>
                <w:lang w:eastAsia="en-US"/>
              </w:rPr>
            </w:pPr>
            <w:r>
              <w:rPr>
                <w:rFonts w:ascii="Arial" w:eastAsia="Arial" w:hAnsi="Arial" w:cs="Arial"/>
                <w:lang w:eastAsia="en-US"/>
              </w:rPr>
              <w:t>содействующих</w:t>
            </w:r>
          </w:p>
        </w:tc>
        <w:tc>
          <w:tcPr>
            <w:tcW w:w="2980" w:type="dxa"/>
            <w:gridSpan w:val="2"/>
            <w:vAlign w:val="bottom"/>
            <w:hideMark/>
          </w:tcPr>
          <w:p w:rsidR="00E716A5" w:rsidRDefault="00E716A5">
            <w:pPr>
              <w:spacing w:line="256" w:lineRule="auto"/>
              <w:ind w:left="40"/>
              <w:rPr>
                <w:sz w:val="20"/>
                <w:szCs w:val="20"/>
                <w:lang w:eastAsia="en-US"/>
              </w:rPr>
            </w:pPr>
            <w:r>
              <w:rPr>
                <w:rFonts w:ascii="Arial" w:eastAsia="Arial" w:hAnsi="Arial" w:cs="Arial"/>
                <w:lang w:eastAsia="en-US"/>
              </w:rPr>
              <w:t>повышению   надежности</w:t>
            </w:r>
          </w:p>
        </w:tc>
        <w:tc>
          <w:tcPr>
            <w:tcW w:w="1340" w:type="dxa"/>
            <w:vAlign w:val="bottom"/>
            <w:hideMark/>
          </w:tcPr>
          <w:p w:rsidR="00E716A5" w:rsidRDefault="00E716A5">
            <w:pPr>
              <w:spacing w:line="256" w:lineRule="auto"/>
              <w:rPr>
                <w:sz w:val="20"/>
                <w:szCs w:val="20"/>
                <w:lang w:eastAsia="en-US"/>
              </w:rPr>
            </w:pPr>
            <w:r>
              <w:rPr>
                <w:rFonts w:ascii="Arial" w:eastAsia="Arial" w:hAnsi="Arial" w:cs="Arial"/>
                <w:lang w:eastAsia="en-US"/>
              </w:rPr>
              <w:t>исполнения</w:t>
            </w:r>
          </w:p>
        </w:tc>
        <w:tc>
          <w:tcPr>
            <w:tcW w:w="1800" w:type="dxa"/>
            <w:vAlign w:val="bottom"/>
            <w:hideMark/>
          </w:tcPr>
          <w:p w:rsidR="00E716A5" w:rsidRDefault="00E716A5">
            <w:pPr>
              <w:spacing w:line="256" w:lineRule="auto"/>
              <w:ind w:left="100"/>
              <w:rPr>
                <w:sz w:val="20"/>
                <w:szCs w:val="20"/>
                <w:lang w:eastAsia="en-US"/>
              </w:rPr>
            </w:pPr>
            <w:r>
              <w:rPr>
                <w:rFonts w:ascii="Arial" w:eastAsia="Arial" w:hAnsi="Arial" w:cs="Arial"/>
                <w:lang w:eastAsia="en-US"/>
              </w:rPr>
              <w:t>спортсменом</w:t>
            </w:r>
          </w:p>
        </w:tc>
        <w:tc>
          <w:tcPr>
            <w:tcW w:w="1300" w:type="dxa"/>
            <w:vAlign w:val="bottom"/>
            <w:hideMark/>
          </w:tcPr>
          <w:p w:rsidR="00E716A5" w:rsidRDefault="00E716A5">
            <w:pPr>
              <w:spacing w:line="256" w:lineRule="auto"/>
              <w:jc w:val="right"/>
              <w:rPr>
                <w:sz w:val="20"/>
                <w:szCs w:val="20"/>
                <w:lang w:eastAsia="en-US"/>
              </w:rPr>
            </w:pPr>
            <w:r>
              <w:rPr>
                <w:rFonts w:ascii="Arial" w:eastAsia="Arial" w:hAnsi="Arial" w:cs="Arial"/>
                <w:w w:val="99"/>
                <w:lang w:eastAsia="en-US"/>
              </w:rPr>
              <w:t>упражнения,</w:t>
            </w:r>
          </w:p>
        </w:tc>
      </w:tr>
      <w:tr w:rsidR="00E716A5" w:rsidTr="00E716A5">
        <w:trPr>
          <w:trHeight w:val="290"/>
        </w:trPr>
        <w:tc>
          <w:tcPr>
            <w:tcW w:w="1240" w:type="dxa"/>
            <w:vAlign w:val="bottom"/>
            <w:hideMark/>
          </w:tcPr>
          <w:p w:rsidR="00E716A5" w:rsidRDefault="00E716A5">
            <w:pPr>
              <w:spacing w:line="256" w:lineRule="auto"/>
              <w:rPr>
                <w:sz w:val="20"/>
                <w:szCs w:val="20"/>
                <w:lang w:eastAsia="en-US"/>
              </w:rPr>
            </w:pPr>
            <w:r>
              <w:rPr>
                <w:rFonts w:ascii="Arial" w:eastAsia="Arial" w:hAnsi="Arial" w:cs="Arial"/>
                <w:lang w:eastAsia="en-US"/>
              </w:rPr>
              <w:t>выделяет:</w:t>
            </w:r>
          </w:p>
        </w:tc>
        <w:tc>
          <w:tcPr>
            <w:tcW w:w="8120" w:type="dxa"/>
            <w:gridSpan w:val="6"/>
            <w:vAlign w:val="bottom"/>
            <w:hideMark/>
          </w:tcPr>
          <w:p w:rsidR="00E716A5" w:rsidRDefault="00E716A5">
            <w:pPr>
              <w:spacing w:line="256" w:lineRule="auto"/>
              <w:jc w:val="right"/>
              <w:rPr>
                <w:sz w:val="20"/>
                <w:szCs w:val="20"/>
                <w:lang w:eastAsia="en-US"/>
              </w:rPr>
            </w:pPr>
            <w:r>
              <w:rPr>
                <w:rFonts w:ascii="Arial" w:eastAsia="Arial" w:hAnsi="Arial" w:cs="Arial"/>
                <w:lang w:eastAsia="en-US"/>
              </w:rPr>
              <w:t>самоконтроль, управление вниманием  и эмоциями, идеомоторную настройку</w:t>
            </w:r>
          </w:p>
        </w:tc>
      </w:tr>
      <w:tr w:rsidR="00E716A5" w:rsidTr="00E716A5">
        <w:trPr>
          <w:trHeight w:val="336"/>
        </w:trPr>
        <w:tc>
          <w:tcPr>
            <w:tcW w:w="6260" w:type="dxa"/>
            <w:gridSpan w:val="5"/>
            <w:vAlign w:val="bottom"/>
            <w:hideMark/>
          </w:tcPr>
          <w:p w:rsidR="00E716A5" w:rsidRDefault="00E716A5">
            <w:pPr>
              <w:spacing w:line="256" w:lineRule="auto"/>
              <w:rPr>
                <w:sz w:val="20"/>
                <w:szCs w:val="20"/>
                <w:lang w:eastAsia="en-US"/>
              </w:rPr>
            </w:pPr>
            <w:r>
              <w:rPr>
                <w:rFonts w:ascii="Arial" w:eastAsia="Arial" w:hAnsi="Arial" w:cs="Arial"/>
                <w:lang w:eastAsia="en-US"/>
              </w:rPr>
              <w:t>и уверенность в правильности выполнения программы.</w:t>
            </w:r>
            <w:r>
              <w:rPr>
                <w:rFonts w:ascii="Arial" w:eastAsia="Arial" w:hAnsi="Arial" w:cs="Arial"/>
                <w:sz w:val="27"/>
                <w:szCs w:val="27"/>
                <w:vertAlign w:val="superscript"/>
                <w:lang w:eastAsia="en-US"/>
              </w:rPr>
              <w:t>41</w:t>
            </w:r>
          </w:p>
        </w:tc>
        <w:tc>
          <w:tcPr>
            <w:tcW w:w="1800" w:type="dxa"/>
            <w:vAlign w:val="bottom"/>
          </w:tcPr>
          <w:p w:rsidR="00E716A5" w:rsidRDefault="00E716A5">
            <w:pPr>
              <w:spacing w:line="256" w:lineRule="auto"/>
              <w:rPr>
                <w:sz w:val="24"/>
                <w:szCs w:val="24"/>
                <w:lang w:eastAsia="en-US"/>
              </w:rPr>
            </w:pPr>
          </w:p>
        </w:tc>
        <w:tc>
          <w:tcPr>
            <w:tcW w:w="1300" w:type="dxa"/>
            <w:vAlign w:val="bottom"/>
          </w:tcPr>
          <w:p w:rsidR="00E716A5" w:rsidRDefault="00E716A5">
            <w:pPr>
              <w:spacing w:line="256" w:lineRule="auto"/>
              <w:rPr>
                <w:sz w:val="24"/>
                <w:szCs w:val="24"/>
                <w:lang w:eastAsia="en-US"/>
              </w:rPr>
            </w:pPr>
          </w:p>
        </w:tc>
      </w:tr>
      <w:tr w:rsidR="00E716A5" w:rsidTr="00E716A5">
        <w:trPr>
          <w:trHeight w:val="245"/>
        </w:trPr>
        <w:tc>
          <w:tcPr>
            <w:tcW w:w="1940" w:type="dxa"/>
            <w:gridSpan w:val="2"/>
            <w:vAlign w:val="bottom"/>
            <w:hideMark/>
          </w:tcPr>
          <w:p w:rsidR="00E716A5" w:rsidRDefault="00E716A5">
            <w:pPr>
              <w:spacing w:line="245" w:lineRule="exact"/>
              <w:ind w:left="780"/>
              <w:rPr>
                <w:sz w:val="20"/>
                <w:szCs w:val="20"/>
                <w:lang w:eastAsia="en-US"/>
              </w:rPr>
            </w:pPr>
            <w:r>
              <w:rPr>
                <w:rFonts w:ascii="Arial" w:eastAsia="Arial" w:hAnsi="Arial" w:cs="Arial"/>
                <w:lang w:eastAsia="en-US"/>
              </w:rPr>
              <w:t>Некоторые</w:t>
            </w:r>
          </w:p>
        </w:tc>
        <w:tc>
          <w:tcPr>
            <w:tcW w:w="2260" w:type="dxa"/>
            <w:vAlign w:val="bottom"/>
            <w:hideMark/>
          </w:tcPr>
          <w:p w:rsidR="00E716A5" w:rsidRDefault="00E716A5">
            <w:pPr>
              <w:spacing w:line="245" w:lineRule="exact"/>
              <w:ind w:left="320"/>
              <w:rPr>
                <w:sz w:val="20"/>
                <w:szCs w:val="20"/>
                <w:lang w:eastAsia="en-US"/>
              </w:rPr>
            </w:pPr>
            <w:r>
              <w:rPr>
                <w:rFonts w:ascii="Arial" w:eastAsia="Arial" w:hAnsi="Arial" w:cs="Arial"/>
                <w:lang w:eastAsia="en-US"/>
              </w:rPr>
              <w:t>исследователи</w:t>
            </w:r>
          </w:p>
        </w:tc>
        <w:tc>
          <w:tcPr>
            <w:tcW w:w="720" w:type="dxa"/>
            <w:vAlign w:val="bottom"/>
            <w:hideMark/>
          </w:tcPr>
          <w:p w:rsidR="00E716A5" w:rsidRDefault="00E716A5">
            <w:pPr>
              <w:spacing w:line="245" w:lineRule="exact"/>
              <w:rPr>
                <w:sz w:val="20"/>
                <w:szCs w:val="20"/>
                <w:lang w:eastAsia="en-US"/>
              </w:rPr>
            </w:pPr>
            <w:r>
              <w:rPr>
                <w:rFonts w:ascii="Arial" w:eastAsia="Arial" w:hAnsi="Arial" w:cs="Arial"/>
                <w:lang w:eastAsia="en-US"/>
              </w:rPr>
              <w:t>сводят</w:t>
            </w:r>
          </w:p>
        </w:tc>
        <w:tc>
          <w:tcPr>
            <w:tcW w:w="3140" w:type="dxa"/>
            <w:gridSpan w:val="2"/>
            <w:vAlign w:val="bottom"/>
            <w:hideMark/>
          </w:tcPr>
          <w:p w:rsidR="00E716A5" w:rsidRDefault="00E716A5">
            <w:pPr>
              <w:spacing w:line="245" w:lineRule="exact"/>
              <w:ind w:left="360"/>
              <w:rPr>
                <w:sz w:val="20"/>
                <w:szCs w:val="20"/>
                <w:lang w:eastAsia="en-US"/>
              </w:rPr>
            </w:pPr>
            <w:r>
              <w:rPr>
                <w:rFonts w:ascii="Arial" w:eastAsia="Arial" w:hAnsi="Arial" w:cs="Arial"/>
                <w:w w:val="98"/>
                <w:lang w:eastAsia="en-US"/>
              </w:rPr>
              <w:t>психологическийаспект</w:t>
            </w:r>
          </w:p>
        </w:tc>
        <w:tc>
          <w:tcPr>
            <w:tcW w:w="1300" w:type="dxa"/>
            <w:vAlign w:val="bottom"/>
            <w:hideMark/>
          </w:tcPr>
          <w:p w:rsidR="00E716A5" w:rsidRDefault="00E716A5">
            <w:pPr>
              <w:spacing w:line="245" w:lineRule="exact"/>
              <w:jc w:val="right"/>
              <w:rPr>
                <w:sz w:val="20"/>
                <w:szCs w:val="20"/>
                <w:lang w:eastAsia="en-US"/>
              </w:rPr>
            </w:pPr>
            <w:r>
              <w:rPr>
                <w:rFonts w:ascii="Arial" w:eastAsia="Arial" w:hAnsi="Arial" w:cs="Arial"/>
                <w:lang w:eastAsia="en-US"/>
              </w:rPr>
              <w:t>изучения</w:t>
            </w:r>
          </w:p>
        </w:tc>
      </w:tr>
      <w:tr w:rsidR="00E716A5" w:rsidTr="00E716A5">
        <w:trPr>
          <w:trHeight w:val="290"/>
        </w:trPr>
        <w:tc>
          <w:tcPr>
            <w:tcW w:w="1240" w:type="dxa"/>
            <w:vAlign w:val="bottom"/>
            <w:hideMark/>
          </w:tcPr>
          <w:p w:rsidR="00E716A5" w:rsidRDefault="00E716A5">
            <w:pPr>
              <w:spacing w:line="256" w:lineRule="auto"/>
              <w:rPr>
                <w:sz w:val="20"/>
                <w:szCs w:val="20"/>
                <w:lang w:eastAsia="en-US"/>
              </w:rPr>
            </w:pPr>
            <w:r>
              <w:rPr>
                <w:rFonts w:ascii="Arial" w:eastAsia="Arial" w:hAnsi="Arial" w:cs="Arial"/>
                <w:lang w:eastAsia="en-US"/>
              </w:rPr>
              <w:t>надежности</w:t>
            </w:r>
          </w:p>
        </w:tc>
        <w:tc>
          <w:tcPr>
            <w:tcW w:w="2960" w:type="dxa"/>
            <w:gridSpan w:val="2"/>
            <w:vAlign w:val="bottom"/>
            <w:hideMark/>
          </w:tcPr>
          <w:p w:rsidR="00E716A5" w:rsidRDefault="00E716A5">
            <w:pPr>
              <w:spacing w:line="256" w:lineRule="auto"/>
              <w:ind w:left="240"/>
              <w:rPr>
                <w:sz w:val="20"/>
                <w:szCs w:val="20"/>
                <w:lang w:eastAsia="en-US"/>
              </w:rPr>
            </w:pPr>
            <w:r>
              <w:rPr>
                <w:rFonts w:ascii="Arial" w:eastAsia="Arial" w:hAnsi="Arial" w:cs="Arial"/>
                <w:lang w:eastAsia="en-US"/>
              </w:rPr>
              <w:t>спортсмена  к  проблеме</w:t>
            </w:r>
          </w:p>
        </w:tc>
        <w:tc>
          <w:tcPr>
            <w:tcW w:w="5160" w:type="dxa"/>
            <w:gridSpan w:val="4"/>
            <w:vAlign w:val="bottom"/>
            <w:hideMark/>
          </w:tcPr>
          <w:p w:rsidR="00E716A5" w:rsidRDefault="00E716A5">
            <w:pPr>
              <w:spacing w:line="256" w:lineRule="auto"/>
              <w:jc w:val="right"/>
              <w:rPr>
                <w:sz w:val="20"/>
                <w:szCs w:val="20"/>
                <w:lang w:eastAsia="en-US"/>
              </w:rPr>
            </w:pPr>
            <w:r>
              <w:rPr>
                <w:rFonts w:ascii="Arial" w:eastAsia="Arial" w:hAnsi="Arial" w:cs="Arial"/>
                <w:lang w:eastAsia="en-US"/>
              </w:rPr>
              <w:t>исследования   эмоциональной   устойчивости.</w:t>
            </w:r>
          </w:p>
        </w:tc>
      </w:tr>
    </w:tbl>
    <w:p w:rsidR="00E716A5" w:rsidRDefault="00E716A5" w:rsidP="00E716A5">
      <w:pPr>
        <w:spacing w:line="48" w:lineRule="exact"/>
        <w:rPr>
          <w:sz w:val="20"/>
          <w:szCs w:val="20"/>
        </w:rPr>
      </w:pPr>
    </w:p>
    <w:p w:rsidR="00E716A5" w:rsidRDefault="00E716A5" w:rsidP="00E716A5">
      <w:pPr>
        <w:spacing w:line="273" w:lineRule="auto"/>
        <w:ind w:left="260"/>
        <w:jc w:val="both"/>
        <w:rPr>
          <w:sz w:val="20"/>
          <w:szCs w:val="20"/>
        </w:rPr>
      </w:pPr>
      <w:r>
        <w:rPr>
          <w:rFonts w:ascii="Arial" w:eastAsia="Arial" w:hAnsi="Arial" w:cs="Arial"/>
        </w:rPr>
        <w:t>Другие исследователи эмоциональной устойчивости отделяют его при исследовании психологических факторов надежности, хотя их взаимосвязь очевидна. Кроме того, проблема надежности деятельности спортсмена не может изучаться без исследования проявлений его психического состояния в экстремальных условиях соревнований и тренировок. Мало того, вероятностные характеристики этих проявлений являются компонентами психической надежности спортсменов высокой квалификации</w:t>
      </w:r>
    </w:p>
    <w:p w:rsidR="00E716A5" w:rsidRDefault="00E716A5" w:rsidP="00E716A5">
      <w:pPr>
        <w:spacing w:line="13"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Так, В. А. Плахтиенко и Ю. М. Блудов утверждают, что исследование такого фактора надежности, как волевые усилия, также неизбежно связано с необходимым анализом трудностей, вызванных в процессе подготовки и выступления. Преодоление этих трудностей, приводящих к созданию психического напряжения (стресса), осуществляется в основном за счет волевых усилий, которые можно охарактеризовать как активное проявление сознания, направленное на эффективную саморегуляцию и мобилизацию возможностей человека для реализации цели. Исследователи выявили, что в эффективных группах надежность зависит от трех факторов:</w:t>
      </w:r>
      <w:r>
        <w:rPr>
          <w:rFonts w:ascii="Arial" w:eastAsia="Arial" w:hAnsi="Arial" w:cs="Arial"/>
          <w:sz w:val="27"/>
          <w:szCs w:val="27"/>
          <w:vertAlign w:val="superscript"/>
        </w:rPr>
        <w:t>42</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557530</wp:posOffset>
                </wp:positionV>
                <wp:extent cx="1828800" cy="0"/>
                <wp:effectExtent l="0" t="0" r="19050" b="19050"/>
                <wp:wrapNone/>
                <wp:docPr id="69"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5057DC6" id="Прямая соединительная линия 6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43.9pt" to="157.1pt,4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qa7wEAAK0DAAAOAAAAZHJzL2Uyb0RvYy54bWysU81uEzEQviPxDpbvZDdRVaWrbHpoCZcK&#10;IhUeYOL1Zi38J9tkkxtwRsoj8AocQKrUwjPsvhFj54cGOCF8sDx/38x8M55crpUkK+68MLqkw0FO&#10;CdfMVEIvS/rm9ezZmBIfQFcgjeYl3XBPL6dPn0xaW/CRaYysuCMIon3R2pI2IdgiyzxruAI/MJZr&#10;NNbGKQgoumVWOWgRXclslOfnWWtcZZ1h3HvUXu+MdJrw65qz8KquPQ9ElhRrC+l26V7EO5tOoFg6&#10;sI1g+zLgH6pQIDQmPUJdQwDyzok/oJRgznhThwEzKjN1LRhPPWA3w/y3bm4bsDz1guR4e6TJ/z9Y&#10;9nI1d0RUJT2/oESDwhl1n/v3/bZ76L70W9J/6H5037qv3V33vbvrP+L7vv+E72js7vfqLcFw5LK1&#10;vkDIKz13kQ221rf2xrC3Hm3ZiTEK3u7c1rVT0R3pIOs0m81xNnwdCEPlcDwaj3McITvYMigOgdb5&#10;8IIbReKjpFLoSBsUsLrxIaaG4uAS1d5IUc2ElElwy8WVdGQFuCKzdGInGHLiJjVpS3oxPDtLyCc2&#10;/xgiT+dvEEoE3HUpVEmxEzy77Ws4VM91hTmhCCDk7o35pd6TtuMpMrYw1WbuDmTiTqRC9/sbl+6x&#10;nKJ//bLpTwAAAP//AwBQSwMEFAAGAAgAAAAhABCy4iTbAAAACAEAAA8AAABkcnMvZG93bnJldi54&#10;bWxMj8FOwzAQRO9I/IO1SFxQ6yREbRXiVBQJrkDgws2NXSfCXlu224a/ZxEHOO7MaPZNu52dZScd&#10;0+RRQLksgGkcvJrQCHh/e1xsgKUsUUnrUQv40gm23eVFKxvlz/iqT302jEowNVLAmHNoOE/DqJ1M&#10;Sx80knfw0clMZzRcRXmmcmd5VRQr7uSE9GGUQT+Mevjsj05AeI51HeLHze7JlqnfHYzx6kWI66v5&#10;/g5Y1nP+C8MPPqFDR0x7f0SVmBVQrSpKCtisaQH5t2VNwv5X4F3L/w/ovgEAAP//AwBQSwECLQAU&#10;AAYACAAAACEAtoM4kv4AAADhAQAAEwAAAAAAAAAAAAAAAAAAAAAAW0NvbnRlbnRfVHlwZXNdLnht&#10;bFBLAQItABQABgAIAAAAIQA4/SH/1gAAAJQBAAALAAAAAAAAAAAAAAAAAC8BAABfcmVscy8ucmVs&#10;c1BLAQItABQABgAIAAAAIQCwkPqa7wEAAK0DAAAOAAAAAAAAAAAAAAAAAC4CAABkcnMvZTJvRG9j&#10;LnhtbFBLAQItABQABgAIAAAAIQAQsuIk2wAAAAgBAAAPAAAAAAAAAAAAAAAAAEkEAABkcnMvZG93&#10;bnJldi54bWxQSwUGAAAAAAQABADzAAAAUQU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20" w:lineRule="exact"/>
        <w:rPr>
          <w:sz w:val="20"/>
          <w:szCs w:val="20"/>
        </w:rPr>
      </w:pPr>
    </w:p>
    <w:p w:rsidR="00E716A5" w:rsidRDefault="00E716A5" w:rsidP="00E716A5">
      <w:pPr>
        <w:numPr>
          <w:ilvl w:val="0"/>
          <w:numId w:val="46"/>
        </w:numPr>
        <w:tabs>
          <w:tab w:val="left" w:pos="440"/>
        </w:tabs>
        <w:ind w:left="440" w:hanging="178"/>
        <w:rPr>
          <w:rFonts w:ascii="Arial" w:eastAsia="Arial" w:hAnsi="Arial" w:cs="Arial"/>
          <w:sz w:val="24"/>
          <w:szCs w:val="24"/>
          <w:vertAlign w:val="superscript"/>
        </w:rPr>
      </w:pPr>
      <w:r>
        <w:rPr>
          <w:rFonts w:ascii="Arial" w:eastAsia="Arial" w:hAnsi="Arial" w:cs="Arial"/>
          <w:sz w:val="18"/>
          <w:szCs w:val="18"/>
        </w:rPr>
        <w:t>Бунин В.Я. Основы теории соревновательной деятельности. Минск: БГОИФК, 1986.</w:t>
      </w:r>
    </w:p>
    <w:p w:rsidR="00E716A5" w:rsidRDefault="00E716A5" w:rsidP="00E716A5">
      <w:pPr>
        <w:spacing w:line="13" w:lineRule="exact"/>
        <w:rPr>
          <w:rFonts w:ascii="Arial" w:eastAsia="Arial" w:hAnsi="Arial" w:cs="Arial"/>
          <w:sz w:val="24"/>
          <w:szCs w:val="24"/>
          <w:vertAlign w:val="superscript"/>
        </w:rPr>
      </w:pPr>
    </w:p>
    <w:p w:rsidR="00E716A5" w:rsidRDefault="00E716A5" w:rsidP="00E716A5">
      <w:pPr>
        <w:numPr>
          <w:ilvl w:val="0"/>
          <w:numId w:val="46"/>
        </w:numPr>
        <w:tabs>
          <w:tab w:val="left" w:pos="440"/>
        </w:tabs>
        <w:spacing w:line="182" w:lineRule="auto"/>
        <w:ind w:left="440" w:hanging="178"/>
        <w:rPr>
          <w:rFonts w:ascii="Arial" w:eastAsia="Arial" w:hAnsi="Arial" w:cs="Arial"/>
          <w:sz w:val="19"/>
          <w:szCs w:val="19"/>
          <w:vertAlign w:val="superscript"/>
        </w:rPr>
      </w:pPr>
      <w:r>
        <w:rPr>
          <w:rFonts w:ascii="Arial" w:eastAsia="Arial" w:hAnsi="Arial" w:cs="Arial"/>
          <w:sz w:val="15"/>
          <w:szCs w:val="15"/>
        </w:rPr>
        <w:t>Коренбер, В.Б. Надежность исполнения в гимнастике. М.: ФиС, 1970. 192 с.</w:t>
      </w:r>
    </w:p>
    <w:p w:rsidR="00E716A5" w:rsidRDefault="00E716A5" w:rsidP="00E716A5">
      <w:pPr>
        <w:numPr>
          <w:ilvl w:val="0"/>
          <w:numId w:val="46"/>
        </w:numPr>
        <w:tabs>
          <w:tab w:val="left" w:pos="440"/>
        </w:tabs>
        <w:spacing w:line="199" w:lineRule="auto"/>
        <w:ind w:left="440" w:hanging="178"/>
        <w:rPr>
          <w:rFonts w:ascii="Arial" w:eastAsia="Arial" w:hAnsi="Arial" w:cs="Arial"/>
          <w:sz w:val="24"/>
          <w:szCs w:val="24"/>
          <w:vertAlign w:val="superscript"/>
        </w:rPr>
      </w:pPr>
      <w:r>
        <w:rPr>
          <w:rFonts w:ascii="Arial" w:eastAsia="Arial" w:hAnsi="Arial" w:cs="Arial"/>
          <w:sz w:val="18"/>
          <w:szCs w:val="18"/>
        </w:rPr>
        <w:t>Там же.</w:t>
      </w:r>
    </w:p>
    <w:p w:rsidR="00E716A5" w:rsidRDefault="00E716A5" w:rsidP="00E716A5">
      <w:pPr>
        <w:sectPr w:rsidR="00E716A5">
          <w:pgSz w:w="11900" w:h="16838"/>
          <w:pgMar w:top="705" w:right="846" w:bottom="571"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31</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779145</wp:posOffset>
            </wp:positionH>
            <wp:positionV relativeFrom="paragraph">
              <wp:posOffset>179705</wp:posOffset>
            </wp:positionV>
            <wp:extent cx="4660900" cy="2243455"/>
            <wp:effectExtent l="0" t="0" r="6350" b="4445"/>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60900" cy="2243455"/>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40" w:lineRule="exact"/>
        <w:rPr>
          <w:sz w:val="20"/>
          <w:szCs w:val="20"/>
        </w:rPr>
      </w:pPr>
    </w:p>
    <w:p w:rsidR="00E716A5" w:rsidRDefault="00E716A5" w:rsidP="00E716A5">
      <w:pPr>
        <w:spacing w:line="261" w:lineRule="auto"/>
        <w:ind w:left="260" w:firstLine="708"/>
        <w:jc w:val="both"/>
        <w:rPr>
          <w:sz w:val="20"/>
          <w:szCs w:val="20"/>
        </w:rPr>
      </w:pPr>
      <w:r>
        <w:rPr>
          <w:rFonts w:ascii="Arial" w:eastAsia="Arial" w:hAnsi="Arial" w:cs="Arial"/>
        </w:rPr>
        <w:t>Исследования В. Э. Мильмана выявили связь между группами личностных характеристик спортсмена и психической надежностью. Эти группы включают компоненты психической надежности, первичные и вторичные личностные факторы надежности и общие личностные факторы.</w:t>
      </w:r>
      <w:r>
        <w:rPr>
          <w:rFonts w:ascii="Arial" w:eastAsia="Arial" w:hAnsi="Arial" w:cs="Arial"/>
          <w:sz w:val="27"/>
          <w:szCs w:val="27"/>
          <w:vertAlign w:val="superscript"/>
        </w:rPr>
        <w:t>43</w:t>
      </w:r>
    </w:p>
    <w:p w:rsidR="00E716A5" w:rsidRDefault="00E716A5" w:rsidP="00E716A5">
      <w:pPr>
        <w:spacing w:line="3" w:lineRule="exact"/>
        <w:rPr>
          <w:sz w:val="20"/>
          <w:szCs w:val="20"/>
        </w:rPr>
      </w:pPr>
    </w:p>
    <w:p w:rsidR="00E716A5" w:rsidRDefault="00E716A5" w:rsidP="00E716A5">
      <w:pPr>
        <w:spacing w:line="264" w:lineRule="auto"/>
        <w:ind w:left="260" w:firstLine="708"/>
        <w:jc w:val="both"/>
        <w:rPr>
          <w:sz w:val="20"/>
          <w:szCs w:val="20"/>
        </w:rPr>
      </w:pPr>
      <w:r>
        <w:rPr>
          <w:rFonts w:ascii="Arial" w:eastAsia="Arial" w:hAnsi="Arial" w:cs="Arial"/>
        </w:rPr>
        <w:t>Схема личностной характеристики спортсмена, построенная по предложенному принципу, выглядит так:</w:t>
      </w:r>
    </w:p>
    <w:p w:rsidR="00E716A5" w:rsidRDefault="00E716A5" w:rsidP="00E716A5">
      <w:pPr>
        <w:spacing w:line="300" w:lineRule="exact"/>
        <w:rPr>
          <w:sz w:val="20"/>
          <w:szCs w:val="20"/>
        </w:rPr>
      </w:pPr>
    </w:p>
    <w:p w:rsidR="00E716A5" w:rsidRDefault="00E716A5" w:rsidP="00E716A5">
      <w:pPr>
        <w:ind w:left="980"/>
        <w:rPr>
          <w:sz w:val="20"/>
          <w:szCs w:val="20"/>
        </w:rPr>
      </w:pPr>
      <w:r>
        <w:rPr>
          <w:rFonts w:ascii="Arial" w:eastAsia="Arial" w:hAnsi="Arial" w:cs="Arial"/>
          <w:b/>
          <w:bCs/>
        </w:rPr>
        <w:t>Компоненты психической надежности:</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52705</wp:posOffset>
            </wp:positionV>
            <wp:extent cx="5941695" cy="1870075"/>
            <wp:effectExtent l="0" t="0" r="1905" b="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1695" cy="1870075"/>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92" w:lineRule="exact"/>
        <w:rPr>
          <w:sz w:val="20"/>
          <w:szCs w:val="20"/>
        </w:rPr>
      </w:pPr>
    </w:p>
    <w:p w:rsidR="00E716A5" w:rsidRDefault="00E716A5" w:rsidP="00E716A5">
      <w:pPr>
        <w:ind w:left="980"/>
        <w:rPr>
          <w:sz w:val="20"/>
          <w:szCs w:val="20"/>
        </w:rPr>
      </w:pPr>
      <w:r>
        <w:rPr>
          <w:rFonts w:ascii="Arial" w:eastAsia="Arial" w:hAnsi="Arial" w:cs="Arial"/>
          <w:b/>
          <w:bCs/>
        </w:rPr>
        <w:t>Первичные личностные факторы надежности:</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57785</wp:posOffset>
            </wp:positionV>
            <wp:extent cx="6007100" cy="214185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07100" cy="214185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2907665</wp:posOffset>
                </wp:positionV>
                <wp:extent cx="1828800" cy="0"/>
                <wp:effectExtent l="0" t="0" r="19050" b="19050"/>
                <wp:wrapNone/>
                <wp:docPr id="73" name="Прямая соединительная линия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BFEAC0D" id="Прямая соединительная линия 7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228.95pt" to="157.1pt,2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p8+7wEAAK0DAAAOAAAAZHJzL2Uyb0RvYy54bWysU0uOEzEQ3SNxB8t70p0wgtBKZxYzhM0I&#10;Ig0coOJ2py38k23SyQ5YI+UIXIHFII00wBm6b0TZ+TABVggvLNfvVdWr8uR8rSRZceeF0SUdDnJK&#10;uGamEnpZ0jevZ4/GlPgAugJpNC/phnt6Pn34YNLago9MY2TFHUEQ7YvWlrQJwRZZ5lnDFfiBsVyj&#10;sTZOQUDRLbPKQYvoSmajPH+StcZV1hnGvUft5c5Ipwm/rjkLr+ra80BkSbG2kG6X7kW8s+kEiqUD&#10;2wi2LwP+oQoFQmPSI9QlBCDvnPgDSgnmjDd1GDCjMlPXgvHUA3YzzH/r5roBy1MvSI63R5r8/4Nl&#10;L1dzR0RV0qePKdGgcEbd5/59v+2+dV/6Lek/dD+6r91Nd9t97277j/i+6z/hOxq7u716SzAcuWyt&#10;LxDyQs9dZIOt9bW9MuytR1t2YoyCtzu3de1UdEc6yDrNZnOcDV8HwlA5HI/G4xxHyA62DIpDoHU+&#10;vOBGkfgoqRQ60gYFrK58iKmhOLhEtTdSVDMhZRLccnEhHVkBrsgsndgJhpy4SU3akj4bnp0l5BOb&#10;vw+Rp/M3CCUC7roUqqTYCZ7d9jUcque6wpxQBBBy98b8Uu9J2/EUGVuYajN3BzJxJ1Kh+/2NS3df&#10;TtG/ftn0JwAAAP//AwBQSwMEFAAGAAgAAAAhADkr897cAAAACgEAAA8AAABkcnMvZG93bnJldi54&#10;bWxMj8FOwzAMhu9IvENkJC6IpS1lQGk6MSS4DgoXblmTpRWJEyXZVt4eIyHB0b8//f7crmZn2UHH&#10;NHkUUC4KYBoHryY0At7fni5vgaUsUUnrUQv40glW3elJKxvlj/iqD302jEowNVLAmHNoOE/DqJ1M&#10;Cx800m7no5OZxmi4ivJI5c7yqiiW3MkJ6cIog34c9fDZ752AsIl1HeLHxfrZlqlf74zx6kWI87P5&#10;4R5Y1nP+g+FHn9ShI6et36NKzAqolhWRAurrmztgBFyVNSXb34R3Lf//QvcNAAD//wMAUEsBAi0A&#10;FAAGAAgAAAAhALaDOJL+AAAA4QEAABMAAAAAAAAAAAAAAAAAAAAAAFtDb250ZW50X1R5cGVzXS54&#10;bWxQSwECLQAUAAYACAAAACEAOP0h/9YAAACUAQAACwAAAAAAAAAAAAAAAAAvAQAAX3JlbHMvLnJl&#10;bHNQSwECLQAUAAYACAAAACEAo6qfPu8BAACtAwAADgAAAAAAAAAAAAAAAAAuAgAAZHJzL2Uyb0Rv&#10;Yy54bWxQSwECLQAUAAYACAAAACEAOSvz3twAAAAKAQAADwAAAAAAAAAAAAAAAABJBAAAZHJzL2Rv&#10;d25yZXYueG1sUEsFBgAAAAAEAAQA8wAAAFIFA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11" w:lineRule="exact"/>
        <w:rPr>
          <w:sz w:val="20"/>
          <w:szCs w:val="20"/>
        </w:rPr>
      </w:pPr>
    </w:p>
    <w:p w:rsidR="00E716A5" w:rsidRDefault="00E716A5" w:rsidP="00E716A5">
      <w:pPr>
        <w:numPr>
          <w:ilvl w:val="0"/>
          <w:numId w:val="47"/>
        </w:numPr>
        <w:tabs>
          <w:tab w:val="left" w:pos="440"/>
        </w:tabs>
        <w:ind w:left="440" w:hanging="178"/>
        <w:rPr>
          <w:rFonts w:eastAsia="Times New Roman"/>
          <w:sz w:val="26"/>
          <w:szCs w:val="26"/>
          <w:vertAlign w:val="superscript"/>
        </w:rPr>
      </w:pPr>
      <w:r>
        <w:rPr>
          <w:rFonts w:ascii="Arial" w:eastAsia="Arial" w:hAnsi="Arial" w:cs="Arial"/>
          <w:sz w:val="18"/>
          <w:szCs w:val="18"/>
        </w:rPr>
        <w:t>Плахтиенко В.А., Блудов Ю.М. Указ. соч. С. 29-30.</w:t>
      </w:r>
    </w:p>
    <w:p w:rsidR="00E716A5" w:rsidRDefault="00E716A5" w:rsidP="00E716A5">
      <w:pPr>
        <w:sectPr w:rsidR="00E716A5">
          <w:pgSz w:w="11900" w:h="16838"/>
          <w:pgMar w:top="705" w:right="846" w:bottom="580"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32</w:t>
      </w:r>
    </w:p>
    <w:p w:rsidR="00E716A5" w:rsidRDefault="00E716A5" w:rsidP="00E716A5">
      <w:pPr>
        <w:spacing w:line="273" w:lineRule="exact"/>
        <w:rPr>
          <w:sz w:val="20"/>
          <w:szCs w:val="20"/>
        </w:rPr>
      </w:pPr>
    </w:p>
    <w:p w:rsidR="00E716A5" w:rsidRDefault="00E716A5" w:rsidP="00E716A5">
      <w:pPr>
        <w:ind w:left="980"/>
        <w:rPr>
          <w:sz w:val="20"/>
          <w:szCs w:val="20"/>
        </w:rPr>
      </w:pPr>
      <w:r>
        <w:rPr>
          <w:rFonts w:ascii="Arial" w:eastAsia="Arial" w:hAnsi="Arial" w:cs="Arial"/>
          <w:b/>
          <w:bCs/>
        </w:rPr>
        <w:t>Вторичные личностные факторы надежности:</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252730</wp:posOffset>
            </wp:positionV>
            <wp:extent cx="5922010" cy="2364740"/>
            <wp:effectExtent l="0" t="0" r="254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22010" cy="236474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80" w:lineRule="exact"/>
        <w:rPr>
          <w:sz w:val="20"/>
          <w:szCs w:val="20"/>
        </w:rPr>
      </w:pPr>
    </w:p>
    <w:p w:rsidR="00E716A5" w:rsidRDefault="00E716A5" w:rsidP="00E716A5">
      <w:pPr>
        <w:ind w:left="980"/>
        <w:rPr>
          <w:sz w:val="20"/>
          <w:szCs w:val="20"/>
        </w:rPr>
      </w:pPr>
      <w:r>
        <w:rPr>
          <w:rFonts w:ascii="Arial" w:eastAsia="Arial" w:hAnsi="Arial" w:cs="Arial"/>
          <w:b/>
          <w:bCs/>
        </w:rPr>
        <w:t>Общие личностные факторы:</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239395</wp:posOffset>
            </wp:positionV>
            <wp:extent cx="5873115" cy="172212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873115" cy="172212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53" w:lineRule="exact"/>
        <w:rPr>
          <w:sz w:val="20"/>
          <w:szCs w:val="20"/>
        </w:rPr>
      </w:pPr>
    </w:p>
    <w:p w:rsidR="00E716A5" w:rsidRDefault="00E716A5" w:rsidP="00E716A5">
      <w:pPr>
        <w:spacing w:line="268" w:lineRule="auto"/>
        <w:ind w:left="260" w:firstLine="708"/>
        <w:jc w:val="both"/>
        <w:rPr>
          <w:sz w:val="20"/>
          <w:szCs w:val="20"/>
        </w:rPr>
      </w:pPr>
      <w:r>
        <w:rPr>
          <w:rFonts w:ascii="Arial" w:eastAsia="Arial" w:hAnsi="Arial" w:cs="Arial"/>
        </w:rPr>
        <w:t>Таким образом, надежность спортивной деятельности представляет собой комплексную характеристику деятельности спортсмена. Соревновательная надежность обеспечивается за счет надежности технического мастерства или психической</w:t>
      </w:r>
    </w:p>
    <w:p w:rsidR="00E716A5" w:rsidRDefault="00E716A5" w:rsidP="00E716A5">
      <w:pPr>
        <w:spacing w:line="14" w:lineRule="exact"/>
        <w:rPr>
          <w:sz w:val="20"/>
          <w:szCs w:val="20"/>
        </w:rPr>
      </w:pPr>
    </w:p>
    <w:p w:rsidR="00E716A5" w:rsidRDefault="00E716A5" w:rsidP="00E716A5">
      <w:pPr>
        <w:spacing w:line="271" w:lineRule="auto"/>
        <w:ind w:left="260"/>
        <w:jc w:val="both"/>
        <w:rPr>
          <w:sz w:val="20"/>
          <w:szCs w:val="20"/>
        </w:rPr>
      </w:pPr>
      <w:r>
        <w:rPr>
          <w:rFonts w:ascii="Arial" w:eastAsia="Arial" w:hAnsi="Arial" w:cs="Arial"/>
        </w:rPr>
        <w:t>надежности спортсмена, что определяет необходимость целенаправленного формирования навыков саморегуляции, которые обеспечат психическую надежность спортсмена.</w:t>
      </w:r>
    </w:p>
    <w:p w:rsidR="00E716A5" w:rsidRDefault="00E716A5" w:rsidP="00E716A5">
      <w:pPr>
        <w:spacing w:line="302" w:lineRule="exact"/>
        <w:rPr>
          <w:sz w:val="20"/>
          <w:szCs w:val="20"/>
        </w:rPr>
      </w:pPr>
    </w:p>
    <w:p w:rsidR="00E716A5" w:rsidRDefault="00E716A5" w:rsidP="00E716A5">
      <w:pPr>
        <w:numPr>
          <w:ilvl w:val="0"/>
          <w:numId w:val="48"/>
        </w:numPr>
        <w:tabs>
          <w:tab w:val="left" w:pos="1261"/>
        </w:tabs>
        <w:spacing w:line="235" w:lineRule="auto"/>
        <w:ind w:left="260" w:firstLine="710"/>
        <w:rPr>
          <w:rFonts w:ascii="Arial" w:eastAsia="Arial" w:hAnsi="Arial" w:cs="Arial"/>
          <w:b/>
          <w:bCs/>
        </w:rPr>
      </w:pPr>
      <w:r>
        <w:rPr>
          <w:rFonts w:ascii="Arial" w:eastAsia="Arial" w:hAnsi="Arial" w:cs="Arial"/>
          <w:b/>
          <w:bCs/>
        </w:rPr>
        <w:t>Способность к саморегуляции, как показатель психической надежности спортсмена</w:t>
      </w:r>
    </w:p>
    <w:p w:rsidR="00E716A5" w:rsidRDefault="00E716A5" w:rsidP="00E716A5">
      <w:pPr>
        <w:spacing w:line="266" w:lineRule="exact"/>
        <w:rPr>
          <w:sz w:val="20"/>
          <w:szCs w:val="20"/>
        </w:rPr>
      </w:pPr>
    </w:p>
    <w:p w:rsidR="00E716A5" w:rsidRDefault="00E716A5" w:rsidP="00E716A5">
      <w:pPr>
        <w:spacing w:line="268" w:lineRule="auto"/>
        <w:ind w:left="260" w:firstLine="708"/>
        <w:jc w:val="both"/>
        <w:rPr>
          <w:sz w:val="20"/>
          <w:szCs w:val="20"/>
        </w:rPr>
      </w:pPr>
      <w:r>
        <w:rPr>
          <w:rFonts w:ascii="Arial" w:eastAsia="Arial" w:hAnsi="Arial" w:cs="Arial"/>
        </w:rPr>
        <w:t>Способность к саморегуляции психических состояний занимает особое место в ряду разнообразных деятельностно и жизненно важных психических и психофизиологических качеств. Она обусловливает психическую надежность и</w:t>
      </w:r>
    </w:p>
    <w:p w:rsidR="00E716A5" w:rsidRDefault="00E716A5" w:rsidP="00E716A5">
      <w:pPr>
        <w:spacing w:line="14" w:lineRule="exact"/>
        <w:rPr>
          <w:sz w:val="20"/>
          <w:szCs w:val="20"/>
        </w:rPr>
      </w:pPr>
    </w:p>
    <w:p w:rsidR="00E716A5" w:rsidRDefault="00E716A5" w:rsidP="00E716A5">
      <w:pPr>
        <w:spacing w:line="273" w:lineRule="auto"/>
        <w:ind w:left="260"/>
        <w:jc w:val="both"/>
        <w:rPr>
          <w:sz w:val="20"/>
          <w:szCs w:val="20"/>
        </w:rPr>
      </w:pPr>
      <w:r>
        <w:rPr>
          <w:rFonts w:ascii="Arial" w:eastAsia="Arial" w:hAnsi="Arial" w:cs="Arial"/>
        </w:rPr>
        <w:t>устойчивость спортсмена, его адаптивность к экстремальным ситуациям соревновательного характера. Способность к саморегуляции является результатом психического развития человека, к в которой находят свое отражение специфика становления деятельности, а также развитие его целенаправленных взаимодействий с действительностью.</w:t>
      </w:r>
    </w:p>
    <w:p w:rsidR="00E716A5" w:rsidRDefault="00E716A5" w:rsidP="00E716A5">
      <w:pPr>
        <w:sectPr w:rsidR="00E716A5">
          <w:pgSz w:w="11900" w:h="16838"/>
          <w:pgMar w:top="705" w:right="846" w:bottom="1440"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33</w:t>
      </w:r>
    </w:p>
    <w:p w:rsidR="00E716A5" w:rsidRDefault="00E716A5" w:rsidP="00E716A5">
      <w:pPr>
        <w:spacing w:line="283" w:lineRule="exact"/>
        <w:rPr>
          <w:sz w:val="20"/>
          <w:szCs w:val="20"/>
        </w:rPr>
      </w:pPr>
    </w:p>
    <w:p w:rsidR="00E716A5" w:rsidRDefault="00E716A5" w:rsidP="00E716A5">
      <w:pPr>
        <w:spacing w:line="244" w:lineRule="auto"/>
        <w:ind w:left="260" w:firstLine="708"/>
        <w:jc w:val="both"/>
        <w:rPr>
          <w:sz w:val="20"/>
          <w:szCs w:val="20"/>
        </w:rPr>
      </w:pPr>
      <w:r>
        <w:rPr>
          <w:rFonts w:ascii="Arial" w:eastAsia="Arial" w:hAnsi="Arial" w:cs="Arial"/>
        </w:rPr>
        <w:t>Высшей формой психической саморегуляции состояний является произвольная саморегуляция.</w:t>
      </w:r>
      <w:r>
        <w:rPr>
          <w:rFonts w:ascii="Arial" w:eastAsia="Arial" w:hAnsi="Arial" w:cs="Arial"/>
          <w:sz w:val="27"/>
          <w:szCs w:val="27"/>
          <w:vertAlign w:val="superscript"/>
        </w:rPr>
        <w:t>44</w:t>
      </w:r>
      <w:r>
        <w:rPr>
          <w:rFonts w:ascii="Arial" w:eastAsia="Arial" w:hAnsi="Arial" w:cs="Arial"/>
        </w:rPr>
        <w:t xml:space="preserve"> Произвольная саморегуляция исследователями рассматривается в двух направлениях:</w:t>
      </w:r>
    </w:p>
    <w:p w:rsidR="00E716A5" w:rsidRDefault="00E716A5" w:rsidP="00E716A5">
      <w:pPr>
        <w:numPr>
          <w:ilvl w:val="0"/>
          <w:numId w:val="49"/>
        </w:numPr>
        <w:tabs>
          <w:tab w:val="left" w:pos="1200"/>
        </w:tabs>
        <w:spacing w:line="180" w:lineRule="auto"/>
        <w:ind w:left="1200" w:hanging="230"/>
        <w:rPr>
          <w:rFonts w:ascii="Wingdings" w:eastAsia="Wingdings" w:hAnsi="Wingdings" w:cs="Wingdings"/>
          <w:sz w:val="34"/>
          <w:szCs w:val="34"/>
          <w:vertAlign w:val="superscript"/>
        </w:rPr>
      </w:pPr>
      <w:r>
        <w:rPr>
          <w:rFonts w:ascii="Arial" w:eastAsia="Arial" w:hAnsi="Arial" w:cs="Arial"/>
          <w:sz w:val="19"/>
          <w:szCs w:val="19"/>
        </w:rPr>
        <w:t>как общая способность к  осознанно-произвольной саморегуляции;</w:t>
      </w:r>
    </w:p>
    <w:p w:rsidR="00E716A5" w:rsidRDefault="00E716A5" w:rsidP="00E716A5">
      <w:pPr>
        <w:spacing w:line="52" w:lineRule="exact"/>
        <w:rPr>
          <w:rFonts w:ascii="Wingdings" w:eastAsia="Wingdings" w:hAnsi="Wingdings" w:cs="Wingdings"/>
          <w:sz w:val="34"/>
          <w:szCs w:val="34"/>
          <w:vertAlign w:val="superscript"/>
        </w:rPr>
      </w:pPr>
    </w:p>
    <w:p w:rsidR="00E716A5" w:rsidRDefault="00E716A5" w:rsidP="00E716A5">
      <w:pPr>
        <w:numPr>
          <w:ilvl w:val="0"/>
          <w:numId w:val="49"/>
        </w:numPr>
        <w:tabs>
          <w:tab w:val="left" w:pos="1200"/>
        </w:tabs>
        <w:spacing w:line="182" w:lineRule="auto"/>
        <w:ind w:left="1200" w:hanging="230"/>
        <w:rPr>
          <w:rFonts w:ascii="Wingdings" w:eastAsia="Wingdings" w:hAnsi="Wingdings" w:cs="Wingdings"/>
          <w:sz w:val="28"/>
          <w:szCs w:val="28"/>
          <w:vertAlign w:val="superscript"/>
        </w:rPr>
      </w:pPr>
      <w:r>
        <w:rPr>
          <w:rFonts w:ascii="Arial" w:eastAsia="Arial" w:hAnsi="Arial" w:cs="Arial"/>
          <w:sz w:val="17"/>
          <w:szCs w:val="17"/>
        </w:rPr>
        <w:t>как произвольная саморегуляция в конкретном виде деятельности.</w:t>
      </w:r>
    </w:p>
    <w:p w:rsidR="00E716A5" w:rsidRDefault="00E716A5" w:rsidP="00E716A5">
      <w:pPr>
        <w:spacing w:line="52" w:lineRule="exact"/>
        <w:rPr>
          <w:sz w:val="20"/>
          <w:szCs w:val="20"/>
        </w:rPr>
      </w:pPr>
    </w:p>
    <w:p w:rsidR="00E716A5" w:rsidRDefault="00E716A5" w:rsidP="00E716A5">
      <w:pPr>
        <w:spacing w:line="264" w:lineRule="auto"/>
        <w:ind w:left="260" w:firstLine="708"/>
        <w:jc w:val="both"/>
        <w:rPr>
          <w:sz w:val="20"/>
          <w:szCs w:val="20"/>
        </w:rPr>
      </w:pPr>
      <w:r>
        <w:rPr>
          <w:rFonts w:ascii="Arial" w:eastAsia="Arial" w:hAnsi="Arial" w:cs="Arial"/>
        </w:rPr>
        <w:t xml:space="preserve">Наиболее детально проблема общей осознанно-произвольной саморегуляции представлена в работах О. А. Конопкина. </w:t>
      </w:r>
      <w:r>
        <w:rPr>
          <w:rFonts w:ascii="Arial" w:eastAsia="Arial" w:hAnsi="Arial" w:cs="Arial"/>
          <w:sz w:val="27"/>
          <w:szCs w:val="27"/>
          <w:vertAlign w:val="superscript"/>
        </w:rPr>
        <w:t>45</w:t>
      </w:r>
      <w:r>
        <w:rPr>
          <w:rFonts w:ascii="Arial" w:eastAsia="Arial" w:hAnsi="Arial" w:cs="Arial"/>
        </w:rPr>
        <w:t xml:space="preserve"> Он анализирует способность к осознанно-произвольной саморегуляции в рамках этих двух направлений. В рамках первого направления, способности к саморегуляции, которые характеризуют человека как субъекта деятельности, определяют общий деятельностный потенциал. По мнению О. А. Конопкина критерием субъекта является общая способность к саморегуляции (ОСС) произвольной активности, которая проявляется в качественных характеристиках овладения новыми видами деятельности. Например, способность принимать нестандартные решения, которая требует смену способов действий.</w:t>
      </w:r>
    </w:p>
    <w:p w:rsidR="00E716A5" w:rsidRDefault="00E716A5" w:rsidP="00E716A5">
      <w:pPr>
        <w:spacing w:line="26"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Второй подход касается умений выполнения конкретной деятельности. В этом случае эти конкретные умения не могут быть ни положительным, ни отрицательным показателем общей способности к саморегуляции. Стабильный результат, который демонстрирует субъект деятельности, может быть, достигнут разными способами и с разным количеством затраченных на это усилий. Возможно, что стабильный результат был, достигнут путем простого подражания или репродуктивного усвоения регулирующих деятельность субъекта приемов и усилий. Следовательно, в таком случае нельзя говорить о хорошо развитой общей способности к саморегуляции. Показателем надежности общей способности к саморегуляции, по мнению О. А. Конопкина, является сам способ овладения деятельностью, обеспечивающий ее результативность.</w:t>
      </w:r>
    </w:p>
    <w:p w:rsidR="00E716A5" w:rsidRDefault="00E716A5" w:rsidP="00E716A5">
      <w:pPr>
        <w:spacing w:line="13"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При формулировании модели процесса осознанной саморегуляции, О. А. Конопкин счел адекватным применение системно-функционального подхода к анализу структуры регуляторных процессов. Это позволило ему представить процесс саморегуляции как целостную, информационно открытую систему, деятельность которой осуществляется через взаимодействие функциональных звеньев. Основанием для выделения функциональных звеньев является свойственные им характерные регуляторные функции, системное взаимодействие которых определяет целостный процесс регуляции, делающтй возможным достижение поставленной субъектом цели. Следовательно, функциональные звенья и реализуют процесс саморегуляции.</w:t>
      </w:r>
    </w:p>
    <w:p w:rsidR="00E716A5" w:rsidRDefault="00E716A5" w:rsidP="00E716A5">
      <w:pPr>
        <w:spacing w:line="20"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Каждое функциональное звено модели выполняет свою специфическую функцию. Системная согласованность актов этих звеньев позволяет эффективно осуществлять целенаправленную активность. Независимо от того, насколько сложна деятельность в процессе регуляции, должны участвовать все звенья функциональной структуры. Несформированность или полное отсутствие какого-либо функционального звена делает регуляцию структурно неполноценной, и, соответственно, лишает возможности целенаправленно управлять деятельностью.</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1192530</wp:posOffset>
                </wp:positionV>
                <wp:extent cx="1828800" cy="0"/>
                <wp:effectExtent l="0" t="0" r="19050" b="19050"/>
                <wp:wrapNone/>
                <wp:docPr id="76"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4">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2C909516" id="Прямая соединительная линия 7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93.9pt" to="157.1pt,9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4o/k7wEAAK0DAAAOAAAAZHJzL2Uyb0RvYy54bWysU0uOEzEQ3SNxB8t70p1oNIRWOrOYIWxG&#10;EGngABW3O23hn2yTTnbAGilH4AosGGmkAc7QfSPKzocJsEJ4Ybl+r6pelScXayXJijsvjC7pcJBT&#10;wjUzldDLkr55PXsypsQH0BVIo3lJN9zTi+njR5PWFnxkGiMr7giCaF+0tqRNCLbIMs8arsAPjOUa&#10;jbVxCgKKbplVDlpEVzIb5fl51hpXWWcY9x61VzsjnSb8uuYsvKprzwORJcXaQrpduhfxzqYTKJYO&#10;bCPYvgz4hyoUCI1Jj1BXEIC8c+IPKCWYM97UYcCMykxdC8ZTD9jNMP+tm5sGLE+9IDneHmny/w+W&#10;vVzNHRFVSZ+eU6JB4Yy6z/37ftt96770W9J/6H50t93X7q773t31H/F933/CdzR293v1lmA4ctla&#10;XyDkpZ67yAZb6xt7bdhbj7bsxBgFb3du69qp6I50kHWazeY4G74OhKFyOB6NxzmOkB1sGRSHQOt8&#10;eMGNIvFRUil0pA0KWF37EFNDcXCJam+kqGZCyiS45eJSOrICXJFZOrETDDlxk5q0JX02PDtLyCc2&#10;/xAiT+dvEEoE3HUpVEmxEzy77Ws4VM91hTmhCCDk7o35pd6TtuMpMrYw1WbuDmTiTqRC9/sbl+6h&#10;nKJ//bLpTwAAAP//AwBQSwMEFAAGAAgAAAAhALJge6PbAAAACgEAAA8AAABkcnMvZG93bnJldi54&#10;bWxMj81OwzAQhO9IvIO1SFxQ6yREbRXiVBQJrkDgws2Nt06E/2S7bXh7FgkJjjs7mvmm3c7WsBPG&#10;NHknoFwWwNANXk1OC3h/e1xsgKUsnZLGOxTwhQm23eVFKxvlz+4VT33WjEJcaqSAMefQcJ6GEa1M&#10;Sx/Q0e/go5WZzqi5ivJM4dbwqihW3MrJUcMoAz6MOHz2RysgPMe6DvHjZvdkytTvDlp79SLE9dV8&#10;fwcs45z/zPCDT+jQEdPeH51KzAioVhU5Sd+saQIZbsualP2vwruW/5/QfQMAAP//AwBQSwECLQAU&#10;AAYACAAAACEAtoM4kv4AAADhAQAAEwAAAAAAAAAAAAAAAAAAAAAAW0NvbnRlbnRfVHlwZXNdLnht&#10;bFBLAQItABQABgAIAAAAIQA4/SH/1gAAAJQBAAALAAAAAAAAAAAAAAAAAC8BAABfcmVscy8ucmVs&#10;c1BLAQItABQABgAIAAAAIQCS4o/k7wEAAK0DAAAOAAAAAAAAAAAAAAAAAC4CAABkcnMvZTJvRG9j&#10;LnhtbFBLAQItABQABgAIAAAAIQCyYHuj2wAAAAoBAAAPAAAAAAAAAAAAAAAAAEkEAABkcnMvZG93&#10;bnJldi54bWxQSwUGAAAAAAQABADzAAAAUQUAAAAA&#10;" o:allowincell="f" filled="t" strokeweight=".72pt">
                <v:stroke joinstyle="miter"/>
                <o:lock v:ext="edit" shapetype="f"/>
              </v:line>
            </w:pict>
          </mc:Fallback>
        </mc:AlternateContent>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360" w:lineRule="exact"/>
        <w:rPr>
          <w:sz w:val="20"/>
          <w:szCs w:val="20"/>
        </w:rPr>
      </w:pPr>
    </w:p>
    <w:p w:rsidR="00E716A5" w:rsidRDefault="00E716A5" w:rsidP="00E716A5">
      <w:pPr>
        <w:spacing w:line="206" w:lineRule="auto"/>
        <w:ind w:left="260"/>
        <w:jc w:val="both"/>
        <w:rPr>
          <w:sz w:val="20"/>
          <w:szCs w:val="20"/>
        </w:rPr>
      </w:pPr>
      <w:r>
        <w:rPr>
          <w:rFonts w:ascii="Arial" w:eastAsia="Arial" w:hAnsi="Arial" w:cs="Arial"/>
          <w:sz w:val="24"/>
          <w:szCs w:val="24"/>
          <w:vertAlign w:val="superscript"/>
        </w:rPr>
        <w:t>44</w:t>
      </w:r>
      <w:r>
        <w:rPr>
          <w:rFonts w:ascii="Arial" w:eastAsia="Arial" w:hAnsi="Arial" w:cs="Arial"/>
          <w:sz w:val="18"/>
          <w:szCs w:val="18"/>
        </w:rPr>
        <w:t xml:space="preserve"> Алексеева Л.Ф. Психическая саморегуляция активности личности // Психические механизмы регуляции активности: сб. науч. тр. Новосибирск, 2001.</w:t>
      </w:r>
    </w:p>
    <w:p w:rsidR="00E716A5" w:rsidRDefault="00E716A5" w:rsidP="00E716A5">
      <w:pPr>
        <w:numPr>
          <w:ilvl w:val="0"/>
          <w:numId w:val="50"/>
        </w:numPr>
        <w:tabs>
          <w:tab w:val="left" w:pos="460"/>
        </w:tabs>
        <w:spacing w:line="201" w:lineRule="auto"/>
        <w:ind w:left="460" w:hanging="198"/>
        <w:rPr>
          <w:rFonts w:ascii="Arial" w:eastAsia="Arial" w:hAnsi="Arial" w:cs="Arial"/>
          <w:sz w:val="24"/>
          <w:szCs w:val="24"/>
          <w:vertAlign w:val="superscript"/>
        </w:rPr>
      </w:pPr>
      <w:r>
        <w:rPr>
          <w:rFonts w:ascii="Arial" w:eastAsia="Arial" w:hAnsi="Arial" w:cs="Arial"/>
          <w:sz w:val="18"/>
          <w:szCs w:val="18"/>
        </w:rPr>
        <w:t>Конопкин О.А. Осознанная саморегуляция как критерий субъектности // Вопросы психологии. 2008. N 3.С.</w:t>
      </w:r>
    </w:p>
    <w:p w:rsidR="00E716A5" w:rsidRDefault="00E716A5" w:rsidP="00E716A5">
      <w:pPr>
        <w:spacing w:line="13" w:lineRule="exact"/>
        <w:rPr>
          <w:rFonts w:ascii="Arial" w:eastAsia="Arial" w:hAnsi="Arial" w:cs="Arial"/>
          <w:sz w:val="24"/>
          <w:szCs w:val="24"/>
          <w:vertAlign w:val="superscript"/>
        </w:rPr>
      </w:pPr>
    </w:p>
    <w:p w:rsidR="00E716A5" w:rsidRDefault="00E716A5" w:rsidP="00E716A5">
      <w:pPr>
        <w:spacing w:line="220" w:lineRule="auto"/>
        <w:ind w:left="260"/>
        <w:rPr>
          <w:rFonts w:ascii="Arial" w:eastAsia="Arial" w:hAnsi="Arial" w:cs="Arial"/>
          <w:sz w:val="24"/>
          <w:szCs w:val="24"/>
          <w:vertAlign w:val="superscript"/>
        </w:rPr>
      </w:pPr>
      <w:r>
        <w:rPr>
          <w:rFonts w:ascii="Arial" w:eastAsia="Arial" w:hAnsi="Arial" w:cs="Arial"/>
          <w:sz w:val="18"/>
          <w:szCs w:val="18"/>
        </w:rPr>
        <w:t>22-34.</w:t>
      </w:r>
    </w:p>
    <w:p w:rsidR="00E716A5" w:rsidRDefault="00E716A5" w:rsidP="00E716A5">
      <w:pPr>
        <w:sectPr w:rsidR="00E716A5">
          <w:pgSz w:w="11900" w:h="16838"/>
          <w:pgMar w:top="705" w:right="846" w:bottom="571"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34</w:t>
      </w:r>
    </w:p>
    <w:p w:rsidR="00E716A5" w:rsidRDefault="00E716A5" w:rsidP="00E716A5">
      <w:pPr>
        <w:spacing w:line="256" w:lineRule="exact"/>
        <w:rPr>
          <w:sz w:val="20"/>
          <w:szCs w:val="20"/>
        </w:rPr>
      </w:pPr>
    </w:p>
    <w:p w:rsidR="00E716A5" w:rsidRDefault="00E716A5" w:rsidP="00E716A5">
      <w:pPr>
        <w:ind w:left="980"/>
        <w:rPr>
          <w:sz w:val="20"/>
          <w:szCs w:val="20"/>
        </w:rPr>
      </w:pPr>
      <w:r>
        <w:rPr>
          <w:rFonts w:ascii="Arial" w:eastAsia="Arial" w:hAnsi="Arial" w:cs="Arial"/>
        </w:rPr>
        <w:t>Функциональными звеньями, по мнению О. А. Конопкина  являются:</w:t>
      </w:r>
      <w:r>
        <w:rPr>
          <w:rFonts w:ascii="Arial" w:eastAsia="Arial" w:hAnsi="Arial" w:cs="Arial"/>
          <w:sz w:val="27"/>
          <w:szCs w:val="27"/>
          <w:vertAlign w:val="superscript"/>
        </w:rPr>
        <w:t>46</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166370</wp:posOffset>
            </wp:positionH>
            <wp:positionV relativeFrom="paragraph">
              <wp:posOffset>187325</wp:posOffset>
            </wp:positionV>
            <wp:extent cx="5894705" cy="834390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94705" cy="834390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39" w:lineRule="exact"/>
        <w:rPr>
          <w:sz w:val="20"/>
          <w:szCs w:val="20"/>
        </w:rPr>
      </w:pPr>
    </w:p>
    <w:p w:rsidR="00E716A5" w:rsidRDefault="00E716A5" w:rsidP="00E716A5">
      <w:pPr>
        <w:tabs>
          <w:tab w:val="left" w:pos="580"/>
          <w:tab w:val="left" w:pos="1600"/>
          <w:tab w:val="left" w:pos="2200"/>
          <w:tab w:val="left" w:pos="3500"/>
          <w:tab w:val="left" w:pos="5000"/>
          <w:tab w:val="left" w:pos="6400"/>
          <w:tab w:val="left" w:pos="7560"/>
          <w:tab w:val="left" w:pos="8560"/>
        </w:tabs>
        <w:ind w:left="260"/>
        <w:rPr>
          <w:sz w:val="20"/>
          <w:szCs w:val="20"/>
        </w:rPr>
      </w:pPr>
      <w:r>
        <w:rPr>
          <w:rFonts w:eastAsia="Times New Roman"/>
          <w:sz w:val="24"/>
          <w:szCs w:val="24"/>
          <w:vertAlign w:val="superscript"/>
        </w:rPr>
        <w:t>46</w:t>
      </w:r>
      <w:r>
        <w:rPr>
          <w:sz w:val="20"/>
          <w:szCs w:val="20"/>
        </w:rPr>
        <w:tab/>
      </w:r>
      <w:r>
        <w:rPr>
          <w:rFonts w:ascii="Arial" w:eastAsia="Arial" w:hAnsi="Arial" w:cs="Arial"/>
          <w:sz w:val="18"/>
          <w:szCs w:val="18"/>
        </w:rPr>
        <w:t>Конопкин</w:t>
      </w:r>
      <w:r>
        <w:rPr>
          <w:rFonts w:ascii="Arial" w:eastAsia="Arial" w:hAnsi="Arial" w:cs="Arial"/>
          <w:sz w:val="18"/>
          <w:szCs w:val="18"/>
        </w:rPr>
        <w:tab/>
        <w:t>О.А.</w:t>
      </w:r>
      <w:r>
        <w:rPr>
          <w:sz w:val="20"/>
          <w:szCs w:val="20"/>
        </w:rPr>
        <w:tab/>
      </w:r>
      <w:r>
        <w:rPr>
          <w:rFonts w:ascii="Arial" w:eastAsia="Arial" w:hAnsi="Arial" w:cs="Arial"/>
          <w:sz w:val="18"/>
          <w:szCs w:val="18"/>
        </w:rPr>
        <w:t>Психическая</w:t>
      </w:r>
      <w:r>
        <w:rPr>
          <w:sz w:val="20"/>
          <w:szCs w:val="20"/>
        </w:rPr>
        <w:tab/>
      </w:r>
      <w:r>
        <w:rPr>
          <w:rFonts w:ascii="Arial" w:eastAsia="Arial" w:hAnsi="Arial" w:cs="Arial"/>
          <w:sz w:val="18"/>
          <w:szCs w:val="18"/>
        </w:rPr>
        <w:t>саморегуляция</w:t>
      </w:r>
      <w:r>
        <w:rPr>
          <w:sz w:val="20"/>
          <w:szCs w:val="20"/>
        </w:rPr>
        <w:tab/>
      </w:r>
      <w:r>
        <w:rPr>
          <w:rFonts w:ascii="Arial" w:eastAsia="Arial" w:hAnsi="Arial" w:cs="Arial"/>
          <w:sz w:val="18"/>
          <w:szCs w:val="18"/>
        </w:rPr>
        <w:t>произвольной</w:t>
      </w:r>
      <w:r>
        <w:rPr>
          <w:sz w:val="20"/>
          <w:szCs w:val="20"/>
        </w:rPr>
        <w:tab/>
      </w:r>
      <w:r>
        <w:rPr>
          <w:rFonts w:ascii="Arial" w:eastAsia="Arial" w:hAnsi="Arial" w:cs="Arial"/>
          <w:sz w:val="18"/>
          <w:szCs w:val="18"/>
        </w:rPr>
        <w:t>активности</w:t>
      </w:r>
      <w:r>
        <w:rPr>
          <w:sz w:val="20"/>
          <w:szCs w:val="20"/>
        </w:rPr>
        <w:tab/>
      </w:r>
      <w:r>
        <w:rPr>
          <w:rFonts w:ascii="Arial" w:eastAsia="Arial" w:hAnsi="Arial" w:cs="Arial"/>
          <w:sz w:val="18"/>
          <w:szCs w:val="18"/>
        </w:rPr>
        <w:t>человека</w:t>
      </w:r>
      <w:r>
        <w:rPr>
          <w:rFonts w:ascii="Arial" w:eastAsia="Arial" w:hAnsi="Arial" w:cs="Arial"/>
          <w:sz w:val="18"/>
          <w:szCs w:val="18"/>
        </w:rPr>
        <w:tab/>
        <w:t>(структурно-</w:t>
      </w:r>
    </w:p>
    <w:p w:rsidR="00E716A5" w:rsidRDefault="00E716A5" w:rsidP="00E716A5">
      <w:pPr>
        <w:spacing w:line="31" w:lineRule="exact"/>
        <w:rPr>
          <w:sz w:val="20"/>
          <w:szCs w:val="20"/>
        </w:rPr>
      </w:pPr>
    </w:p>
    <w:p w:rsidR="00E716A5" w:rsidRDefault="00E716A5" w:rsidP="00E716A5">
      <w:pPr>
        <w:tabs>
          <w:tab w:val="left" w:pos="2220"/>
          <w:tab w:val="left" w:pos="3360"/>
          <w:tab w:val="left" w:pos="4000"/>
          <w:tab w:val="left" w:pos="5260"/>
          <w:tab w:val="left" w:pos="6800"/>
          <w:tab w:val="left" w:pos="7780"/>
          <w:tab w:val="left" w:pos="8500"/>
          <w:tab w:val="left" w:pos="9200"/>
        </w:tabs>
        <w:ind w:left="260"/>
        <w:rPr>
          <w:sz w:val="20"/>
          <w:szCs w:val="20"/>
        </w:rPr>
      </w:pPr>
      <w:r>
        <w:rPr>
          <w:rFonts w:ascii="Arial" w:eastAsia="Arial" w:hAnsi="Arial" w:cs="Arial"/>
          <w:sz w:val="18"/>
          <w:szCs w:val="18"/>
        </w:rPr>
        <w:t>функциональный</w:t>
      </w:r>
      <w:r>
        <w:rPr>
          <w:sz w:val="20"/>
          <w:szCs w:val="20"/>
        </w:rPr>
        <w:tab/>
      </w:r>
      <w:r>
        <w:rPr>
          <w:rFonts w:ascii="Arial" w:eastAsia="Arial" w:hAnsi="Arial" w:cs="Arial"/>
          <w:sz w:val="18"/>
          <w:szCs w:val="18"/>
        </w:rPr>
        <w:t>аспект)</w:t>
      </w:r>
      <w:r>
        <w:rPr>
          <w:sz w:val="20"/>
          <w:szCs w:val="20"/>
        </w:rPr>
        <w:tab/>
      </w:r>
      <w:r>
        <w:rPr>
          <w:rFonts w:ascii="Arial" w:eastAsia="Arial" w:hAnsi="Arial" w:cs="Arial"/>
          <w:sz w:val="18"/>
          <w:szCs w:val="18"/>
        </w:rPr>
        <w:t>//</w:t>
      </w:r>
      <w:r>
        <w:rPr>
          <w:sz w:val="20"/>
          <w:szCs w:val="20"/>
        </w:rPr>
        <w:tab/>
      </w:r>
      <w:r>
        <w:rPr>
          <w:rFonts w:ascii="Arial" w:eastAsia="Arial" w:hAnsi="Arial" w:cs="Arial"/>
          <w:sz w:val="18"/>
          <w:szCs w:val="18"/>
        </w:rPr>
        <w:t>Вопросы</w:t>
      </w:r>
      <w:r>
        <w:rPr>
          <w:sz w:val="20"/>
          <w:szCs w:val="20"/>
        </w:rPr>
        <w:tab/>
      </w:r>
      <w:r>
        <w:rPr>
          <w:rFonts w:ascii="Arial" w:eastAsia="Arial" w:hAnsi="Arial" w:cs="Arial"/>
          <w:sz w:val="18"/>
          <w:szCs w:val="18"/>
        </w:rPr>
        <w:t>психологии.</w:t>
      </w:r>
      <w:r>
        <w:rPr>
          <w:sz w:val="20"/>
          <w:szCs w:val="20"/>
        </w:rPr>
        <w:tab/>
      </w:r>
      <w:r>
        <w:rPr>
          <w:rFonts w:ascii="Arial" w:eastAsia="Arial" w:hAnsi="Arial" w:cs="Arial"/>
          <w:sz w:val="18"/>
          <w:szCs w:val="18"/>
        </w:rPr>
        <w:t>1995.</w:t>
      </w:r>
      <w:r>
        <w:rPr>
          <w:sz w:val="20"/>
          <w:szCs w:val="20"/>
        </w:rPr>
        <w:tab/>
      </w:r>
      <w:r>
        <w:rPr>
          <w:rFonts w:ascii="Arial" w:eastAsia="Arial" w:hAnsi="Arial" w:cs="Arial"/>
          <w:sz w:val="18"/>
          <w:szCs w:val="18"/>
        </w:rPr>
        <w:t>№</w:t>
      </w:r>
      <w:r>
        <w:rPr>
          <w:sz w:val="20"/>
          <w:szCs w:val="20"/>
        </w:rPr>
        <w:tab/>
      </w:r>
      <w:r>
        <w:rPr>
          <w:rFonts w:ascii="Arial" w:eastAsia="Arial" w:hAnsi="Arial" w:cs="Arial"/>
          <w:sz w:val="18"/>
          <w:szCs w:val="18"/>
        </w:rPr>
        <w:t>1.</w:t>
      </w:r>
      <w:r>
        <w:rPr>
          <w:sz w:val="20"/>
          <w:szCs w:val="20"/>
        </w:rPr>
        <w:tab/>
      </w:r>
      <w:r>
        <w:rPr>
          <w:rFonts w:ascii="Arial" w:eastAsia="Arial" w:hAnsi="Arial" w:cs="Arial"/>
          <w:sz w:val="17"/>
          <w:szCs w:val="17"/>
        </w:rPr>
        <w:t>URL:</w:t>
      </w:r>
    </w:p>
    <w:p w:rsidR="00E716A5" w:rsidRDefault="00E716A5" w:rsidP="00E716A5">
      <w:pPr>
        <w:ind w:left="260"/>
        <w:rPr>
          <w:sz w:val="20"/>
          <w:szCs w:val="20"/>
        </w:rPr>
      </w:pPr>
      <w:r>
        <w:rPr>
          <w:rFonts w:ascii="Arial" w:eastAsia="Arial" w:hAnsi="Arial" w:cs="Arial"/>
          <w:sz w:val="18"/>
          <w:szCs w:val="18"/>
        </w:rPr>
        <w:t>http://www.voppsy.ru/issues/1995/951/951005.htm</w:t>
      </w:r>
    </w:p>
    <w:p w:rsidR="00E716A5" w:rsidRDefault="00E716A5" w:rsidP="00E716A5">
      <w:pPr>
        <w:sectPr w:rsidR="00E716A5">
          <w:pgSz w:w="11900" w:h="16838"/>
          <w:pgMar w:top="705" w:right="846" w:bottom="570" w:left="1440" w:header="0" w:footer="0" w:gutter="0"/>
          <w:cols w:space="720"/>
        </w:sectPr>
      </w:pPr>
    </w:p>
    <w:p w:rsidR="00E716A5" w:rsidRDefault="00E716A5" w:rsidP="00E716A5">
      <w:pPr>
        <w:ind w:right="-259"/>
        <w:jc w:val="center"/>
        <w:rPr>
          <w:sz w:val="20"/>
          <w:szCs w:val="20"/>
        </w:rPr>
      </w:pPr>
      <w:r>
        <w:rPr>
          <w:rFonts w:ascii="Arial" w:eastAsia="Arial" w:hAnsi="Arial" w:cs="Arial"/>
          <w:sz w:val="21"/>
          <w:szCs w:val="21"/>
        </w:rPr>
        <w:lastRenderedPageBreak/>
        <w:t>35</w:t>
      </w:r>
    </w:p>
    <w:p w:rsidR="00E716A5" w:rsidRDefault="00E716A5" w:rsidP="00E716A5">
      <w:pPr>
        <w:sectPr w:rsidR="00E716A5">
          <w:pgSz w:w="11900" w:h="16838"/>
          <w:pgMar w:top="713" w:right="846" w:bottom="575" w:left="1440" w:header="0" w:footer="0" w:gutter="0"/>
          <w:cols w:space="720"/>
        </w:sectPr>
      </w:pPr>
    </w:p>
    <w:p w:rsidR="00E716A5" w:rsidRDefault="00E716A5" w:rsidP="00E716A5">
      <w:pPr>
        <w:spacing w:line="278" w:lineRule="exact"/>
        <w:rPr>
          <w:sz w:val="20"/>
          <w:szCs w:val="20"/>
        </w:rPr>
      </w:pPr>
    </w:p>
    <w:p w:rsidR="00E716A5" w:rsidRDefault="00E716A5" w:rsidP="00E716A5">
      <w:pPr>
        <w:tabs>
          <w:tab w:val="left" w:pos="1460"/>
          <w:tab w:val="left" w:pos="2200"/>
          <w:tab w:val="left" w:pos="3340"/>
          <w:tab w:val="left" w:pos="4500"/>
          <w:tab w:val="left" w:pos="6040"/>
          <w:tab w:val="left" w:pos="7500"/>
          <w:tab w:val="left" w:pos="7840"/>
        </w:tabs>
        <w:ind w:left="980"/>
        <w:rPr>
          <w:sz w:val="20"/>
          <w:szCs w:val="20"/>
        </w:rPr>
      </w:pPr>
      <w:r>
        <w:rPr>
          <w:rFonts w:ascii="Arial" w:eastAsia="Arial" w:hAnsi="Arial" w:cs="Arial"/>
        </w:rPr>
        <w:t>По</w:t>
      </w:r>
      <w:r>
        <w:rPr>
          <w:rFonts w:ascii="Arial" w:eastAsia="Arial" w:hAnsi="Arial" w:cs="Arial"/>
        </w:rPr>
        <w:tab/>
        <w:t>мере</w:t>
      </w:r>
      <w:r>
        <w:rPr>
          <w:rFonts w:ascii="Arial" w:eastAsia="Arial" w:hAnsi="Arial" w:cs="Arial"/>
        </w:rPr>
        <w:tab/>
        <w:t>развития</w:t>
      </w:r>
      <w:r>
        <w:rPr>
          <w:rFonts w:ascii="Arial" w:eastAsia="Arial" w:hAnsi="Arial" w:cs="Arial"/>
        </w:rPr>
        <w:tab/>
        <w:t>человека</w:t>
      </w:r>
      <w:r>
        <w:rPr>
          <w:rFonts w:ascii="Arial" w:eastAsia="Arial" w:hAnsi="Arial" w:cs="Arial"/>
        </w:rPr>
        <w:tab/>
        <w:t>усложняется</w:t>
      </w:r>
      <w:r>
        <w:rPr>
          <w:rFonts w:ascii="Arial" w:eastAsia="Arial" w:hAnsi="Arial" w:cs="Arial"/>
        </w:rPr>
        <w:tab/>
        <w:t>содержание</w:t>
      </w:r>
      <w:r>
        <w:rPr>
          <w:rFonts w:ascii="Arial" w:eastAsia="Arial" w:hAnsi="Arial" w:cs="Arial"/>
        </w:rPr>
        <w:tab/>
        <w:t>и</w:t>
      </w:r>
      <w:r>
        <w:rPr>
          <w:sz w:val="20"/>
          <w:szCs w:val="20"/>
        </w:rPr>
        <w:tab/>
      </w:r>
      <w:r>
        <w:rPr>
          <w:rFonts w:ascii="Arial" w:eastAsia="Arial" w:hAnsi="Arial" w:cs="Arial"/>
          <w:sz w:val="21"/>
          <w:szCs w:val="21"/>
        </w:rPr>
        <w:t>структура</w:t>
      </w:r>
    </w:p>
    <w:p w:rsidR="00E716A5" w:rsidRDefault="00E716A5" w:rsidP="00E716A5">
      <w:pPr>
        <w:spacing w:line="20" w:lineRule="exact"/>
        <w:rPr>
          <w:sz w:val="20"/>
          <w:szCs w:val="20"/>
        </w:rPr>
      </w:pPr>
      <w:r>
        <w:rPr>
          <w:sz w:val="20"/>
          <w:szCs w:val="20"/>
        </w:rPr>
        <w:br w:type="column"/>
      </w:r>
    </w:p>
    <w:p w:rsidR="00E716A5" w:rsidRDefault="00E716A5" w:rsidP="00E716A5">
      <w:pPr>
        <w:spacing w:line="258" w:lineRule="exact"/>
        <w:rPr>
          <w:sz w:val="20"/>
          <w:szCs w:val="20"/>
        </w:rPr>
      </w:pPr>
    </w:p>
    <w:p w:rsidR="00E716A5" w:rsidRDefault="00E716A5" w:rsidP="00E716A5">
      <w:pPr>
        <w:rPr>
          <w:sz w:val="20"/>
          <w:szCs w:val="20"/>
        </w:rPr>
      </w:pPr>
      <w:r>
        <w:rPr>
          <w:rFonts w:ascii="Arial" w:eastAsia="Arial" w:hAnsi="Arial" w:cs="Arial"/>
        </w:rPr>
        <w:t>его</w:t>
      </w:r>
    </w:p>
    <w:p w:rsidR="00E716A5" w:rsidRDefault="00E716A5" w:rsidP="00E716A5">
      <w:pPr>
        <w:spacing w:line="49" w:lineRule="exact"/>
        <w:rPr>
          <w:sz w:val="20"/>
          <w:szCs w:val="20"/>
        </w:rPr>
      </w:pPr>
    </w:p>
    <w:p w:rsidR="00E716A5" w:rsidRDefault="00E716A5" w:rsidP="00E716A5">
      <w:pPr>
        <w:sectPr w:rsidR="00E716A5">
          <w:type w:val="continuous"/>
          <w:pgSz w:w="11900" w:h="16838"/>
          <w:pgMar w:top="713" w:right="846" w:bottom="575" w:left="1440" w:header="0" w:footer="0" w:gutter="0"/>
          <w:cols w:num="2" w:space="720" w:equalWidth="0">
            <w:col w:w="8840" w:space="440"/>
            <w:col w:w="340"/>
          </w:cols>
        </w:sectPr>
      </w:pPr>
    </w:p>
    <w:p w:rsidR="00E716A5" w:rsidRDefault="00E716A5" w:rsidP="00E716A5">
      <w:pPr>
        <w:spacing w:line="266" w:lineRule="auto"/>
        <w:ind w:left="980" w:hanging="707"/>
        <w:jc w:val="both"/>
        <w:rPr>
          <w:sz w:val="20"/>
          <w:szCs w:val="20"/>
        </w:rPr>
      </w:pPr>
      <w:r>
        <w:rPr>
          <w:rFonts w:ascii="Arial" w:eastAsia="Arial" w:hAnsi="Arial" w:cs="Arial"/>
        </w:rPr>
        <w:lastRenderedPageBreak/>
        <w:t>произвольной активности, усложняется ОСС, что определяет развитие саморегуляции. Структура произвольной активности начинает развиваться в детстве в рамках</w:t>
      </w:r>
    </w:p>
    <w:p w:rsidR="00E716A5" w:rsidRDefault="00E716A5" w:rsidP="00E716A5">
      <w:pPr>
        <w:spacing w:line="18" w:lineRule="exact"/>
        <w:rPr>
          <w:sz w:val="20"/>
          <w:szCs w:val="20"/>
        </w:rPr>
      </w:pPr>
    </w:p>
    <w:p w:rsidR="00E716A5" w:rsidRDefault="00E716A5" w:rsidP="00E716A5">
      <w:pPr>
        <w:spacing w:line="268" w:lineRule="auto"/>
        <w:ind w:left="260"/>
        <w:jc w:val="both"/>
        <w:rPr>
          <w:sz w:val="20"/>
          <w:szCs w:val="20"/>
        </w:rPr>
      </w:pPr>
      <w:r>
        <w:rPr>
          <w:rFonts w:ascii="Arial" w:eastAsia="Arial" w:hAnsi="Arial" w:cs="Arial"/>
        </w:rPr>
        <w:t xml:space="preserve">ведущих видов деятельности ребенка (предметная, игровая и т.д.). Формирование в этих видах регуляции деятельности особенно значимо, так как ее сформированность является важным условием реализации разных и более сложных форм деятельности. По мнению О. А. Конопкина, дефекты функциональной структуры регуляции наблюдаются обычно в тех видах деятельности, для которых сенсорная информация не является определяющей. Регуляция такой деятельности требует, как правило, развитого внутреннего плана действий, который определяет анализ условий, для нахождения способов действий, для оценки результатов деятельности и для других регуляторных функций. </w:t>
      </w:r>
      <w:r>
        <w:rPr>
          <w:rFonts w:ascii="Arial" w:eastAsia="Arial" w:hAnsi="Arial" w:cs="Arial"/>
          <w:sz w:val="27"/>
          <w:szCs w:val="27"/>
          <w:vertAlign w:val="superscript"/>
        </w:rPr>
        <w:t>47</w:t>
      </w:r>
    </w:p>
    <w:p w:rsidR="00E716A5" w:rsidRDefault="00E716A5" w:rsidP="00E716A5">
      <w:pPr>
        <w:spacing w:line="9"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Высокий уровень развитости общей способности к саморегуляции (ОСС) является показателем высокого уровня психического развития на каждом этапе онтогенеза. Следовательно, развитие ОСС на всех этапах онтогенеза является одной из наиважнейших задач обучения и саморазвития. Владение навыками произвольной саморегуляции свидетельствует об умении человека осознавать цели деятельности, планировать систему действий, направленных на достижение этих целей, моделировать условия для наилучшего разрешения задач, контролировать и корректировать программу действия в зависимости от возникшей ситуации, что, в целом, говорит о высокой способности адаптации к окружающей действительности. При стихийном формировании саморегуляции в процессе психического развития часто не достигает не только высокого, но и удовлетворительного уровня.</w:t>
      </w:r>
    </w:p>
    <w:p w:rsidR="00E716A5" w:rsidRDefault="00E716A5" w:rsidP="00E716A5">
      <w:pPr>
        <w:spacing w:line="17" w:lineRule="exact"/>
        <w:rPr>
          <w:sz w:val="20"/>
          <w:szCs w:val="20"/>
        </w:rPr>
      </w:pPr>
    </w:p>
    <w:p w:rsidR="00E716A5" w:rsidRDefault="00E716A5" w:rsidP="00E716A5">
      <w:pPr>
        <w:spacing w:line="264" w:lineRule="auto"/>
        <w:ind w:left="260" w:firstLine="708"/>
        <w:jc w:val="both"/>
        <w:rPr>
          <w:sz w:val="20"/>
          <w:szCs w:val="20"/>
        </w:rPr>
      </w:pPr>
      <w:r>
        <w:rPr>
          <w:rFonts w:ascii="Arial" w:eastAsia="Arial" w:hAnsi="Arial" w:cs="Arial"/>
        </w:rPr>
        <w:t>Известно, что конкретная деятельность оказывает огромное влияние на становление субъекта деятельности. «Формирование единой для множества разных деятельностей системы саморегуляции позволяет подготовить человека в будущем к перемене поведения в трансформирующихся ситуациях, адаптации к постоянно меняющимся условиям деятельности».</w:t>
      </w:r>
      <w:r>
        <w:rPr>
          <w:rFonts w:ascii="Arial" w:eastAsia="Arial" w:hAnsi="Arial" w:cs="Arial"/>
          <w:sz w:val="27"/>
          <w:szCs w:val="27"/>
          <w:vertAlign w:val="superscript"/>
        </w:rPr>
        <w:t>48</w:t>
      </w:r>
      <w:r>
        <w:rPr>
          <w:rFonts w:ascii="Arial" w:eastAsia="Arial" w:hAnsi="Arial" w:cs="Arial"/>
        </w:rPr>
        <w:t xml:space="preserve"> Поэтапное совершенствование системы саморегуляции в процессе профессионализации формируется осознанным пониманием себя как субъекта деятельности, появляется индивидуальный стиль саморегуляции.</w:t>
      </w:r>
    </w:p>
    <w:p w:rsidR="00E716A5" w:rsidRDefault="00E716A5" w:rsidP="00E716A5">
      <w:pPr>
        <w:spacing w:line="27"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Исследованиями В.И. Моросановой было показано, что индивидуальный стиль саморегуляции характеризуются тем «…как человек планирует и программирует достижение цели, учитывает значимые внешние и внутренние условия, оценивает результаты и корректирует свою активность для достижения субъективно-приемлемых результатов. … разная степень развитости основных процессов саморегуляции определяется личностными, характерологическими особенностями человека. Выделение сильной и слабой сторон стиля не является структурной характеристикой, а определяется внешними требованиями, в частности, регуляторными особенностями выполняемой деятельности. Профиль регуляции считается гармоничным, если все основные процессы или звенья регуляции развиты примерно на одном уровне. Он может быть сформирован на различном общем уровне регуляции: на высоком уровне все звенья регуляции будут относительно в равной степени хорошо развиты и взаимосвязаны, на низком уровне будет наблюдаться их одинаково слабое развитие и низкая взаимосвязь».</w:t>
      </w:r>
      <w:r>
        <w:rPr>
          <w:rFonts w:ascii="Arial" w:eastAsia="Arial" w:hAnsi="Arial" w:cs="Arial"/>
          <w:sz w:val="27"/>
          <w:szCs w:val="27"/>
          <w:vertAlign w:val="superscript"/>
        </w:rPr>
        <w:t>49</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200025</wp:posOffset>
                </wp:positionV>
                <wp:extent cx="1828800" cy="0"/>
                <wp:effectExtent l="0" t="0" r="19050" b="19050"/>
                <wp:wrapNone/>
                <wp:docPr id="78"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46DC8D1" id="Прямая соединительная линия 78"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15.75pt" to="157.1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NTe7gEAAK0DAAAOAAAAZHJzL2Uyb0RvYy54bWysU0uOEzEQ3SNxB8t70p2AILTSmcUMYTOC&#10;SAMHqLjdaQv/ZJt0sgPWSDkCV2AB0kjDzBm6b0TZ+TABVggvLNfvVdWr8uRsrSRZceeF0SUdDnJK&#10;uGamEnpZ0rdvZo/GlPgAugJpNC/phnt6Nn34YNLago9MY2TFHUEQ7YvWlrQJwRZZ5lnDFfiBsVyj&#10;sTZOQUDRLbPKQYvoSmajPH+atcZV1hnGvUftxc5Ipwm/rjkLr+va80BkSbG2kG6X7kW8s+kEiqUD&#10;2wi2LwP+oQoFQmPSI9QFBCDvnfgDSgnmjDd1GDCjMlPXgvHUA3YzzH/r5qoBy1MvSI63R5r8/4Nl&#10;r1ZzR0RV0mc4KQ0KZ9R96T/02+5H97Xfkv5jd9d97751191td91/wvdN/xnf0djd7NVbguHIZWt9&#10;gZDneu4iG2ytr+ylYe882rITYxS83bmta6eiO9JB1mk2m+Ns+DoQhsrheDQe5zhCdrBlUBwCrfPh&#10;JTeKxEdJpdCRNihgdelDTA3FwSWqvZGimgkpk+CWi3PpyApwRWbpxE4w5MRNatKW9PnwyeOEfGLz&#10;9yHydP4GoUTAXZdClRQ7wbPbvoZD9UJXmBOKAELu3phf6j1pO54iYwtTbebuQCbuRCp0v79x6e7L&#10;KfrXL5v+BAAA//8DAFBLAwQUAAYACAAAACEAh1Yzi9wAAAAIAQAADwAAAGRycy9kb3ducmV2Lnht&#10;bEyPwU7DMBBE70j8g7VI3KgTFwoKcSqoxAUhoRYkrk68JBHxOrXdJv17FnGA486MZt+U69kN4ogh&#10;9p405IsMBFLjbU+thve3p6s7EDEZsmbwhBpOGGFdnZ+VprB+oi0ed6kVXEKxMBq6lMZCyth06Exc&#10;+BGJvU8fnEl8hlbaYCYud4NUWbaSzvTEHzoz4qbD5mt3cBpu62GjXj/2IZ3G7cvcq+dHP+21vryY&#10;H+5BJJzTXxh+8BkdKmaq/YFsFIMGtVKc1LDMb0Cwv8yvWah/BVmV8v+A6hsAAP//AwBQSwECLQAU&#10;AAYACAAAACEAtoM4kv4AAADhAQAAEwAAAAAAAAAAAAAAAAAAAAAAW0NvbnRlbnRfVHlwZXNdLnht&#10;bFBLAQItABQABgAIAAAAIQA4/SH/1gAAAJQBAAALAAAAAAAAAAAAAAAAAC8BAABfcmVscy8ucmVs&#10;c1BLAQItABQABgAIAAAAIQAVLNTe7gEAAK0DAAAOAAAAAAAAAAAAAAAAAC4CAABkcnMvZTJvRG9j&#10;LnhtbFBLAQItABQABgAIAAAAIQCHVjOL3AAAAAgBAAAPAAAAAAAAAAAAAAAAAEgEAABkcnMvZG93&#10;bnJldi54bWxQSwUGAAAAAAQABADzAAAAUQUAAAAA&#10;" o:allowincell="f" filled="t" strokeweight=".25397mm">
                <v:stroke joinstyle="miter"/>
                <o:lock v:ext="edit" shapetype="f"/>
              </v:line>
            </w:pict>
          </mc:Fallback>
        </mc:AlternateContent>
      </w:r>
    </w:p>
    <w:p w:rsidR="00E716A5" w:rsidRDefault="00E716A5" w:rsidP="00E716A5">
      <w:pPr>
        <w:spacing w:line="356" w:lineRule="exact"/>
        <w:rPr>
          <w:sz w:val="20"/>
          <w:szCs w:val="20"/>
        </w:rPr>
      </w:pPr>
    </w:p>
    <w:p w:rsidR="00E716A5" w:rsidRDefault="00E716A5" w:rsidP="00E716A5">
      <w:pPr>
        <w:numPr>
          <w:ilvl w:val="0"/>
          <w:numId w:val="51"/>
        </w:numPr>
        <w:tabs>
          <w:tab w:val="left" w:pos="440"/>
        </w:tabs>
        <w:ind w:left="440" w:hanging="178"/>
        <w:rPr>
          <w:rFonts w:ascii="Arial" w:eastAsia="Arial" w:hAnsi="Arial" w:cs="Arial"/>
          <w:sz w:val="24"/>
          <w:szCs w:val="24"/>
          <w:vertAlign w:val="superscript"/>
        </w:rPr>
      </w:pPr>
      <w:r>
        <w:rPr>
          <w:rFonts w:ascii="Arial" w:eastAsia="Arial" w:hAnsi="Arial" w:cs="Arial"/>
          <w:sz w:val="18"/>
          <w:szCs w:val="18"/>
        </w:rPr>
        <w:t>Конопкин О.А. Осознанная саморегуляция как критерий субъектности // Вопросы психологии. 2008. N 3. С.</w:t>
      </w:r>
    </w:p>
    <w:p w:rsidR="00E716A5" w:rsidRDefault="00E716A5" w:rsidP="00E716A5">
      <w:pPr>
        <w:spacing w:line="13" w:lineRule="exact"/>
        <w:rPr>
          <w:rFonts w:ascii="Arial" w:eastAsia="Arial" w:hAnsi="Arial" w:cs="Arial"/>
          <w:sz w:val="24"/>
          <w:szCs w:val="24"/>
          <w:vertAlign w:val="superscript"/>
        </w:rPr>
      </w:pPr>
    </w:p>
    <w:p w:rsidR="00E716A5" w:rsidRDefault="00E716A5" w:rsidP="00E716A5">
      <w:pPr>
        <w:spacing w:line="220" w:lineRule="auto"/>
        <w:ind w:left="260"/>
        <w:rPr>
          <w:rFonts w:ascii="Arial" w:eastAsia="Arial" w:hAnsi="Arial" w:cs="Arial"/>
          <w:sz w:val="24"/>
          <w:szCs w:val="24"/>
          <w:vertAlign w:val="superscript"/>
        </w:rPr>
      </w:pPr>
      <w:r>
        <w:rPr>
          <w:rFonts w:ascii="Arial" w:eastAsia="Arial" w:hAnsi="Arial" w:cs="Arial"/>
          <w:sz w:val="18"/>
          <w:szCs w:val="18"/>
        </w:rPr>
        <w:t>22-34.</w:t>
      </w:r>
    </w:p>
    <w:p w:rsidR="00E716A5" w:rsidRDefault="00E716A5" w:rsidP="00E716A5">
      <w:pPr>
        <w:spacing w:line="10" w:lineRule="exact"/>
        <w:rPr>
          <w:rFonts w:ascii="Arial" w:eastAsia="Arial" w:hAnsi="Arial" w:cs="Arial"/>
          <w:sz w:val="24"/>
          <w:szCs w:val="24"/>
          <w:vertAlign w:val="superscript"/>
        </w:rPr>
      </w:pPr>
    </w:p>
    <w:p w:rsidR="00E716A5" w:rsidRDefault="00E716A5" w:rsidP="00E716A5">
      <w:pPr>
        <w:numPr>
          <w:ilvl w:val="0"/>
          <w:numId w:val="51"/>
        </w:numPr>
        <w:tabs>
          <w:tab w:val="left" w:pos="450"/>
        </w:tabs>
        <w:spacing w:line="199" w:lineRule="auto"/>
        <w:ind w:left="260" w:firstLine="2"/>
        <w:jc w:val="both"/>
        <w:rPr>
          <w:rFonts w:ascii="Arial" w:eastAsia="Arial" w:hAnsi="Arial" w:cs="Arial"/>
          <w:sz w:val="24"/>
          <w:szCs w:val="24"/>
          <w:vertAlign w:val="superscript"/>
        </w:rPr>
      </w:pPr>
      <w:r>
        <w:rPr>
          <w:rFonts w:ascii="Arial" w:eastAsia="Arial" w:hAnsi="Arial" w:cs="Arial"/>
          <w:sz w:val="18"/>
          <w:szCs w:val="18"/>
        </w:rPr>
        <w:t>Белоус О.В. Формирование саморегуляции как фактор повышения профессионализма учителя // Ежегодник Российского психологического общества: материалы Третьего Всерос. съезда психологов, 25-28 июня 2003 г.:</w:t>
      </w:r>
    </w:p>
    <w:p w:rsidR="00E716A5" w:rsidRDefault="00E716A5" w:rsidP="00E716A5">
      <w:pPr>
        <w:spacing w:line="1" w:lineRule="exact"/>
        <w:rPr>
          <w:rFonts w:ascii="Arial" w:eastAsia="Arial" w:hAnsi="Arial" w:cs="Arial"/>
          <w:sz w:val="24"/>
          <w:szCs w:val="24"/>
          <w:vertAlign w:val="superscript"/>
        </w:rPr>
      </w:pPr>
    </w:p>
    <w:p w:rsidR="00E716A5" w:rsidRDefault="00E716A5" w:rsidP="00E716A5">
      <w:pPr>
        <w:ind w:left="260"/>
        <w:rPr>
          <w:rFonts w:ascii="Arial" w:eastAsia="Arial" w:hAnsi="Arial" w:cs="Arial"/>
          <w:sz w:val="24"/>
          <w:szCs w:val="24"/>
          <w:vertAlign w:val="superscript"/>
        </w:rPr>
      </w:pPr>
      <w:r>
        <w:rPr>
          <w:rFonts w:ascii="Arial" w:eastAsia="Arial" w:hAnsi="Arial" w:cs="Arial"/>
          <w:sz w:val="18"/>
          <w:szCs w:val="18"/>
        </w:rPr>
        <w:t>в 8 т. Т. 1. СПб., 2003. С.407.</w:t>
      </w:r>
    </w:p>
    <w:p w:rsidR="00E716A5" w:rsidRDefault="00E716A5" w:rsidP="00E716A5">
      <w:pPr>
        <w:spacing w:line="8" w:lineRule="exact"/>
        <w:rPr>
          <w:rFonts w:ascii="Arial" w:eastAsia="Arial" w:hAnsi="Arial" w:cs="Arial"/>
          <w:sz w:val="24"/>
          <w:szCs w:val="24"/>
          <w:vertAlign w:val="superscript"/>
        </w:rPr>
      </w:pPr>
    </w:p>
    <w:p w:rsidR="00E716A5" w:rsidRDefault="00E716A5" w:rsidP="00E716A5">
      <w:pPr>
        <w:numPr>
          <w:ilvl w:val="0"/>
          <w:numId w:val="51"/>
        </w:numPr>
        <w:tabs>
          <w:tab w:val="left" w:pos="454"/>
        </w:tabs>
        <w:spacing w:line="216" w:lineRule="auto"/>
        <w:ind w:left="260" w:firstLine="2"/>
        <w:rPr>
          <w:rFonts w:ascii="Arial" w:eastAsia="Arial" w:hAnsi="Arial" w:cs="Arial"/>
          <w:sz w:val="10"/>
          <w:szCs w:val="10"/>
          <w:vertAlign w:val="superscript"/>
        </w:rPr>
      </w:pPr>
      <w:r>
        <w:rPr>
          <w:rFonts w:ascii="Arial" w:eastAsia="Arial" w:hAnsi="Arial" w:cs="Arial"/>
          <w:sz w:val="8"/>
          <w:szCs w:val="8"/>
        </w:rPr>
        <w:t>Моросанова В.И. Личностные аспекты стилевой саморегуляции // Ежегодник Российского психологического общества: материалы Третьнго Всерос. съезда психологов, 25</w:t>
      </w:r>
      <w:r>
        <w:rPr>
          <w:rFonts w:ascii="Cambria Math" w:eastAsia="Cambria Math" w:hAnsi="Cambria Math" w:cs="Cambria Math"/>
          <w:sz w:val="8"/>
          <w:szCs w:val="8"/>
        </w:rPr>
        <w:t>-</w:t>
      </w:r>
      <w:r>
        <w:rPr>
          <w:rFonts w:ascii="Arial" w:eastAsia="Arial" w:hAnsi="Arial" w:cs="Arial"/>
          <w:sz w:val="8"/>
          <w:szCs w:val="8"/>
        </w:rPr>
        <w:t>28 июня 2003 г.: в 8 т. Т. 5. СПб., 2003. С. 487.</w:t>
      </w:r>
    </w:p>
    <w:p w:rsidR="00E716A5" w:rsidRDefault="00E716A5" w:rsidP="00E716A5">
      <w:pPr>
        <w:sectPr w:rsidR="00E716A5">
          <w:type w:val="continuous"/>
          <w:pgSz w:w="11900" w:h="16838"/>
          <w:pgMar w:top="713" w:right="846" w:bottom="575" w:left="1440" w:header="0" w:footer="0" w:gutter="0"/>
          <w:cols w:space="720"/>
        </w:sectPr>
      </w:pPr>
    </w:p>
    <w:p w:rsidR="00E716A5" w:rsidRDefault="00E716A5" w:rsidP="00E716A5">
      <w:pPr>
        <w:ind w:right="-259"/>
        <w:jc w:val="center"/>
        <w:rPr>
          <w:sz w:val="20"/>
          <w:szCs w:val="20"/>
        </w:rPr>
      </w:pPr>
      <w:r>
        <w:rPr>
          <w:rFonts w:ascii="Arial" w:eastAsia="Arial" w:hAnsi="Arial" w:cs="Arial"/>
        </w:rPr>
        <w:lastRenderedPageBreak/>
        <w:t>36</w:t>
      </w:r>
    </w:p>
    <w:p w:rsidR="00E716A5" w:rsidRDefault="00E716A5" w:rsidP="00E716A5">
      <w:pPr>
        <w:spacing w:line="283"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Формирование индивидуального стиля саморегуляции спортсмена происходит в условиях освоения психологической структуры спортивной деятельности. Саморегуляция спортсмена проявляется в его способности произвольно регулировать эмоциональные и функциональные состояния, а так же в характере самоконтроля соревновательного поведения.</w:t>
      </w:r>
    </w:p>
    <w:p w:rsidR="00E716A5" w:rsidRDefault="00E716A5" w:rsidP="00E716A5">
      <w:pPr>
        <w:spacing w:line="11" w:lineRule="exact"/>
        <w:rPr>
          <w:sz w:val="20"/>
          <w:szCs w:val="20"/>
        </w:rPr>
      </w:pPr>
    </w:p>
    <w:p w:rsidR="00E716A5" w:rsidRDefault="00E716A5" w:rsidP="00E716A5">
      <w:pPr>
        <w:spacing w:line="271" w:lineRule="auto"/>
        <w:ind w:left="260" w:firstLine="708"/>
        <w:jc w:val="both"/>
        <w:rPr>
          <w:sz w:val="20"/>
          <w:szCs w:val="20"/>
        </w:rPr>
      </w:pPr>
      <w:r>
        <w:rPr>
          <w:rFonts w:ascii="Arial" w:eastAsia="Arial" w:hAnsi="Arial" w:cs="Arial"/>
        </w:rPr>
        <w:t>Исследования И.М. Мережниковой, Е.В. Шевковой системы саморегуляции спортсменов высокого класса показывают, что спортсмены-профессионалы отличаются более высоким уровнем саморегуляции по сравнению с любителями. Профессионалы самостоятельно и гибко реагируют на изменение условий деятельности.</w:t>
      </w:r>
    </w:p>
    <w:p w:rsidR="00E716A5" w:rsidRDefault="00E716A5" w:rsidP="00E716A5">
      <w:pPr>
        <w:spacing w:line="11" w:lineRule="exact"/>
        <w:rPr>
          <w:sz w:val="20"/>
          <w:szCs w:val="20"/>
        </w:rPr>
      </w:pPr>
    </w:p>
    <w:p w:rsidR="00E716A5" w:rsidRDefault="00E716A5" w:rsidP="00E716A5">
      <w:pPr>
        <w:spacing w:line="268" w:lineRule="auto"/>
        <w:ind w:left="260" w:firstLine="708"/>
        <w:rPr>
          <w:sz w:val="20"/>
          <w:szCs w:val="20"/>
        </w:rPr>
      </w:pPr>
      <w:r>
        <w:rPr>
          <w:rFonts w:ascii="Arial" w:eastAsia="Arial" w:hAnsi="Arial" w:cs="Arial"/>
          <w:b/>
          <w:bCs/>
        </w:rPr>
        <w:t xml:space="preserve">Стилевыми особенностями системы саморегуляции </w:t>
      </w:r>
      <w:r>
        <w:rPr>
          <w:rFonts w:ascii="Arial" w:eastAsia="Arial" w:hAnsi="Arial" w:cs="Arial"/>
        </w:rPr>
        <w:t>произвольной активности</w:t>
      </w:r>
      <w:r>
        <w:rPr>
          <w:rFonts w:ascii="Arial" w:eastAsia="Arial" w:hAnsi="Arial" w:cs="Arial"/>
          <w:b/>
          <w:bCs/>
        </w:rPr>
        <w:t xml:space="preserve"> </w:t>
      </w:r>
      <w:r>
        <w:rPr>
          <w:rFonts w:ascii="Arial" w:eastAsia="Arial" w:hAnsi="Arial" w:cs="Arial"/>
        </w:rPr>
        <w:t>высококвалифицированных спортсменов являются:</w:t>
      </w:r>
      <w:r>
        <w:rPr>
          <w:rFonts w:ascii="Arial" w:eastAsia="Arial" w:hAnsi="Arial" w:cs="Arial"/>
          <w:sz w:val="27"/>
          <w:szCs w:val="27"/>
          <w:vertAlign w:val="superscript"/>
        </w:rPr>
        <w:t>50</w:t>
      </w:r>
    </w:p>
    <w:p w:rsidR="00E716A5" w:rsidRDefault="00E716A5" w:rsidP="00E716A5">
      <w:pPr>
        <w:spacing w:line="20" w:lineRule="exact"/>
        <w:rPr>
          <w:sz w:val="20"/>
          <w:szCs w:val="20"/>
        </w:rPr>
      </w:pPr>
      <w:r>
        <w:rPr>
          <w:noProof/>
        </w:rPr>
        <w:drawing>
          <wp:anchor distT="0" distB="0" distL="114300" distR="114300" simplePos="0" relativeHeight="251658240" behindDoc="1" locked="0" layoutInCell="0" allowOverlap="1">
            <wp:simplePos x="0" y="0"/>
            <wp:positionH relativeFrom="column">
              <wp:posOffset>169545</wp:posOffset>
            </wp:positionH>
            <wp:positionV relativeFrom="paragraph">
              <wp:posOffset>175895</wp:posOffset>
            </wp:positionV>
            <wp:extent cx="6034405" cy="1892300"/>
            <wp:effectExtent l="0" t="0" r="444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34405" cy="1892300"/>
                    </a:xfrm>
                    <a:prstGeom prst="rect">
                      <a:avLst/>
                    </a:prstGeom>
                    <a:noFill/>
                  </pic:spPr>
                </pic:pic>
              </a:graphicData>
            </a:graphic>
            <wp14:sizeRelH relativeFrom="page">
              <wp14:pctWidth>0</wp14:pctWidth>
            </wp14:sizeRelH>
            <wp14:sizeRelV relativeFrom="page">
              <wp14:pctHeight>0</wp14:pctHeight>
            </wp14:sizeRelV>
          </wp:anchor>
        </w:drawing>
      </w: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00" w:lineRule="exact"/>
        <w:rPr>
          <w:sz w:val="20"/>
          <w:szCs w:val="20"/>
        </w:rPr>
      </w:pPr>
    </w:p>
    <w:p w:rsidR="00E716A5" w:rsidRDefault="00E716A5" w:rsidP="00E716A5">
      <w:pPr>
        <w:spacing w:line="229" w:lineRule="exact"/>
        <w:rPr>
          <w:sz w:val="20"/>
          <w:szCs w:val="20"/>
        </w:rPr>
      </w:pPr>
    </w:p>
    <w:p w:rsidR="00E716A5" w:rsidRDefault="00E716A5" w:rsidP="00E716A5">
      <w:pPr>
        <w:spacing w:line="273" w:lineRule="auto"/>
        <w:ind w:left="260" w:firstLine="708"/>
        <w:jc w:val="both"/>
        <w:rPr>
          <w:sz w:val="20"/>
          <w:szCs w:val="20"/>
        </w:rPr>
      </w:pPr>
      <w:r>
        <w:rPr>
          <w:rFonts w:ascii="Arial" w:eastAsia="Arial" w:hAnsi="Arial" w:cs="Arial"/>
        </w:rPr>
        <w:t xml:space="preserve">И.М. Мережниковой и Е.В. Шевковой также было установлено, что «…профессиональные спортсмены используют конструктивные стратегии совладания, которые предполагают </w:t>
      </w:r>
      <w:r>
        <w:rPr>
          <w:rFonts w:ascii="Arial" w:eastAsia="Arial" w:hAnsi="Arial" w:cs="Arial"/>
          <w:b/>
          <w:bCs/>
        </w:rPr>
        <w:t>признание своей роли в решении проблем и принятие</w:t>
      </w:r>
      <w:r>
        <w:rPr>
          <w:rFonts w:ascii="Arial" w:eastAsia="Arial" w:hAnsi="Arial" w:cs="Arial"/>
        </w:rPr>
        <w:t xml:space="preserve"> </w:t>
      </w:r>
      <w:r>
        <w:rPr>
          <w:rFonts w:ascii="Arial" w:eastAsia="Arial" w:hAnsi="Arial" w:cs="Arial"/>
          <w:b/>
          <w:bCs/>
        </w:rPr>
        <w:t xml:space="preserve">ответственности, планирование решения проблемы, позитивный настрой и положительную переоценку ситуации, </w:t>
      </w:r>
      <w:r>
        <w:rPr>
          <w:rFonts w:ascii="Arial" w:eastAsia="Arial" w:hAnsi="Arial" w:cs="Arial"/>
        </w:rPr>
        <w:t>что в свою очередь,</w:t>
      </w:r>
      <w:r>
        <w:rPr>
          <w:rFonts w:ascii="Arial" w:eastAsia="Arial" w:hAnsi="Arial" w:cs="Arial"/>
          <w:b/>
          <w:bCs/>
        </w:rPr>
        <w:t xml:space="preserve"> </w:t>
      </w:r>
      <w:r>
        <w:rPr>
          <w:rFonts w:ascii="Arial" w:eastAsia="Arial" w:hAnsi="Arial" w:cs="Arial"/>
        </w:rPr>
        <w:t>определяет применение</w:t>
      </w:r>
      <w:r>
        <w:rPr>
          <w:rFonts w:ascii="Arial" w:eastAsia="Arial" w:hAnsi="Arial" w:cs="Arial"/>
          <w:b/>
          <w:bCs/>
        </w:rPr>
        <w:t xml:space="preserve"> </w:t>
      </w:r>
      <w:r>
        <w:rPr>
          <w:rFonts w:ascii="Arial" w:eastAsia="Arial" w:hAnsi="Arial" w:cs="Arial"/>
        </w:rPr>
        <w:t xml:space="preserve">таких </w:t>
      </w:r>
      <w:r>
        <w:rPr>
          <w:rFonts w:ascii="Arial" w:eastAsia="Arial" w:hAnsi="Arial" w:cs="Arial"/>
          <w:b/>
          <w:bCs/>
        </w:rPr>
        <w:t>средств саморегуляции</w:t>
      </w:r>
      <w:r>
        <w:rPr>
          <w:rFonts w:ascii="Arial" w:eastAsia="Arial" w:hAnsi="Arial" w:cs="Arial"/>
        </w:rPr>
        <w:t xml:space="preserve"> неблагоприятных состояний, как </w:t>
      </w:r>
      <w:r>
        <w:rPr>
          <w:rFonts w:ascii="Arial" w:eastAsia="Arial" w:hAnsi="Arial" w:cs="Arial"/>
          <w:b/>
          <w:bCs/>
        </w:rPr>
        <w:t>актуализация</w:t>
      </w:r>
      <w:r>
        <w:rPr>
          <w:rFonts w:ascii="Arial" w:eastAsia="Arial" w:hAnsi="Arial" w:cs="Arial"/>
        </w:rPr>
        <w:t xml:space="preserve"> </w:t>
      </w:r>
      <w:r>
        <w:rPr>
          <w:rFonts w:ascii="Arial" w:eastAsia="Arial" w:hAnsi="Arial" w:cs="Arial"/>
          <w:b/>
          <w:bCs/>
        </w:rPr>
        <w:t>положительных эмоций, концентрация внимания, соблюдение определенного режима, прослушивание музыки и вера в Бога или молитва».</w:t>
      </w:r>
      <w:r>
        <w:rPr>
          <w:rFonts w:ascii="Arial" w:eastAsia="Arial" w:hAnsi="Arial" w:cs="Arial"/>
          <w:b/>
          <w:bCs/>
          <w:sz w:val="27"/>
          <w:szCs w:val="27"/>
          <w:vertAlign w:val="superscript"/>
        </w:rPr>
        <w:t>51</w:t>
      </w:r>
    </w:p>
    <w:p w:rsidR="00E716A5" w:rsidRDefault="00E716A5" w:rsidP="00E716A5">
      <w:pPr>
        <w:spacing w:line="193" w:lineRule="exact"/>
        <w:rPr>
          <w:sz w:val="20"/>
          <w:szCs w:val="20"/>
        </w:rPr>
      </w:pPr>
    </w:p>
    <w:p w:rsidR="00E716A5" w:rsidRDefault="00E716A5" w:rsidP="00E716A5">
      <w:pPr>
        <w:ind w:left="980"/>
        <w:rPr>
          <w:sz w:val="20"/>
          <w:szCs w:val="20"/>
        </w:rPr>
      </w:pPr>
      <w:r>
        <w:rPr>
          <w:rFonts w:ascii="Arial" w:eastAsia="Arial" w:hAnsi="Arial" w:cs="Arial"/>
          <w:b/>
          <w:bCs/>
        </w:rPr>
        <w:t>Литература</w:t>
      </w:r>
    </w:p>
    <w:p w:rsidR="00E716A5" w:rsidRDefault="00E716A5" w:rsidP="00E716A5">
      <w:pPr>
        <w:spacing w:line="339" w:lineRule="exact"/>
        <w:rPr>
          <w:sz w:val="20"/>
          <w:szCs w:val="20"/>
        </w:rPr>
      </w:pPr>
    </w:p>
    <w:p w:rsidR="00E716A5" w:rsidRDefault="00E716A5" w:rsidP="00E716A5">
      <w:pPr>
        <w:numPr>
          <w:ilvl w:val="0"/>
          <w:numId w:val="52"/>
        </w:numPr>
        <w:tabs>
          <w:tab w:val="left" w:pos="502"/>
        </w:tabs>
        <w:spacing w:line="266" w:lineRule="auto"/>
        <w:ind w:left="260" w:firstLine="2"/>
        <w:rPr>
          <w:rFonts w:ascii="Arial" w:eastAsia="Arial" w:hAnsi="Arial" w:cs="Arial"/>
        </w:rPr>
      </w:pPr>
      <w:r>
        <w:rPr>
          <w:rFonts w:ascii="Arial" w:eastAsia="Arial" w:hAnsi="Arial" w:cs="Arial"/>
        </w:rPr>
        <w:t>Багадирова, С. К. Материалы к курсу «Спортивная психология»: учебное пособие / С.К. Багадирова. – Майкоп: Изд-во «Магарин О. Г.», 2014. – 243 с.</w:t>
      </w:r>
    </w:p>
    <w:p w:rsidR="00E716A5" w:rsidRDefault="00E716A5" w:rsidP="00E716A5">
      <w:pPr>
        <w:spacing w:line="20" w:lineRule="exact"/>
        <w:rPr>
          <w:rFonts w:ascii="Arial" w:eastAsia="Arial" w:hAnsi="Arial" w:cs="Arial"/>
        </w:rPr>
      </w:pPr>
    </w:p>
    <w:p w:rsidR="00E716A5" w:rsidRDefault="00E716A5" w:rsidP="00E716A5">
      <w:pPr>
        <w:numPr>
          <w:ilvl w:val="0"/>
          <w:numId w:val="52"/>
        </w:numPr>
        <w:tabs>
          <w:tab w:val="left" w:pos="543"/>
        </w:tabs>
        <w:spacing w:line="266" w:lineRule="auto"/>
        <w:ind w:left="260" w:firstLine="2"/>
        <w:rPr>
          <w:rFonts w:ascii="Arial" w:eastAsia="Arial" w:hAnsi="Arial" w:cs="Arial"/>
        </w:rPr>
      </w:pPr>
      <w:r>
        <w:rPr>
          <w:rFonts w:ascii="Arial" w:eastAsia="Arial" w:hAnsi="Arial" w:cs="Arial"/>
          <w:color w:val="0D0D0D"/>
        </w:rPr>
        <w:t>Горбунов, Г.Д. Психопедагогика спорта : учебное пособие / Г.Д. Горбунов. - 4-е изд., испр. и доп. - М. : Советский спорт, 2012. - 312 с.</w:t>
      </w:r>
    </w:p>
    <w:p w:rsidR="00E716A5" w:rsidRDefault="00E716A5" w:rsidP="00E716A5">
      <w:pPr>
        <w:spacing w:line="17" w:lineRule="exact"/>
        <w:rPr>
          <w:rFonts w:ascii="Arial" w:eastAsia="Arial" w:hAnsi="Arial" w:cs="Arial"/>
        </w:rPr>
      </w:pPr>
    </w:p>
    <w:p w:rsidR="00E716A5" w:rsidRDefault="00E716A5" w:rsidP="00E716A5">
      <w:pPr>
        <w:numPr>
          <w:ilvl w:val="0"/>
          <w:numId w:val="52"/>
        </w:numPr>
        <w:tabs>
          <w:tab w:val="left" w:pos="543"/>
        </w:tabs>
        <w:spacing w:line="264" w:lineRule="auto"/>
        <w:ind w:left="260" w:firstLine="2"/>
        <w:rPr>
          <w:rFonts w:eastAsia="Times New Roman"/>
        </w:rPr>
      </w:pPr>
      <w:r>
        <w:rPr>
          <w:rFonts w:ascii="Arial" w:eastAsia="Arial" w:hAnsi="Arial" w:cs="Arial"/>
          <w:color w:val="0D0D0D"/>
        </w:rPr>
        <w:t>Гиссен, Л.Д. Психология и психогигиена в спорте / Л.Д. Гиссен. - 2-е изд., стереот. - М. : Советский спорт, 2010. - 159 с.</w:t>
      </w:r>
    </w:p>
    <w:p w:rsidR="00E716A5" w:rsidRDefault="00E716A5" w:rsidP="00E716A5">
      <w:pPr>
        <w:spacing w:line="12" w:lineRule="exact"/>
        <w:rPr>
          <w:rFonts w:eastAsia="Times New Roman"/>
        </w:rPr>
      </w:pPr>
    </w:p>
    <w:p w:rsidR="00E716A5" w:rsidRDefault="00E716A5" w:rsidP="00E716A5">
      <w:pPr>
        <w:numPr>
          <w:ilvl w:val="0"/>
          <w:numId w:val="52"/>
        </w:numPr>
        <w:tabs>
          <w:tab w:val="left" w:pos="540"/>
        </w:tabs>
        <w:ind w:left="540" w:hanging="278"/>
        <w:rPr>
          <w:rFonts w:ascii="Arial" w:eastAsia="Arial" w:hAnsi="Arial" w:cs="Arial"/>
        </w:rPr>
      </w:pPr>
      <w:r>
        <w:rPr>
          <w:rFonts w:ascii="Arial" w:eastAsia="Arial" w:hAnsi="Arial" w:cs="Arial"/>
        </w:rPr>
        <w:t>Ильин, Е.П. Психология спорта / Е.П. Ильин. – СПб.: Питер, 2010.- 352с.</w:t>
      </w:r>
    </w:p>
    <w:p w:rsidR="00E716A5" w:rsidRDefault="00E716A5" w:rsidP="00E716A5">
      <w:pPr>
        <w:spacing w:line="45" w:lineRule="exact"/>
        <w:rPr>
          <w:rFonts w:ascii="Arial" w:eastAsia="Arial" w:hAnsi="Arial" w:cs="Arial"/>
        </w:rPr>
      </w:pPr>
    </w:p>
    <w:p w:rsidR="00E716A5" w:rsidRDefault="00E716A5" w:rsidP="00E716A5">
      <w:pPr>
        <w:numPr>
          <w:ilvl w:val="0"/>
          <w:numId w:val="52"/>
        </w:numPr>
        <w:tabs>
          <w:tab w:val="left" w:pos="502"/>
        </w:tabs>
        <w:spacing w:line="266" w:lineRule="auto"/>
        <w:ind w:left="260" w:firstLine="2"/>
        <w:rPr>
          <w:rFonts w:ascii="Arial" w:eastAsia="Arial" w:hAnsi="Arial" w:cs="Arial"/>
        </w:rPr>
      </w:pPr>
      <w:r>
        <w:rPr>
          <w:rFonts w:ascii="Arial" w:eastAsia="Arial" w:hAnsi="Arial" w:cs="Arial"/>
        </w:rPr>
        <w:t>Конопкин, О.А. Осознанная саморегуляция как критерий субъектности / О.А. Конопкин // Вопросы психологии. – 2008. – N 3. – С. 22-34.</w:t>
      </w:r>
    </w:p>
    <w:p w:rsidR="00E716A5" w:rsidRDefault="00E716A5" w:rsidP="00E716A5">
      <w:pPr>
        <w:spacing w:line="18" w:lineRule="exact"/>
        <w:rPr>
          <w:rFonts w:ascii="Arial" w:eastAsia="Arial" w:hAnsi="Arial" w:cs="Arial"/>
        </w:rPr>
      </w:pPr>
    </w:p>
    <w:p w:rsidR="00E716A5" w:rsidRDefault="00E716A5" w:rsidP="00E716A5">
      <w:pPr>
        <w:numPr>
          <w:ilvl w:val="0"/>
          <w:numId w:val="52"/>
        </w:numPr>
        <w:tabs>
          <w:tab w:val="left" w:pos="505"/>
        </w:tabs>
        <w:spacing w:line="266" w:lineRule="auto"/>
        <w:ind w:left="260" w:firstLine="2"/>
        <w:jc w:val="both"/>
        <w:rPr>
          <w:rFonts w:ascii="Arial" w:eastAsia="Arial" w:hAnsi="Arial" w:cs="Arial"/>
        </w:rPr>
      </w:pPr>
      <w:r>
        <w:rPr>
          <w:rFonts w:ascii="Arial" w:eastAsia="Arial" w:hAnsi="Arial" w:cs="Arial"/>
        </w:rPr>
        <w:t>Мережникова, И.М. Особенности саморегуляции психических состояний в спорте высших достижений / И.М. Мережникова, Е.В. Шевкова // Будущее психологии: материалы</w:t>
      </w:r>
    </w:p>
    <w:p w:rsidR="00E716A5" w:rsidRDefault="00E716A5" w:rsidP="00E716A5">
      <w:pPr>
        <w:spacing w:line="20" w:lineRule="exact"/>
        <w:rPr>
          <w:sz w:val="20"/>
          <w:szCs w:val="20"/>
        </w:rPr>
      </w:pPr>
      <w:r>
        <w:rPr>
          <w:noProof/>
        </w:rPr>
        <mc:AlternateContent>
          <mc:Choice Requires="wps">
            <w:drawing>
              <wp:anchor distT="0" distB="0" distL="114300" distR="114300" simplePos="0" relativeHeight="251658240" behindDoc="1" locked="0" layoutInCell="0" allowOverlap="1">
                <wp:simplePos x="0" y="0"/>
                <wp:positionH relativeFrom="column">
                  <wp:posOffset>166370</wp:posOffset>
                </wp:positionH>
                <wp:positionV relativeFrom="paragraph">
                  <wp:posOffset>152400</wp:posOffset>
                </wp:positionV>
                <wp:extent cx="1828800" cy="0"/>
                <wp:effectExtent l="0" t="0" r="19050" b="19050"/>
                <wp:wrapNone/>
                <wp:docPr id="80" name="Прямая соединительная линия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28800" cy="0"/>
                        </a:xfrm>
                        <a:prstGeom prst="line">
                          <a:avLst/>
                        </a:prstGeom>
                        <a:solidFill>
                          <a:srgbClr val="FFFFFF"/>
                        </a:solidFill>
                        <a:ln w="9143">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646240DE" id="Прямая соединительная линия 8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1pt,12pt" to="157.1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7bo7AEAAK0DAAAOAAAAZHJzL2Uyb0RvYy54bWysU0uOEzEQ3SNxB8t70p2AUGilM4sZwmYE&#10;kQYOUHG70xb+yTbpZAeskXIErsCCkUYa4AzdN5qy85kJsEJ4YdX3VdVzeXK2VpKsuPPC6JIOBzkl&#10;XDNTCb0s6bu3sydjSnwAXYE0mpd0wz09mz5+NGltwUemMbLijiCI9kVrS9qEYIss86zhCvzAWK7R&#10;WRunIKDqllnloEV0JbNRnj/PWuMq6wzj3qP1Yuek04Rf15yFN3XteSCypNhbSLdL9yLe2XQCxdKB&#10;bQTbtwH/0IUCobHoEeoCApAPTvwBpQRzxps6DJhRmalrwXiaAacZ5r9Nc9WA5WkWJMfbI03+/8Gy&#10;16u5I6Iq6Rjp0aDwjbqv/cd+2/3ovvVb0n/qfnXX3ffupvvZ3fSfUb7tv6Acnd3t3rwlmI5cttYX&#10;CHmu5y6ywdb6yl4a9t6jLztxRsXbXdi6diqGIx1knd5mc3wbvg6EoXE4Ho3HOfbIDr4MikOidT68&#10;4kaRKJRUCh1pgwJWlz7E0lAcQqLZGymqmZAyKW65OJeOrABXZJZOnARTTsKkJm1JXwyfPU3IJz7/&#10;ECJP528QSgTcdSlUJDue3fY1HKqXusKaUAQQcidjfan3pO14iowtTLWZuwOZuBOp0f3+xqV7qKfs&#10;+182vQMAAP//AwBQSwMEFAAGAAgAAAAhAPy44s/bAAAACAEAAA8AAABkcnMvZG93bnJldi54bWxM&#10;T01Lw0AQvQv+h2UEb3bTWGpJsyla8CKCtApeN9kxCe7OprvbJv33jniwp+F98Oa9cjM5K04YYu9J&#10;wXyWgUBqvOmpVfDx/ny3AhGTJqOtJ1Rwxgib6vqq1IXxI+3wtE+t4BCKhVbQpTQUUsamQ6fjzA9I&#10;rH354HRiGFppgh453FmZZ9lSOt0Tf+j0gNsOm+/90Sl4qO02f/s8hHQedq9Tn788+fGg1O3N9LgG&#10;kXBK/2b4rc/VoeJOtT+SicIqyJc5O/kueBLr9/MFE/UfIatSXg6ofgAAAP//AwBQSwECLQAUAAYA&#10;CAAAACEAtoM4kv4AAADhAQAAEwAAAAAAAAAAAAAAAAAAAAAAW0NvbnRlbnRfVHlwZXNdLnhtbFBL&#10;AQItABQABgAIAAAAIQA4/SH/1gAAAJQBAAALAAAAAAAAAAAAAAAAAC8BAABfcmVscy8ucmVsc1BL&#10;AQItABQABgAIAAAAIQDA87bo7AEAAK0DAAAOAAAAAAAAAAAAAAAAAC4CAABkcnMvZTJvRG9jLnht&#10;bFBLAQItABQABgAIAAAAIQD8uOLP2wAAAAgBAAAPAAAAAAAAAAAAAAAAAEYEAABkcnMvZG93bnJl&#10;di54bWxQSwUGAAAAAAQABADzAAAATgUAAAAA&#10;" o:allowincell="f" filled="t" strokeweight=".25397mm">
                <v:stroke joinstyle="miter"/>
                <o:lock v:ext="edit" shapetype="f"/>
              </v:line>
            </w:pict>
          </mc:Fallback>
        </mc:AlternateContent>
      </w:r>
    </w:p>
    <w:p w:rsidR="00E716A5" w:rsidRDefault="00E716A5" w:rsidP="00E716A5">
      <w:pPr>
        <w:spacing w:line="323" w:lineRule="exact"/>
        <w:rPr>
          <w:sz w:val="20"/>
          <w:szCs w:val="20"/>
        </w:rPr>
      </w:pPr>
    </w:p>
    <w:p w:rsidR="00E716A5" w:rsidRDefault="00E716A5" w:rsidP="00E716A5">
      <w:pPr>
        <w:spacing w:line="218" w:lineRule="auto"/>
        <w:ind w:left="260"/>
        <w:jc w:val="both"/>
        <w:rPr>
          <w:sz w:val="20"/>
          <w:szCs w:val="20"/>
        </w:rPr>
      </w:pPr>
      <w:r>
        <w:rPr>
          <w:rFonts w:ascii="Arial" w:eastAsia="Arial" w:hAnsi="Arial" w:cs="Arial"/>
          <w:sz w:val="24"/>
          <w:szCs w:val="24"/>
          <w:vertAlign w:val="superscript"/>
        </w:rPr>
        <w:t>50</w:t>
      </w:r>
      <w:r>
        <w:rPr>
          <w:rFonts w:ascii="Arial" w:eastAsia="Arial" w:hAnsi="Arial" w:cs="Arial"/>
          <w:sz w:val="18"/>
          <w:szCs w:val="18"/>
        </w:rPr>
        <w:t xml:space="preserve"> Мережникова И.М., Шевкова Е.В. Особенности саморегуляции психических состояний в спорте высших достижений // Будущее психологии: материалы Всерос. студ. конф., 16 апр. 2008 г. / под ред. Е.В. Левченко, А.Ю. Бергфельд. Пермь, 2008. Вып. 1. -148с.</w:t>
      </w:r>
    </w:p>
    <w:p w:rsidR="00E716A5" w:rsidRDefault="00E716A5" w:rsidP="00E716A5">
      <w:pPr>
        <w:numPr>
          <w:ilvl w:val="0"/>
          <w:numId w:val="53"/>
        </w:numPr>
        <w:tabs>
          <w:tab w:val="left" w:pos="440"/>
        </w:tabs>
        <w:spacing w:line="189" w:lineRule="auto"/>
        <w:ind w:left="440" w:hanging="178"/>
        <w:rPr>
          <w:rFonts w:eastAsia="Times New Roman"/>
          <w:sz w:val="26"/>
          <w:szCs w:val="26"/>
          <w:vertAlign w:val="superscript"/>
        </w:rPr>
      </w:pPr>
      <w:r>
        <w:rPr>
          <w:rFonts w:ascii="Arial" w:eastAsia="Arial" w:hAnsi="Arial" w:cs="Arial"/>
          <w:sz w:val="18"/>
          <w:szCs w:val="18"/>
        </w:rPr>
        <w:t>Там же.</w:t>
      </w:r>
    </w:p>
    <w:p w:rsidR="00E716A5" w:rsidRDefault="00E716A5" w:rsidP="00E716A5">
      <w:pPr>
        <w:sectPr w:rsidR="00E716A5">
          <w:pgSz w:w="11900" w:h="16838"/>
          <w:pgMar w:top="705" w:right="846" w:bottom="581" w:left="1440" w:header="0" w:footer="0" w:gutter="0"/>
          <w:cols w:space="720"/>
        </w:sectPr>
      </w:pPr>
    </w:p>
    <w:p w:rsidR="00E716A5" w:rsidRDefault="00E716A5" w:rsidP="00E716A5">
      <w:pPr>
        <w:ind w:right="-199"/>
        <w:jc w:val="center"/>
        <w:rPr>
          <w:sz w:val="20"/>
          <w:szCs w:val="20"/>
        </w:rPr>
      </w:pPr>
      <w:r>
        <w:rPr>
          <w:rFonts w:ascii="Arial" w:eastAsia="Arial" w:hAnsi="Arial" w:cs="Arial"/>
        </w:rPr>
        <w:lastRenderedPageBreak/>
        <w:t>37</w:t>
      </w:r>
    </w:p>
    <w:p w:rsidR="00E716A5" w:rsidRDefault="00E716A5" w:rsidP="00E716A5">
      <w:pPr>
        <w:spacing w:line="283" w:lineRule="exact"/>
        <w:rPr>
          <w:sz w:val="20"/>
          <w:szCs w:val="20"/>
        </w:rPr>
      </w:pPr>
    </w:p>
    <w:p w:rsidR="00E716A5" w:rsidRDefault="00E716A5" w:rsidP="00E716A5">
      <w:pPr>
        <w:spacing w:line="268" w:lineRule="auto"/>
        <w:ind w:left="260" w:right="60"/>
        <w:rPr>
          <w:sz w:val="20"/>
          <w:szCs w:val="20"/>
        </w:rPr>
      </w:pPr>
      <w:r>
        <w:rPr>
          <w:rFonts w:ascii="Arial" w:eastAsia="Arial" w:hAnsi="Arial" w:cs="Arial"/>
        </w:rPr>
        <w:t>Всерос. студ. конф., 16 апр. 2008 г. / под ред. Е.В. Левченко, А.Ю. Бергфельд. – Пермь, 2008. – Вып. 1.</w:t>
      </w:r>
    </w:p>
    <w:p w:rsidR="00E716A5" w:rsidRDefault="00E716A5" w:rsidP="00E716A5">
      <w:pPr>
        <w:spacing w:line="14" w:lineRule="exact"/>
        <w:rPr>
          <w:sz w:val="20"/>
          <w:szCs w:val="20"/>
        </w:rPr>
      </w:pPr>
    </w:p>
    <w:p w:rsidR="00E716A5" w:rsidRDefault="00E716A5" w:rsidP="00E716A5">
      <w:pPr>
        <w:numPr>
          <w:ilvl w:val="0"/>
          <w:numId w:val="54"/>
        </w:numPr>
        <w:tabs>
          <w:tab w:val="left" w:pos="543"/>
        </w:tabs>
        <w:spacing w:line="266" w:lineRule="auto"/>
        <w:ind w:left="260" w:right="60" w:firstLine="2"/>
        <w:rPr>
          <w:rFonts w:ascii="Arial" w:eastAsia="Arial" w:hAnsi="Arial" w:cs="Arial"/>
        </w:rPr>
      </w:pPr>
      <w:r>
        <w:rPr>
          <w:rFonts w:ascii="Arial" w:eastAsia="Arial" w:hAnsi="Arial" w:cs="Arial"/>
        </w:rPr>
        <w:t>Певнева, А.Н. Психические состояния личности: практическое руководство / А.Н. Певнева. – Гомель: ГГУ им. Ф.Скорины, 2011. – 48 с.</w:t>
      </w:r>
    </w:p>
    <w:p w:rsidR="00E716A5" w:rsidRDefault="00E716A5" w:rsidP="00E716A5">
      <w:pPr>
        <w:spacing w:line="10" w:lineRule="exact"/>
        <w:rPr>
          <w:sz w:val="20"/>
          <w:szCs w:val="20"/>
        </w:rPr>
      </w:pPr>
    </w:p>
    <w:p w:rsidR="00E716A5" w:rsidRDefault="00E716A5" w:rsidP="00E716A5">
      <w:pPr>
        <w:ind w:left="260"/>
        <w:rPr>
          <w:sz w:val="20"/>
          <w:szCs w:val="20"/>
        </w:rPr>
      </w:pPr>
      <w:r>
        <w:rPr>
          <w:rFonts w:ascii="Arial" w:eastAsia="Arial" w:hAnsi="Arial" w:cs="Arial"/>
        </w:rPr>
        <w:t>8.Родионов, А.В. Психология физического воспитания и спорта / А.В. Родионов. – М., 2010.</w:t>
      </w:r>
    </w:p>
    <w:p w:rsidR="00E716A5" w:rsidRDefault="00E716A5" w:rsidP="00E716A5">
      <w:pPr>
        <w:spacing w:line="10" w:lineRule="exact"/>
        <w:rPr>
          <w:sz w:val="20"/>
          <w:szCs w:val="20"/>
        </w:rPr>
      </w:pPr>
    </w:p>
    <w:p w:rsidR="00E716A5" w:rsidRDefault="00E716A5" w:rsidP="00E716A5">
      <w:pPr>
        <w:spacing w:line="268" w:lineRule="auto"/>
        <w:ind w:left="260" w:right="60"/>
        <w:jc w:val="both"/>
        <w:rPr>
          <w:sz w:val="20"/>
          <w:szCs w:val="20"/>
        </w:rPr>
      </w:pPr>
      <w:r>
        <w:rPr>
          <w:rFonts w:ascii="Arial" w:eastAsia="Arial" w:hAnsi="Arial" w:cs="Arial"/>
        </w:rPr>
        <w:t>9.Смоленцева, В. Н. О психотехниках, психических состояниях и их регуляции в спорте: учеб.-метод. пособие для студентов физкульт. вузов / В. Н. Смоленцева. – 2-е изд. – Омск: Изд-во СибГУФК, 2012. – 144 с.</w:t>
      </w:r>
    </w:p>
    <w:p w:rsidR="00E716A5" w:rsidRDefault="00E716A5" w:rsidP="00E716A5">
      <w:pPr>
        <w:spacing w:line="258" w:lineRule="exact"/>
        <w:rPr>
          <w:sz w:val="20"/>
          <w:szCs w:val="20"/>
        </w:rPr>
      </w:pPr>
    </w:p>
    <w:p w:rsidR="00E716A5" w:rsidRDefault="00E716A5" w:rsidP="00E716A5">
      <w:pPr>
        <w:ind w:left="980"/>
        <w:rPr>
          <w:sz w:val="20"/>
          <w:szCs w:val="20"/>
        </w:rPr>
      </w:pPr>
      <w:r>
        <w:rPr>
          <w:rFonts w:ascii="Arial" w:eastAsia="Arial" w:hAnsi="Arial" w:cs="Arial"/>
          <w:b/>
          <w:bCs/>
        </w:rPr>
        <w:t>Вопросы к теме</w:t>
      </w:r>
    </w:p>
    <w:p w:rsidR="00E716A5" w:rsidRDefault="00E716A5" w:rsidP="00E716A5">
      <w:pPr>
        <w:spacing w:line="264" w:lineRule="exact"/>
        <w:rPr>
          <w:sz w:val="20"/>
          <w:szCs w:val="20"/>
        </w:rPr>
      </w:pPr>
    </w:p>
    <w:p w:rsidR="00E716A5" w:rsidRDefault="00E716A5" w:rsidP="00E716A5">
      <w:pPr>
        <w:spacing w:line="288" w:lineRule="auto"/>
        <w:ind w:left="260" w:right="740"/>
        <w:rPr>
          <w:sz w:val="20"/>
          <w:szCs w:val="20"/>
        </w:rPr>
      </w:pPr>
      <w:r>
        <w:rPr>
          <w:rFonts w:ascii="Arial" w:eastAsia="Arial" w:hAnsi="Arial" w:cs="Arial"/>
          <w:sz w:val="21"/>
          <w:szCs w:val="21"/>
        </w:rPr>
        <w:t>1.Какими структурными компонентами, по мнению В. Э. Мильмана, характеризуется понятие «психическая надежность»? Охарактеризуйте эти компоненты.</w:t>
      </w:r>
    </w:p>
    <w:p w:rsidR="00E716A5" w:rsidRDefault="00E716A5" w:rsidP="00E716A5">
      <w:pPr>
        <w:spacing w:line="232" w:lineRule="auto"/>
        <w:ind w:left="260"/>
        <w:rPr>
          <w:sz w:val="20"/>
          <w:szCs w:val="20"/>
        </w:rPr>
      </w:pPr>
      <w:r>
        <w:rPr>
          <w:rFonts w:ascii="Arial" w:eastAsia="Arial" w:hAnsi="Arial" w:cs="Arial"/>
        </w:rPr>
        <w:t>2.Каковы основные показатели соревновательной надежности в спорте?</w:t>
      </w:r>
    </w:p>
    <w:p w:rsidR="00E716A5" w:rsidRDefault="00E716A5" w:rsidP="00E716A5">
      <w:pPr>
        <w:spacing w:line="47" w:lineRule="exact"/>
        <w:rPr>
          <w:sz w:val="20"/>
          <w:szCs w:val="20"/>
        </w:rPr>
      </w:pPr>
    </w:p>
    <w:p w:rsidR="00E716A5" w:rsidRDefault="00E716A5" w:rsidP="00E716A5">
      <w:pPr>
        <w:spacing w:line="271" w:lineRule="auto"/>
        <w:ind w:left="260" w:right="240"/>
        <w:rPr>
          <w:sz w:val="20"/>
          <w:szCs w:val="20"/>
        </w:rPr>
      </w:pPr>
      <w:r>
        <w:rPr>
          <w:rFonts w:ascii="Arial" w:eastAsia="Arial" w:hAnsi="Arial" w:cs="Arial"/>
        </w:rPr>
        <w:t>3.Исследованиями В. Э. Мильмана была показана связь между группами личностных характеристик спортсмена и психической надежностью. Какие компоненты включают эти группы? Охарактеризуйте их.</w:t>
      </w:r>
    </w:p>
    <w:p w:rsidR="00E716A5" w:rsidRDefault="00E716A5" w:rsidP="00E716A5">
      <w:pPr>
        <w:spacing w:line="14" w:lineRule="exact"/>
        <w:rPr>
          <w:sz w:val="20"/>
          <w:szCs w:val="20"/>
        </w:rPr>
      </w:pPr>
    </w:p>
    <w:p w:rsidR="00E716A5" w:rsidRDefault="00E716A5" w:rsidP="00E716A5">
      <w:pPr>
        <w:numPr>
          <w:ilvl w:val="0"/>
          <w:numId w:val="55"/>
        </w:numPr>
        <w:tabs>
          <w:tab w:val="left" w:pos="505"/>
        </w:tabs>
        <w:spacing w:line="266" w:lineRule="auto"/>
        <w:ind w:left="260" w:right="1020" w:firstLine="2"/>
        <w:rPr>
          <w:rFonts w:ascii="Arial" w:eastAsia="Arial" w:hAnsi="Arial" w:cs="Arial"/>
        </w:rPr>
      </w:pPr>
      <w:r>
        <w:rPr>
          <w:rFonts w:ascii="Arial" w:eastAsia="Arial" w:hAnsi="Arial" w:cs="Arial"/>
        </w:rPr>
        <w:t>Назовите и охарактеризуйте функциональные звенья осознанно-произвольной саморегуляции.</w:t>
      </w:r>
    </w:p>
    <w:p w:rsidR="00E716A5" w:rsidRDefault="00E716A5" w:rsidP="00E716A5">
      <w:pPr>
        <w:spacing w:line="9" w:lineRule="exact"/>
        <w:rPr>
          <w:rFonts w:ascii="Arial" w:eastAsia="Arial" w:hAnsi="Arial" w:cs="Arial"/>
        </w:rPr>
      </w:pPr>
    </w:p>
    <w:p w:rsidR="00E716A5" w:rsidRDefault="00E716A5" w:rsidP="00E716A5">
      <w:pPr>
        <w:ind w:left="260"/>
        <w:rPr>
          <w:rFonts w:ascii="Arial" w:eastAsia="Arial" w:hAnsi="Arial" w:cs="Arial"/>
        </w:rPr>
      </w:pPr>
      <w:r>
        <w:rPr>
          <w:rFonts w:ascii="Arial" w:eastAsia="Arial" w:hAnsi="Arial" w:cs="Arial"/>
        </w:rPr>
        <w:t>5.Каковы особенности развития общей способности к саморегуляции?</w:t>
      </w:r>
    </w:p>
    <w:p w:rsidR="00E716A5" w:rsidRDefault="00E716A5" w:rsidP="00E716A5">
      <w:pPr>
        <w:spacing w:line="48" w:lineRule="exact"/>
        <w:rPr>
          <w:rFonts w:ascii="Arial" w:eastAsia="Arial" w:hAnsi="Arial" w:cs="Arial"/>
        </w:rPr>
      </w:pPr>
    </w:p>
    <w:p w:rsidR="00E716A5" w:rsidRDefault="00E716A5" w:rsidP="00E716A5">
      <w:pPr>
        <w:spacing w:line="266" w:lineRule="auto"/>
        <w:ind w:left="260" w:right="640"/>
        <w:rPr>
          <w:rFonts w:ascii="Arial" w:eastAsia="Arial" w:hAnsi="Arial" w:cs="Arial"/>
        </w:rPr>
      </w:pPr>
      <w:r>
        <w:rPr>
          <w:rFonts w:ascii="Arial" w:eastAsia="Arial" w:hAnsi="Arial" w:cs="Arial"/>
        </w:rPr>
        <w:t>6.Каковы особенности развития индивидуального стиля саморегуляции в конкретной деятельности?</w:t>
      </w:r>
    </w:p>
    <w:p w:rsidR="00E716A5" w:rsidRDefault="00E716A5" w:rsidP="00E716A5">
      <w:pPr>
        <w:spacing w:line="17" w:lineRule="exact"/>
        <w:rPr>
          <w:rFonts w:ascii="Arial" w:eastAsia="Arial" w:hAnsi="Arial" w:cs="Arial"/>
        </w:rPr>
      </w:pPr>
    </w:p>
    <w:p w:rsidR="00E716A5" w:rsidRDefault="00E716A5" w:rsidP="00E716A5">
      <w:pPr>
        <w:spacing w:line="266" w:lineRule="auto"/>
        <w:ind w:left="260" w:right="840"/>
        <w:rPr>
          <w:rFonts w:ascii="Arial" w:eastAsia="Arial" w:hAnsi="Arial" w:cs="Arial"/>
        </w:rPr>
      </w:pPr>
      <w:r>
        <w:rPr>
          <w:rFonts w:ascii="Arial" w:eastAsia="Arial" w:hAnsi="Arial" w:cs="Arial"/>
        </w:rPr>
        <w:t>7.Каковы стилевые особенности системы саморегуляции произвольной активности высококвалифицированных спортсменов?</w:t>
      </w:r>
    </w:p>
    <w:p w:rsidR="00957E18" w:rsidRDefault="00957E18">
      <w:bookmarkStart w:id="0" w:name="_GoBack"/>
      <w:bookmarkEnd w:id="0"/>
    </w:p>
    <w:sectPr w:rsidR="00957E1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588"/>
    <w:multiLevelType w:val="hybridMultilevel"/>
    <w:tmpl w:val="9A0C569A"/>
    <w:lvl w:ilvl="0" w:tplc="E278DB92">
      <w:start w:val="23"/>
      <w:numFmt w:val="decimal"/>
      <w:lvlText w:val="%1"/>
      <w:lvlJc w:val="left"/>
      <w:pPr>
        <w:ind w:left="0" w:firstLine="0"/>
      </w:pPr>
    </w:lvl>
    <w:lvl w:ilvl="1" w:tplc="1F76712C">
      <w:numFmt w:val="decimal"/>
      <w:lvlText w:val=""/>
      <w:lvlJc w:val="left"/>
      <w:pPr>
        <w:ind w:left="0" w:firstLine="0"/>
      </w:pPr>
    </w:lvl>
    <w:lvl w:ilvl="2" w:tplc="004EF5BC">
      <w:numFmt w:val="decimal"/>
      <w:lvlText w:val=""/>
      <w:lvlJc w:val="left"/>
      <w:pPr>
        <w:ind w:left="0" w:firstLine="0"/>
      </w:pPr>
    </w:lvl>
    <w:lvl w:ilvl="3" w:tplc="C370587A">
      <w:numFmt w:val="decimal"/>
      <w:lvlText w:val=""/>
      <w:lvlJc w:val="left"/>
      <w:pPr>
        <w:ind w:left="0" w:firstLine="0"/>
      </w:pPr>
    </w:lvl>
    <w:lvl w:ilvl="4" w:tplc="987661D0">
      <w:numFmt w:val="decimal"/>
      <w:lvlText w:val=""/>
      <w:lvlJc w:val="left"/>
      <w:pPr>
        <w:ind w:left="0" w:firstLine="0"/>
      </w:pPr>
    </w:lvl>
    <w:lvl w:ilvl="5" w:tplc="ED7C6058">
      <w:numFmt w:val="decimal"/>
      <w:lvlText w:val=""/>
      <w:lvlJc w:val="left"/>
      <w:pPr>
        <w:ind w:left="0" w:firstLine="0"/>
      </w:pPr>
    </w:lvl>
    <w:lvl w:ilvl="6" w:tplc="9C8A04E0">
      <w:numFmt w:val="decimal"/>
      <w:lvlText w:val=""/>
      <w:lvlJc w:val="left"/>
      <w:pPr>
        <w:ind w:left="0" w:firstLine="0"/>
      </w:pPr>
    </w:lvl>
    <w:lvl w:ilvl="7" w:tplc="48BCA3AC">
      <w:numFmt w:val="decimal"/>
      <w:lvlText w:val=""/>
      <w:lvlJc w:val="left"/>
      <w:pPr>
        <w:ind w:left="0" w:firstLine="0"/>
      </w:pPr>
    </w:lvl>
    <w:lvl w:ilvl="8" w:tplc="95CC248E">
      <w:numFmt w:val="decimal"/>
      <w:lvlText w:val=""/>
      <w:lvlJc w:val="left"/>
      <w:pPr>
        <w:ind w:left="0" w:firstLine="0"/>
      </w:pPr>
    </w:lvl>
  </w:abstractNum>
  <w:abstractNum w:abstractNumId="1" w15:restartNumberingAfterBreak="0">
    <w:nsid w:val="000009CE"/>
    <w:multiLevelType w:val="hybridMultilevel"/>
    <w:tmpl w:val="6A0CA82E"/>
    <w:lvl w:ilvl="0" w:tplc="720EEF3C">
      <w:start w:val="1"/>
      <w:numFmt w:val="bullet"/>
      <w:lvlText w:val="В"/>
      <w:lvlJc w:val="left"/>
      <w:pPr>
        <w:ind w:left="0" w:firstLine="0"/>
      </w:pPr>
    </w:lvl>
    <w:lvl w:ilvl="1" w:tplc="96DA9DBC">
      <w:numFmt w:val="decimal"/>
      <w:lvlText w:val=""/>
      <w:lvlJc w:val="left"/>
      <w:pPr>
        <w:ind w:left="0" w:firstLine="0"/>
      </w:pPr>
    </w:lvl>
    <w:lvl w:ilvl="2" w:tplc="B98E0EC0">
      <w:numFmt w:val="decimal"/>
      <w:lvlText w:val=""/>
      <w:lvlJc w:val="left"/>
      <w:pPr>
        <w:ind w:left="0" w:firstLine="0"/>
      </w:pPr>
    </w:lvl>
    <w:lvl w:ilvl="3" w:tplc="4FF82D06">
      <w:numFmt w:val="decimal"/>
      <w:lvlText w:val=""/>
      <w:lvlJc w:val="left"/>
      <w:pPr>
        <w:ind w:left="0" w:firstLine="0"/>
      </w:pPr>
    </w:lvl>
    <w:lvl w:ilvl="4" w:tplc="9D0451A4">
      <w:numFmt w:val="decimal"/>
      <w:lvlText w:val=""/>
      <w:lvlJc w:val="left"/>
      <w:pPr>
        <w:ind w:left="0" w:firstLine="0"/>
      </w:pPr>
    </w:lvl>
    <w:lvl w:ilvl="5" w:tplc="8B3293F0">
      <w:numFmt w:val="decimal"/>
      <w:lvlText w:val=""/>
      <w:lvlJc w:val="left"/>
      <w:pPr>
        <w:ind w:left="0" w:firstLine="0"/>
      </w:pPr>
    </w:lvl>
    <w:lvl w:ilvl="6" w:tplc="E0AEF086">
      <w:numFmt w:val="decimal"/>
      <w:lvlText w:val=""/>
      <w:lvlJc w:val="left"/>
      <w:pPr>
        <w:ind w:left="0" w:firstLine="0"/>
      </w:pPr>
    </w:lvl>
    <w:lvl w:ilvl="7" w:tplc="E2A09D0E">
      <w:numFmt w:val="decimal"/>
      <w:lvlText w:val=""/>
      <w:lvlJc w:val="left"/>
      <w:pPr>
        <w:ind w:left="0" w:firstLine="0"/>
      </w:pPr>
    </w:lvl>
    <w:lvl w:ilvl="8" w:tplc="D0A26546">
      <w:numFmt w:val="decimal"/>
      <w:lvlText w:val=""/>
      <w:lvlJc w:val="left"/>
      <w:pPr>
        <w:ind w:left="0" w:firstLine="0"/>
      </w:pPr>
    </w:lvl>
  </w:abstractNum>
  <w:abstractNum w:abstractNumId="2" w15:restartNumberingAfterBreak="0">
    <w:nsid w:val="00000A28"/>
    <w:multiLevelType w:val="hybridMultilevel"/>
    <w:tmpl w:val="7A963A5C"/>
    <w:lvl w:ilvl="0" w:tplc="2F262478">
      <w:start w:val="2"/>
      <w:numFmt w:val="decimal"/>
      <w:lvlText w:val="%1."/>
      <w:lvlJc w:val="left"/>
      <w:pPr>
        <w:ind w:left="0" w:firstLine="0"/>
      </w:pPr>
    </w:lvl>
    <w:lvl w:ilvl="1" w:tplc="98708028">
      <w:start w:val="1"/>
      <w:numFmt w:val="decimal"/>
      <w:lvlText w:val="%2."/>
      <w:lvlJc w:val="left"/>
      <w:pPr>
        <w:ind w:left="0" w:firstLine="0"/>
      </w:pPr>
    </w:lvl>
    <w:lvl w:ilvl="2" w:tplc="06CC04FA">
      <w:numFmt w:val="decimal"/>
      <w:lvlText w:val=""/>
      <w:lvlJc w:val="left"/>
      <w:pPr>
        <w:ind w:left="0" w:firstLine="0"/>
      </w:pPr>
    </w:lvl>
    <w:lvl w:ilvl="3" w:tplc="631EF824">
      <w:numFmt w:val="decimal"/>
      <w:lvlText w:val=""/>
      <w:lvlJc w:val="left"/>
      <w:pPr>
        <w:ind w:left="0" w:firstLine="0"/>
      </w:pPr>
    </w:lvl>
    <w:lvl w:ilvl="4" w:tplc="0CAEE982">
      <w:numFmt w:val="decimal"/>
      <w:lvlText w:val=""/>
      <w:lvlJc w:val="left"/>
      <w:pPr>
        <w:ind w:left="0" w:firstLine="0"/>
      </w:pPr>
    </w:lvl>
    <w:lvl w:ilvl="5" w:tplc="A8ECEBBE">
      <w:numFmt w:val="decimal"/>
      <w:lvlText w:val=""/>
      <w:lvlJc w:val="left"/>
      <w:pPr>
        <w:ind w:left="0" w:firstLine="0"/>
      </w:pPr>
    </w:lvl>
    <w:lvl w:ilvl="6" w:tplc="91F28092">
      <w:numFmt w:val="decimal"/>
      <w:lvlText w:val=""/>
      <w:lvlJc w:val="left"/>
      <w:pPr>
        <w:ind w:left="0" w:firstLine="0"/>
      </w:pPr>
    </w:lvl>
    <w:lvl w:ilvl="7" w:tplc="BDDE7C88">
      <w:numFmt w:val="decimal"/>
      <w:lvlText w:val=""/>
      <w:lvlJc w:val="left"/>
      <w:pPr>
        <w:ind w:left="0" w:firstLine="0"/>
      </w:pPr>
    </w:lvl>
    <w:lvl w:ilvl="8" w:tplc="EED4BA94">
      <w:numFmt w:val="decimal"/>
      <w:lvlText w:val=""/>
      <w:lvlJc w:val="left"/>
      <w:pPr>
        <w:ind w:left="0" w:firstLine="0"/>
      </w:pPr>
    </w:lvl>
  </w:abstractNum>
  <w:abstractNum w:abstractNumId="3" w15:restartNumberingAfterBreak="0">
    <w:nsid w:val="00000A4A"/>
    <w:multiLevelType w:val="hybridMultilevel"/>
    <w:tmpl w:val="4F8878F4"/>
    <w:lvl w:ilvl="0" w:tplc="A182A6AC">
      <w:start w:val="1"/>
      <w:numFmt w:val="bullet"/>
      <w:lvlText w:val="в"/>
      <w:lvlJc w:val="left"/>
      <w:pPr>
        <w:ind w:left="0" w:firstLine="0"/>
      </w:pPr>
    </w:lvl>
    <w:lvl w:ilvl="1" w:tplc="7E564FDE">
      <w:numFmt w:val="decimal"/>
      <w:lvlText w:val=""/>
      <w:lvlJc w:val="left"/>
      <w:pPr>
        <w:ind w:left="0" w:firstLine="0"/>
      </w:pPr>
    </w:lvl>
    <w:lvl w:ilvl="2" w:tplc="77AA594A">
      <w:numFmt w:val="decimal"/>
      <w:lvlText w:val=""/>
      <w:lvlJc w:val="left"/>
      <w:pPr>
        <w:ind w:left="0" w:firstLine="0"/>
      </w:pPr>
    </w:lvl>
    <w:lvl w:ilvl="3" w:tplc="F7482E58">
      <w:numFmt w:val="decimal"/>
      <w:lvlText w:val=""/>
      <w:lvlJc w:val="left"/>
      <w:pPr>
        <w:ind w:left="0" w:firstLine="0"/>
      </w:pPr>
    </w:lvl>
    <w:lvl w:ilvl="4" w:tplc="676872D4">
      <w:numFmt w:val="decimal"/>
      <w:lvlText w:val=""/>
      <w:lvlJc w:val="left"/>
      <w:pPr>
        <w:ind w:left="0" w:firstLine="0"/>
      </w:pPr>
    </w:lvl>
    <w:lvl w:ilvl="5" w:tplc="8AD20FE2">
      <w:numFmt w:val="decimal"/>
      <w:lvlText w:val=""/>
      <w:lvlJc w:val="left"/>
      <w:pPr>
        <w:ind w:left="0" w:firstLine="0"/>
      </w:pPr>
    </w:lvl>
    <w:lvl w:ilvl="6" w:tplc="9CC4A802">
      <w:numFmt w:val="decimal"/>
      <w:lvlText w:val=""/>
      <w:lvlJc w:val="left"/>
      <w:pPr>
        <w:ind w:left="0" w:firstLine="0"/>
      </w:pPr>
    </w:lvl>
    <w:lvl w:ilvl="7" w:tplc="DBCA55D4">
      <w:numFmt w:val="decimal"/>
      <w:lvlText w:val=""/>
      <w:lvlJc w:val="left"/>
      <w:pPr>
        <w:ind w:left="0" w:firstLine="0"/>
      </w:pPr>
    </w:lvl>
    <w:lvl w:ilvl="8" w:tplc="102A9020">
      <w:numFmt w:val="decimal"/>
      <w:lvlText w:val=""/>
      <w:lvlJc w:val="left"/>
      <w:pPr>
        <w:ind w:left="0" w:firstLine="0"/>
      </w:pPr>
    </w:lvl>
  </w:abstractNum>
  <w:abstractNum w:abstractNumId="4" w15:restartNumberingAfterBreak="0">
    <w:nsid w:val="00000DE5"/>
    <w:multiLevelType w:val="hybridMultilevel"/>
    <w:tmpl w:val="3C04D1D4"/>
    <w:lvl w:ilvl="0" w:tplc="2D82224C">
      <w:start w:val="26"/>
      <w:numFmt w:val="decimal"/>
      <w:lvlText w:val="%1"/>
      <w:lvlJc w:val="left"/>
      <w:pPr>
        <w:ind w:left="0" w:firstLine="0"/>
      </w:pPr>
    </w:lvl>
    <w:lvl w:ilvl="1" w:tplc="FFD8A996">
      <w:numFmt w:val="decimal"/>
      <w:lvlText w:val=""/>
      <w:lvlJc w:val="left"/>
      <w:pPr>
        <w:ind w:left="0" w:firstLine="0"/>
      </w:pPr>
    </w:lvl>
    <w:lvl w:ilvl="2" w:tplc="4B78952C">
      <w:numFmt w:val="decimal"/>
      <w:lvlText w:val=""/>
      <w:lvlJc w:val="left"/>
      <w:pPr>
        <w:ind w:left="0" w:firstLine="0"/>
      </w:pPr>
    </w:lvl>
    <w:lvl w:ilvl="3" w:tplc="41D4BAF8">
      <w:numFmt w:val="decimal"/>
      <w:lvlText w:val=""/>
      <w:lvlJc w:val="left"/>
      <w:pPr>
        <w:ind w:left="0" w:firstLine="0"/>
      </w:pPr>
    </w:lvl>
    <w:lvl w:ilvl="4" w:tplc="56E04374">
      <w:numFmt w:val="decimal"/>
      <w:lvlText w:val=""/>
      <w:lvlJc w:val="left"/>
      <w:pPr>
        <w:ind w:left="0" w:firstLine="0"/>
      </w:pPr>
    </w:lvl>
    <w:lvl w:ilvl="5" w:tplc="1ABE2F94">
      <w:numFmt w:val="decimal"/>
      <w:lvlText w:val=""/>
      <w:lvlJc w:val="left"/>
      <w:pPr>
        <w:ind w:left="0" w:firstLine="0"/>
      </w:pPr>
    </w:lvl>
    <w:lvl w:ilvl="6" w:tplc="BF6AEFCA">
      <w:numFmt w:val="decimal"/>
      <w:lvlText w:val=""/>
      <w:lvlJc w:val="left"/>
      <w:pPr>
        <w:ind w:left="0" w:firstLine="0"/>
      </w:pPr>
    </w:lvl>
    <w:lvl w:ilvl="7" w:tplc="A73AC908">
      <w:numFmt w:val="decimal"/>
      <w:lvlText w:val=""/>
      <w:lvlJc w:val="left"/>
      <w:pPr>
        <w:ind w:left="0" w:firstLine="0"/>
      </w:pPr>
    </w:lvl>
    <w:lvl w:ilvl="8" w:tplc="D198584A">
      <w:numFmt w:val="decimal"/>
      <w:lvlText w:val=""/>
      <w:lvlJc w:val="left"/>
      <w:pPr>
        <w:ind w:left="0" w:firstLine="0"/>
      </w:pPr>
    </w:lvl>
  </w:abstractNum>
  <w:abstractNum w:abstractNumId="5" w15:restartNumberingAfterBreak="0">
    <w:nsid w:val="00001316"/>
    <w:multiLevelType w:val="hybridMultilevel"/>
    <w:tmpl w:val="F0D6FC12"/>
    <w:lvl w:ilvl="0" w:tplc="CB225CF2">
      <w:start w:val="16"/>
      <w:numFmt w:val="decimal"/>
      <w:lvlText w:val="%1"/>
      <w:lvlJc w:val="left"/>
      <w:pPr>
        <w:ind w:left="0" w:firstLine="0"/>
      </w:pPr>
    </w:lvl>
    <w:lvl w:ilvl="1" w:tplc="4C1AF5FC">
      <w:numFmt w:val="decimal"/>
      <w:lvlText w:val=""/>
      <w:lvlJc w:val="left"/>
      <w:pPr>
        <w:ind w:left="0" w:firstLine="0"/>
      </w:pPr>
    </w:lvl>
    <w:lvl w:ilvl="2" w:tplc="81169390">
      <w:numFmt w:val="decimal"/>
      <w:lvlText w:val=""/>
      <w:lvlJc w:val="left"/>
      <w:pPr>
        <w:ind w:left="0" w:firstLine="0"/>
      </w:pPr>
    </w:lvl>
    <w:lvl w:ilvl="3" w:tplc="9B48BE3E">
      <w:numFmt w:val="decimal"/>
      <w:lvlText w:val=""/>
      <w:lvlJc w:val="left"/>
      <w:pPr>
        <w:ind w:left="0" w:firstLine="0"/>
      </w:pPr>
    </w:lvl>
    <w:lvl w:ilvl="4" w:tplc="C25AA226">
      <w:numFmt w:val="decimal"/>
      <w:lvlText w:val=""/>
      <w:lvlJc w:val="left"/>
      <w:pPr>
        <w:ind w:left="0" w:firstLine="0"/>
      </w:pPr>
    </w:lvl>
    <w:lvl w:ilvl="5" w:tplc="17580EF4">
      <w:numFmt w:val="decimal"/>
      <w:lvlText w:val=""/>
      <w:lvlJc w:val="left"/>
      <w:pPr>
        <w:ind w:left="0" w:firstLine="0"/>
      </w:pPr>
    </w:lvl>
    <w:lvl w:ilvl="6" w:tplc="032E5C12">
      <w:numFmt w:val="decimal"/>
      <w:lvlText w:val=""/>
      <w:lvlJc w:val="left"/>
      <w:pPr>
        <w:ind w:left="0" w:firstLine="0"/>
      </w:pPr>
    </w:lvl>
    <w:lvl w:ilvl="7" w:tplc="85C2C78C">
      <w:numFmt w:val="decimal"/>
      <w:lvlText w:val=""/>
      <w:lvlJc w:val="left"/>
      <w:pPr>
        <w:ind w:left="0" w:firstLine="0"/>
      </w:pPr>
    </w:lvl>
    <w:lvl w:ilvl="8" w:tplc="C23C148E">
      <w:numFmt w:val="decimal"/>
      <w:lvlText w:val=""/>
      <w:lvlJc w:val="left"/>
      <w:pPr>
        <w:ind w:left="0" w:firstLine="0"/>
      </w:pPr>
    </w:lvl>
  </w:abstractNum>
  <w:abstractNum w:abstractNumId="6" w15:restartNumberingAfterBreak="0">
    <w:nsid w:val="0000138A"/>
    <w:multiLevelType w:val="hybridMultilevel"/>
    <w:tmpl w:val="69264694"/>
    <w:lvl w:ilvl="0" w:tplc="0F208CB0">
      <w:start w:val="1"/>
      <w:numFmt w:val="bullet"/>
      <w:lvlText w:val=""/>
      <w:lvlJc w:val="left"/>
      <w:pPr>
        <w:ind w:left="0" w:firstLine="0"/>
      </w:pPr>
    </w:lvl>
    <w:lvl w:ilvl="1" w:tplc="C22A5FAE">
      <w:numFmt w:val="decimal"/>
      <w:lvlText w:val=""/>
      <w:lvlJc w:val="left"/>
      <w:pPr>
        <w:ind w:left="0" w:firstLine="0"/>
      </w:pPr>
    </w:lvl>
    <w:lvl w:ilvl="2" w:tplc="098A579E">
      <w:numFmt w:val="decimal"/>
      <w:lvlText w:val=""/>
      <w:lvlJc w:val="left"/>
      <w:pPr>
        <w:ind w:left="0" w:firstLine="0"/>
      </w:pPr>
    </w:lvl>
    <w:lvl w:ilvl="3" w:tplc="C6ECEB46">
      <w:numFmt w:val="decimal"/>
      <w:lvlText w:val=""/>
      <w:lvlJc w:val="left"/>
      <w:pPr>
        <w:ind w:left="0" w:firstLine="0"/>
      </w:pPr>
    </w:lvl>
    <w:lvl w:ilvl="4" w:tplc="6058A27A">
      <w:numFmt w:val="decimal"/>
      <w:lvlText w:val=""/>
      <w:lvlJc w:val="left"/>
      <w:pPr>
        <w:ind w:left="0" w:firstLine="0"/>
      </w:pPr>
    </w:lvl>
    <w:lvl w:ilvl="5" w:tplc="AE6AC9CA">
      <w:numFmt w:val="decimal"/>
      <w:lvlText w:val=""/>
      <w:lvlJc w:val="left"/>
      <w:pPr>
        <w:ind w:left="0" w:firstLine="0"/>
      </w:pPr>
    </w:lvl>
    <w:lvl w:ilvl="6" w:tplc="EEACC830">
      <w:numFmt w:val="decimal"/>
      <w:lvlText w:val=""/>
      <w:lvlJc w:val="left"/>
      <w:pPr>
        <w:ind w:left="0" w:firstLine="0"/>
      </w:pPr>
    </w:lvl>
    <w:lvl w:ilvl="7" w:tplc="8C24A3A2">
      <w:numFmt w:val="decimal"/>
      <w:lvlText w:val=""/>
      <w:lvlJc w:val="left"/>
      <w:pPr>
        <w:ind w:left="0" w:firstLine="0"/>
      </w:pPr>
    </w:lvl>
    <w:lvl w:ilvl="8" w:tplc="EAB0EBE6">
      <w:numFmt w:val="decimal"/>
      <w:lvlText w:val=""/>
      <w:lvlJc w:val="left"/>
      <w:pPr>
        <w:ind w:left="0" w:firstLine="0"/>
      </w:pPr>
    </w:lvl>
  </w:abstractNum>
  <w:abstractNum w:abstractNumId="7" w15:restartNumberingAfterBreak="0">
    <w:nsid w:val="000013D3"/>
    <w:multiLevelType w:val="hybridMultilevel"/>
    <w:tmpl w:val="ADCE6664"/>
    <w:lvl w:ilvl="0" w:tplc="8BCCA8C2">
      <w:start w:val="30"/>
      <w:numFmt w:val="decimal"/>
      <w:lvlText w:val="%1"/>
      <w:lvlJc w:val="left"/>
      <w:pPr>
        <w:ind w:left="0" w:firstLine="0"/>
      </w:pPr>
    </w:lvl>
    <w:lvl w:ilvl="1" w:tplc="A63CEDF0">
      <w:numFmt w:val="decimal"/>
      <w:lvlText w:val=""/>
      <w:lvlJc w:val="left"/>
      <w:pPr>
        <w:ind w:left="0" w:firstLine="0"/>
      </w:pPr>
    </w:lvl>
    <w:lvl w:ilvl="2" w:tplc="B8F4115E">
      <w:numFmt w:val="decimal"/>
      <w:lvlText w:val=""/>
      <w:lvlJc w:val="left"/>
      <w:pPr>
        <w:ind w:left="0" w:firstLine="0"/>
      </w:pPr>
    </w:lvl>
    <w:lvl w:ilvl="3" w:tplc="9DC4EA1A">
      <w:numFmt w:val="decimal"/>
      <w:lvlText w:val=""/>
      <w:lvlJc w:val="left"/>
      <w:pPr>
        <w:ind w:left="0" w:firstLine="0"/>
      </w:pPr>
    </w:lvl>
    <w:lvl w:ilvl="4" w:tplc="7BF4A644">
      <w:numFmt w:val="decimal"/>
      <w:lvlText w:val=""/>
      <w:lvlJc w:val="left"/>
      <w:pPr>
        <w:ind w:left="0" w:firstLine="0"/>
      </w:pPr>
    </w:lvl>
    <w:lvl w:ilvl="5" w:tplc="FF20073C">
      <w:numFmt w:val="decimal"/>
      <w:lvlText w:val=""/>
      <w:lvlJc w:val="left"/>
      <w:pPr>
        <w:ind w:left="0" w:firstLine="0"/>
      </w:pPr>
    </w:lvl>
    <w:lvl w:ilvl="6" w:tplc="C8BECF50">
      <w:numFmt w:val="decimal"/>
      <w:lvlText w:val=""/>
      <w:lvlJc w:val="left"/>
      <w:pPr>
        <w:ind w:left="0" w:firstLine="0"/>
      </w:pPr>
    </w:lvl>
    <w:lvl w:ilvl="7" w:tplc="AB985318">
      <w:numFmt w:val="decimal"/>
      <w:lvlText w:val=""/>
      <w:lvlJc w:val="left"/>
      <w:pPr>
        <w:ind w:left="0" w:firstLine="0"/>
      </w:pPr>
    </w:lvl>
    <w:lvl w:ilvl="8" w:tplc="3F7C04A6">
      <w:numFmt w:val="decimal"/>
      <w:lvlText w:val=""/>
      <w:lvlJc w:val="left"/>
      <w:pPr>
        <w:ind w:left="0" w:firstLine="0"/>
      </w:pPr>
    </w:lvl>
  </w:abstractNum>
  <w:abstractNum w:abstractNumId="8" w15:restartNumberingAfterBreak="0">
    <w:nsid w:val="00001643"/>
    <w:multiLevelType w:val="hybridMultilevel"/>
    <w:tmpl w:val="D51E7D9C"/>
    <w:lvl w:ilvl="0" w:tplc="3530F61E">
      <w:start w:val="1"/>
      <w:numFmt w:val="bullet"/>
      <w:lvlText w:val="В"/>
      <w:lvlJc w:val="left"/>
      <w:pPr>
        <w:ind w:left="0" w:firstLine="0"/>
      </w:pPr>
    </w:lvl>
    <w:lvl w:ilvl="1" w:tplc="8EB66E00">
      <w:numFmt w:val="decimal"/>
      <w:lvlText w:val=""/>
      <w:lvlJc w:val="left"/>
      <w:pPr>
        <w:ind w:left="0" w:firstLine="0"/>
      </w:pPr>
    </w:lvl>
    <w:lvl w:ilvl="2" w:tplc="555E624C">
      <w:numFmt w:val="decimal"/>
      <w:lvlText w:val=""/>
      <w:lvlJc w:val="left"/>
      <w:pPr>
        <w:ind w:left="0" w:firstLine="0"/>
      </w:pPr>
    </w:lvl>
    <w:lvl w:ilvl="3" w:tplc="9A4AB5AA">
      <w:numFmt w:val="decimal"/>
      <w:lvlText w:val=""/>
      <w:lvlJc w:val="left"/>
      <w:pPr>
        <w:ind w:left="0" w:firstLine="0"/>
      </w:pPr>
    </w:lvl>
    <w:lvl w:ilvl="4" w:tplc="BD8ACA10">
      <w:numFmt w:val="decimal"/>
      <w:lvlText w:val=""/>
      <w:lvlJc w:val="left"/>
      <w:pPr>
        <w:ind w:left="0" w:firstLine="0"/>
      </w:pPr>
    </w:lvl>
    <w:lvl w:ilvl="5" w:tplc="8246502C">
      <w:numFmt w:val="decimal"/>
      <w:lvlText w:val=""/>
      <w:lvlJc w:val="left"/>
      <w:pPr>
        <w:ind w:left="0" w:firstLine="0"/>
      </w:pPr>
    </w:lvl>
    <w:lvl w:ilvl="6" w:tplc="0116FE70">
      <w:numFmt w:val="decimal"/>
      <w:lvlText w:val=""/>
      <w:lvlJc w:val="left"/>
      <w:pPr>
        <w:ind w:left="0" w:firstLine="0"/>
      </w:pPr>
    </w:lvl>
    <w:lvl w:ilvl="7" w:tplc="97284E4A">
      <w:numFmt w:val="decimal"/>
      <w:lvlText w:val=""/>
      <w:lvlJc w:val="left"/>
      <w:pPr>
        <w:ind w:left="0" w:firstLine="0"/>
      </w:pPr>
    </w:lvl>
    <w:lvl w:ilvl="8" w:tplc="C5DE8628">
      <w:numFmt w:val="decimal"/>
      <w:lvlText w:val=""/>
      <w:lvlJc w:val="left"/>
      <w:pPr>
        <w:ind w:left="0" w:firstLine="0"/>
      </w:pPr>
    </w:lvl>
  </w:abstractNum>
  <w:abstractNum w:abstractNumId="9" w15:restartNumberingAfterBreak="0">
    <w:nsid w:val="00001796"/>
    <w:multiLevelType w:val="hybridMultilevel"/>
    <w:tmpl w:val="89F60BBC"/>
    <w:lvl w:ilvl="0" w:tplc="B05A0132">
      <w:start w:val="1"/>
      <w:numFmt w:val="bullet"/>
      <w:lvlText w:val="в"/>
      <w:lvlJc w:val="left"/>
      <w:pPr>
        <w:ind w:left="0" w:firstLine="0"/>
      </w:pPr>
    </w:lvl>
    <w:lvl w:ilvl="1" w:tplc="177411B8">
      <w:start w:val="1"/>
      <w:numFmt w:val="bullet"/>
      <w:lvlText w:val=""/>
      <w:lvlJc w:val="left"/>
      <w:pPr>
        <w:ind w:left="0" w:firstLine="0"/>
      </w:pPr>
    </w:lvl>
    <w:lvl w:ilvl="2" w:tplc="0472C718">
      <w:numFmt w:val="decimal"/>
      <w:lvlText w:val=""/>
      <w:lvlJc w:val="left"/>
      <w:pPr>
        <w:ind w:left="0" w:firstLine="0"/>
      </w:pPr>
    </w:lvl>
    <w:lvl w:ilvl="3" w:tplc="7E200748">
      <w:numFmt w:val="decimal"/>
      <w:lvlText w:val=""/>
      <w:lvlJc w:val="left"/>
      <w:pPr>
        <w:ind w:left="0" w:firstLine="0"/>
      </w:pPr>
    </w:lvl>
    <w:lvl w:ilvl="4" w:tplc="C734B8BA">
      <w:numFmt w:val="decimal"/>
      <w:lvlText w:val=""/>
      <w:lvlJc w:val="left"/>
      <w:pPr>
        <w:ind w:left="0" w:firstLine="0"/>
      </w:pPr>
    </w:lvl>
    <w:lvl w:ilvl="5" w:tplc="2F3EC26A">
      <w:numFmt w:val="decimal"/>
      <w:lvlText w:val=""/>
      <w:lvlJc w:val="left"/>
      <w:pPr>
        <w:ind w:left="0" w:firstLine="0"/>
      </w:pPr>
    </w:lvl>
    <w:lvl w:ilvl="6" w:tplc="F4EC87A4">
      <w:numFmt w:val="decimal"/>
      <w:lvlText w:val=""/>
      <w:lvlJc w:val="left"/>
      <w:pPr>
        <w:ind w:left="0" w:firstLine="0"/>
      </w:pPr>
    </w:lvl>
    <w:lvl w:ilvl="7" w:tplc="05F87164">
      <w:numFmt w:val="decimal"/>
      <w:lvlText w:val=""/>
      <w:lvlJc w:val="left"/>
      <w:pPr>
        <w:ind w:left="0" w:firstLine="0"/>
      </w:pPr>
    </w:lvl>
    <w:lvl w:ilvl="8" w:tplc="A816CD9A">
      <w:numFmt w:val="decimal"/>
      <w:lvlText w:val=""/>
      <w:lvlJc w:val="left"/>
      <w:pPr>
        <w:ind w:left="0" w:firstLine="0"/>
      </w:pPr>
    </w:lvl>
  </w:abstractNum>
  <w:abstractNum w:abstractNumId="10" w15:restartNumberingAfterBreak="0">
    <w:nsid w:val="0000182F"/>
    <w:multiLevelType w:val="hybridMultilevel"/>
    <w:tmpl w:val="545A65C2"/>
    <w:lvl w:ilvl="0" w:tplc="296200C2">
      <w:start w:val="1"/>
      <w:numFmt w:val="bullet"/>
      <w:lvlText w:val="В"/>
      <w:lvlJc w:val="left"/>
      <w:pPr>
        <w:ind w:left="0" w:firstLine="0"/>
      </w:pPr>
    </w:lvl>
    <w:lvl w:ilvl="1" w:tplc="5E2C3490">
      <w:numFmt w:val="decimal"/>
      <w:lvlText w:val=""/>
      <w:lvlJc w:val="left"/>
      <w:pPr>
        <w:ind w:left="0" w:firstLine="0"/>
      </w:pPr>
    </w:lvl>
    <w:lvl w:ilvl="2" w:tplc="D5A265EC">
      <w:numFmt w:val="decimal"/>
      <w:lvlText w:val=""/>
      <w:lvlJc w:val="left"/>
      <w:pPr>
        <w:ind w:left="0" w:firstLine="0"/>
      </w:pPr>
    </w:lvl>
    <w:lvl w:ilvl="3" w:tplc="82CA1EB6">
      <w:numFmt w:val="decimal"/>
      <w:lvlText w:val=""/>
      <w:lvlJc w:val="left"/>
      <w:pPr>
        <w:ind w:left="0" w:firstLine="0"/>
      </w:pPr>
    </w:lvl>
    <w:lvl w:ilvl="4" w:tplc="90769622">
      <w:numFmt w:val="decimal"/>
      <w:lvlText w:val=""/>
      <w:lvlJc w:val="left"/>
      <w:pPr>
        <w:ind w:left="0" w:firstLine="0"/>
      </w:pPr>
    </w:lvl>
    <w:lvl w:ilvl="5" w:tplc="405A26BA">
      <w:numFmt w:val="decimal"/>
      <w:lvlText w:val=""/>
      <w:lvlJc w:val="left"/>
      <w:pPr>
        <w:ind w:left="0" w:firstLine="0"/>
      </w:pPr>
    </w:lvl>
    <w:lvl w:ilvl="6" w:tplc="FB00B384">
      <w:numFmt w:val="decimal"/>
      <w:lvlText w:val=""/>
      <w:lvlJc w:val="left"/>
      <w:pPr>
        <w:ind w:left="0" w:firstLine="0"/>
      </w:pPr>
    </w:lvl>
    <w:lvl w:ilvl="7" w:tplc="40A69640">
      <w:numFmt w:val="decimal"/>
      <w:lvlText w:val=""/>
      <w:lvlJc w:val="left"/>
      <w:pPr>
        <w:ind w:left="0" w:firstLine="0"/>
      </w:pPr>
    </w:lvl>
    <w:lvl w:ilvl="8" w:tplc="87868002">
      <w:numFmt w:val="decimal"/>
      <w:lvlText w:val=""/>
      <w:lvlJc w:val="left"/>
      <w:pPr>
        <w:ind w:left="0" w:firstLine="0"/>
      </w:pPr>
    </w:lvl>
  </w:abstractNum>
  <w:abstractNum w:abstractNumId="11" w15:restartNumberingAfterBreak="0">
    <w:nsid w:val="00001F16"/>
    <w:multiLevelType w:val="hybridMultilevel"/>
    <w:tmpl w:val="53A40B8A"/>
    <w:lvl w:ilvl="0" w:tplc="FB22E544">
      <w:start w:val="3"/>
      <w:numFmt w:val="decimal"/>
      <w:lvlText w:val="%1"/>
      <w:lvlJc w:val="left"/>
      <w:pPr>
        <w:ind w:left="0" w:firstLine="0"/>
      </w:pPr>
    </w:lvl>
    <w:lvl w:ilvl="1" w:tplc="FE0CAB38">
      <w:numFmt w:val="decimal"/>
      <w:lvlText w:val=""/>
      <w:lvlJc w:val="left"/>
      <w:pPr>
        <w:ind w:left="0" w:firstLine="0"/>
      </w:pPr>
    </w:lvl>
    <w:lvl w:ilvl="2" w:tplc="F61A0E84">
      <w:numFmt w:val="decimal"/>
      <w:lvlText w:val=""/>
      <w:lvlJc w:val="left"/>
      <w:pPr>
        <w:ind w:left="0" w:firstLine="0"/>
      </w:pPr>
    </w:lvl>
    <w:lvl w:ilvl="3" w:tplc="1E585D94">
      <w:numFmt w:val="decimal"/>
      <w:lvlText w:val=""/>
      <w:lvlJc w:val="left"/>
      <w:pPr>
        <w:ind w:left="0" w:firstLine="0"/>
      </w:pPr>
    </w:lvl>
    <w:lvl w:ilvl="4" w:tplc="7FF45628">
      <w:numFmt w:val="decimal"/>
      <w:lvlText w:val=""/>
      <w:lvlJc w:val="left"/>
      <w:pPr>
        <w:ind w:left="0" w:firstLine="0"/>
      </w:pPr>
    </w:lvl>
    <w:lvl w:ilvl="5" w:tplc="BC9097E2">
      <w:numFmt w:val="decimal"/>
      <w:lvlText w:val=""/>
      <w:lvlJc w:val="left"/>
      <w:pPr>
        <w:ind w:left="0" w:firstLine="0"/>
      </w:pPr>
    </w:lvl>
    <w:lvl w:ilvl="6" w:tplc="441A0028">
      <w:numFmt w:val="decimal"/>
      <w:lvlText w:val=""/>
      <w:lvlJc w:val="left"/>
      <w:pPr>
        <w:ind w:left="0" w:firstLine="0"/>
      </w:pPr>
    </w:lvl>
    <w:lvl w:ilvl="7" w:tplc="51A6B882">
      <w:numFmt w:val="decimal"/>
      <w:lvlText w:val=""/>
      <w:lvlJc w:val="left"/>
      <w:pPr>
        <w:ind w:left="0" w:firstLine="0"/>
      </w:pPr>
    </w:lvl>
    <w:lvl w:ilvl="8" w:tplc="DB88B48E">
      <w:numFmt w:val="decimal"/>
      <w:lvlText w:val=""/>
      <w:lvlJc w:val="left"/>
      <w:pPr>
        <w:ind w:left="0" w:firstLine="0"/>
      </w:pPr>
    </w:lvl>
  </w:abstractNum>
  <w:abstractNum w:abstractNumId="12" w15:restartNumberingAfterBreak="0">
    <w:nsid w:val="0000263D"/>
    <w:multiLevelType w:val="hybridMultilevel"/>
    <w:tmpl w:val="233AB01A"/>
    <w:lvl w:ilvl="0" w:tplc="66F65A02">
      <w:start w:val="40"/>
      <w:numFmt w:val="decimal"/>
      <w:lvlText w:val="%1"/>
      <w:lvlJc w:val="left"/>
      <w:pPr>
        <w:ind w:left="0" w:firstLine="0"/>
      </w:pPr>
    </w:lvl>
    <w:lvl w:ilvl="1" w:tplc="7F380CF2">
      <w:numFmt w:val="decimal"/>
      <w:lvlText w:val=""/>
      <w:lvlJc w:val="left"/>
      <w:pPr>
        <w:ind w:left="0" w:firstLine="0"/>
      </w:pPr>
    </w:lvl>
    <w:lvl w:ilvl="2" w:tplc="E14A7D80">
      <w:numFmt w:val="decimal"/>
      <w:lvlText w:val=""/>
      <w:lvlJc w:val="left"/>
      <w:pPr>
        <w:ind w:left="0" w:firstLine="0"/>
      </w:pPr>
    </w:lvl>
    <w:lvl w:ilvl="3" w:tplc="393CFC1A">
      <w:numFmt w:val="decimal"/>
      <w:lvlText w:val=""/>
      <w:lvlJc w:val="left"/>
      <w:pPr>
        <w:ind w:left="0" w:firstLine="0"/>
      </w:pPr>
    </w:lvl>
    <w:lvl w:ilvl="4" w:tplc="259E7398">
      <w:numFmt w:val="decimal"/>
      <w:lvlText w:val=""/>
      <w:lvlJc w:val="left"/>
      <w:pPr>
        <w:ind w:left="0" w:firstLine="0"/>
      </w:pPr>
    </w:lvl>
    <w:lvl w:ilvl="5" w:tplc="FFF047FC">
      <w:numFmt w:val="decimal"/>
      <w:lvlText w:val=""/>
      <w:lvlJc w:val="left"/>
      <w:pPr>
        <w:ind w:left="0" w:firstLine="0"/>
      </w:pPr>
    </w:lvl>
    <w:lvl w:ilvl="6" w:tplc="229E8C22">
      <w:numFmt w:val="decimal"/>
      <w:lvlText w:val=""/>
      <w:lvlJc w:val="left"/>
      <w:pPr>
        <w:ind w:left="0" w:firstLine="0"/>
      </w:pPr>
    </w:lvl>
    <w:lvl w:ilvl="7" w:tplc="565A45C0">
      <w:numFmt w:val="decimal"/>
      <w:lvlText w:val=""/>
      <w:lvlJc w:val="left"/>
      <w:pPr>
        <w:ind w:left="0" w:firstLine="0"/>
      </w:pPr>
    </w:lvl>
    <w:lvl w:ilvl="8" w:tplc="6004E0F2">
      <w:numFmt w:val="decimal"/>
      <w:lvlText w:val=""/>
      <w:lvlJc w:val="left"/>
      <w:pPr>
        <w:ind w:left="0" w:firstLine="0"/>
      </w:pPr>
    </w:lvl>
  </w:abstractNum>
  <w:abstractNum w:abstractNumId="13" w15:restartNumberingAfterBreak="0">
    <w:nsid w:val="00002725"/>
    <w:multiLevelType w:val="hybridMultilevel"/>
    <w:tmpl w:val="833AD4CE"/>
    <w:lvl w:ilvl="0" w:tplc="95C298FA">
      <w:start w:val="25"/>
      <w:numFmt w:val="decimal"/>
      <w:lvlText w:val="%1"/>
      <w:lvlJc w:val="left"/>
      <w:pPr>
        <w:ind w:left="0" w:firstLine="0"/>
      </w:pPr>
    </w:lvl>
    <w:lvl w:ilvl="1" w:tplc="23C81C3E">
      <w:numFmt w:val="decimal"/>
      <w:lvlText w:val=""/>
      <w:lvlJc w:val="left"/>
      <w:pPr>
        <w:ind w:left="0" w:firstLine="0"/>
      </w:pPr>
    </w:lvl>
    <w:lvl w:ilvl="2" w:tplc="C2048FC4">
      <w:numFmt w:val="decimal"/>
      <w:lvlText w:val=""/>
      <w:lvlJc w:val="left"/>
      <w:pPr>
        <w:ind w:left="0" w:firstLine="0"/>
      </w:pPr>
    </w:lvl>
    <w:lvl w:ilvl="3" w:tplc="E8D26D0C">
      <w:numFmt w:val="decimal"/>
      <w:lvlText w:val=""/>
      <w:lvlJc w:val="left"/>
      <w:pPr>
        <w:ind w:left="0" w:firstLine="0"/>
      </w:pPr>
    </w:lvl>
    <w:lvl w:ilvl="4" w:tplc="D4CC2E7E">
      <w:numFmt w:val="decimal"/>
      <w:lvlText w:val=""/>
      <w:lvlJc w:val="left"/>
      <w:pPr>
        <w:ind w:left="0" w:firstLine="0"/>
      </w:pPr>
    </w:lvl>
    <w:lvl w:ilvl="5" w:tplc="0CF6864C">
      <w:numFmt w:val="decimal"/>
      <w:lvlText w:val=""/>
      <w:lvlJc w:val="left"/>
      <w:pPr>
        <w:ind w:left="0" w:firstLine="0"/>
      </w:pPr>
    </w:lvl>
    <w:lvl w:ilvl="6" w:tplc="8F986458">
      <w:numFmt w:val="decimal"/>
      <w:lvlText w:val=""/>
      <w:lvlJc w:val="left"/>
      <w:pPr>
        <w:ind w:left="0" w:firstLine="0"/>
      </w:pPr>
    </w:lvl>
    <w:lvl w:ilvl="7" w:tplc="0FFC96BE">
      <w:numFmt w:val="decimal"/>
      <w:lvlText w:val=""/>
      <w:lvlJc w:val="left"/>
      <w:pPr>
        <w:ind w:left="0" w:firstLine="0"/>
      </w:pPr>
    </w:lvl>
    <w:lvl w:ilvl="8" w:tplc="5EA2FFE0">
      <w:numFmt w:val="decimal"/>
      <w:lvlText w:val=""/>
      <w:lvlJc w:val="left"/>
      <w:pPr>
        <w:ind w:left="0" w:firstLine="0"/>
      </w:pPr>
    </w:lvl>
  </w:abstractNum>
  <w:abstractNum w:abstractNumId="14" w15:restartNumberingAfterBreak="0">
    <w:nsid w:val="0000282D"/>
    <w:multiLevelType w:val="hybridMultilevel"/>
    <w:tmpl w:val="F3D49B8E"/>
    <w:lvl w:ilvl="0" w:tplc="3EF00792">
      <w:start w:val="1"/>
      <w:numFmt w:val="decimal"/>
      <w:lvlText w:val="%1."/>
      <w:lvlJc w:val="left"/>
      <w:pPr>
        <w:ind w:left="0" w:firstLine="0"/>
      </w:pPr>
    </w:lvl>
    <w:lvl w:ilvl="1" w:tplc="C95EA32C">
      <w:numFmt w:val="decimal"/>
      <w:lvlText w:val=""/>
      <w:lvlJc w:val="left"/>
      <w:pPr>
        <w:ind w:left="0" w:firstLine="0"/>
      </w:pPr>
    </w:lvl>
    <w:lvl w:ilvl="2" w:tplc="55703780">
      <w:numFmt w:val="decimal"/>
      <w:lvlText w:val=""/>
      <w:lvlJc w:val="left"/>
      <w:pPr>
        <w:ind w:left="0" w:firstLine="0"/>
      </w:pPr>
    </w:lvl>
    <w:lvl w:ilvl="3" w:tplc="AE74183E">
      <w:numFmt w:val="decimal"/>
      <w:lvlText w:val=""/>
      <w:lvlJc w:val="left"/>
      <w:pPr>
        <w:ind w:left="0" w:firstLine="0"/>
      </w:pPr>
    </w:lvl>
    <w:lvl w:ilvl="4" w:tplc="5D40D2AA">
      <w:numFmt w:val="decimal"/>
      <w:lvlText w:val=""/>
      <w:lvlJc w:val="left"/>
      <w:pPr>
        <w:ind w:left="0" w:firstLine="0"/>
      </w:pPr>
    </w:lvl>
    <w:lvl w:ilvl="5" w:tplc="700017B0">
      <w:numFmt w:val="decimal"/>
      <w:lvlText w:val=""/>
      <w:lvlJc w:val="left"/>
      <w:pPr>
        <w:ind w:left="0" w:firstLine="0"/>
      </w:pPr>
    </w:lvl>
    <w:lvl w:ilvl="6" w:tplc="171AC270">
      <w:numFmt w:val="decimal"/>
      <w:lvlText w:val=""/>
      <w:lvlJc w:val="left"/>
      <w:pPr>
        <w:ind w:left="0" w:firstLine="0"/>
      </w:pPr>
    </w:lvl>
    <w:lvl w:ilvl="7" w:tplc="CDAA8984">
      <w:numFmt w:val="decimal"/>
      <w:lvlText w:val=""/>
      <w:lvlJc w:val="left"/>
      <w:pPr>
        <w:ind w:left="0" w:firstLine="0"/>
      </w:pPr>
    </w:lvl>
    <w:lvl w:ilvl="8" w:tplc="210EA146">
      <w:numFmt w:val="decimal"/>
      <w:lvlText w:val=""/>
      <w:lvlJc w:val="left"/>
      <w:pPr>
        <w:ind w:left="0" w:firstLine="0"/>
      </w:pPr>
    </w:lvl>
  </w:abstractNum>
  <w:abstractNum w:abstractNumId="15" w15:restartNumberingAfterBreak="0">
    <w:nsid w:val="00002852"/>
    <w:multiLevelType w:val="hybridMultilevel"/>
    <w:tmpl w:val="739485F4"/>
    <w:lvl w:ilvl="0" w:tplc="4DA4E10C">
      <w:start w:val="1"/>
      <w:numFmt w:val="bullet"/>
      <w:lvlText w:val="В"/>
      <w:lvlJc w:val="left"/>
      <w:pPr>
        <w:ind w:left="0" w:firstLine="0"/>
      </w:pPr>
    </w:lvl>
    <w:lvl w:ilvl="1" w:tplc="48A08E92">
      <w:numFmt w:val="decimal"/>
      <w:lvlText w:val=""/>
      <w:lvlJc w:val="left"/>
      <w:pPr>
        <w:ind w:left="0" w:firstLine="0"/>
      </w:pPr>
    </w:lvl>
    <w:lvl w:ilvl="2" w:tplc="1400C8C4">
      <w:numFmt w:val="decimal"/>
      <w:lvlText w:val=""/>
      <w:lvlJc w:val="left"/>
      <w:pPr>
        <w:ind w:left="0" w:firstLine="0"/>
      </w:pPr>
    </w:lvl>
    <w:lvl w:ilvl="3" w:tplc="C49E65E8">
      <w:numFmt w:val="decimal"/>
      <w:lvlText w:val=""/>
      <w:lvlJc w:val="left"/>
      <w:pPr>
        <w:ind w:left="0" w:firstLine="0"/>
      </w:pPr>
    </w:lvl>
    <w:lvl w:ilvl="4" w:tplc="E3C6CC80">
      <w:numFmt w:val="decimal"/>
      <w:lvlText w:val=""/>
      <w:lvlJc w:val="left"/>
      <w:pPr>
        <w:ind w:left="0" w:firstLine="0"/>
      </w:pPr>
    </w:lvl>
    <w:lvl w:ilvl="5" w:tplc="FFA4E32A">
      <w:numFmt w:val="decimal"/>
      <w:lvlText w:val=""/>
      <w:lvlJc w:val="left"/>
      <w:pPr>
        <w:ind w:left="0" w:firstLine="0"/>
      </w:pPr>
    </w:lvl>
    <w:lvl w:ilvl="6" w:tplc="47F6050A">
      <w:numFmt w:val="decimal"/>
      <w:lvlText w:val=""/>
      <w:lvlJc w:val="left"/>
      <w:pPr>
        <w:ind w:left="0" w:firstLine="0"/>
      </w:pPr>
    </w:lvl>
    <w:lvl w:ilvl="7" w:tplc="B32ACB70">
      <w:numFmt w:val="decimal"/>
      <w:lvlText w:val=""/>
      <w:lvlJc w:val="left"/>
      <w:pPr>
        <w:ind w:left="0" w:firstLine="0"/>
      </w:pPr>
    </w:lvl>
    <w:lvl w:ilvl="8" w:tplc="305CBAAA">
      <w:numFmt w:val="decimal"/>
      <w:lvlText w:val=""/>
      <w:lvlJc w:val="left"/>
      <w:pPr>
        <w:ind w:left="0" w:firstLine="0"/>
      </w:pPr>
    </w:lvl>
  </w:abstractNum>
  <w:abstractNum w:abstractNumId="16" w15:restartNumberingAfterBreak="0">
    <w:nsid w:val="00002959"/>
    <w:multiLevelType w:val="hybridMultilevel"/>
    <w:tmpl w:val="651EBF4C"/>
    <w:lvl w:ilvl="0" w:tplc="7C02BE9A">
      <w:start w:val="45"/>
      <w:numFmt w:val="decimal"/>
      <w:lvlText w:val="%1"/>
      <w:lvlJc w:val="left"/>
      <w:pPr>
        <w:ind w:left="0" w:firstLine="0"/>
      </w:pPr>
    </w:lvl>
    <w:lvl w:ilvl="1" w:tplc="8D104A34">
      <w:numFmt w:val="decimal"/>
      <w:lvlText w:val=""/>
      <w:lvlJc w:val="left"/>
      <w:pPr>
        <w:ind w:left="0" w:firstLine="0"/>
      </w:pPr>
    </w:lvl>
    <w:lvl w:ilvl="2" w:tplc="FBFED01A">
      <w:numFmt w:val="decimal"/>
      <w:lvlText w:val=""/>
      <w:lvlJc w:val="left"/>
      <w:pPr>
        <w:ind w:left="0" w:firstLine="0"/>
      </w:pPr>
    </w:lvl>
    <w:lvl w:ilvl="3" w:tplc="1F88EF3E">
      <w:numFmt w:val="decimal"/>
      <w:lvlText w:val=""/>
      <w:lvlJc w:val="left"/>
      <w:pPr>
        <w:ind w:left="0" w:firstLine="0"/>
      </w:pPr>
    </w:lvl>
    <w:lvl w:ilvl="4" w:tplc="DB6665C2">
      <w:numFmt w:val="decimal"/>
      <w:lvlText w:val=""/>
      <w:lvlJc w:val="left"/>
      <w:pPr>
        <w:ind w:left="0" w:firstLine="0"/>
      </w:pPr>
    </w:lvl>
    <w:lvl w:ilvl="5" w:tplc="4BA6B008">
      <w:numFmt w:val="decimal"/>
      <w:lvlText w:val=""/>
      <w:lvlJc w:val="left"/>
      <w:pPr>
        <w:ind w:left="0" w:firstLine="0"/>
      </w:pPr>
    </w:lvl>
    <w:lvl w:ilvl="6" w:tplc="CB900552">
      <w:numFmt w:val="decimal"/>
      <w:lvlText w:val=""/>
      <w:lvlJc w:val="left"/>
      <w:pPr>
        <w:ind w:left="0" w:firstLine="0"/>
      </w:pPr>
    </w:lvl>
    <w:lvl w:ilvl="7" w:tplc="8EBC369C">
      <w:numFmt w:val="decimal"/>
      <w:lvlText w:val=""/>
      <w:lvlJc w:val="left"/>
      <w:pPr>
        <w:ind w:left="0" w:firstLine="0"/>
      </w:pPr>
    </w:lvl>
    <w:lvl w:ilvl="8" w:tplc="46C2F5AA">
      <w:numFmt w:val="decimal"/>
      <w:lvlText w:val=""/>
      <w:lvlJc w:val="left"/>
      <w:pPr>
        <w:ind w:left="0" w:firstLine="0"/>
      </w:pPr>
    </w:lvl>
  </w:abstractNum>
  <w:abstractNum w:abstractNumId="17" w15:restartNumberingAfterBreak="0">
    <w:nsid w:val="000029D8"/>
    <w:multiLevelType w:val="hybridMultilevel"/>
    <w:tmpl w:val="B14E9E44"/>
    <w:lvl w:ilvl="0" w:tplc="3E441458">
      <w:start w:val="2"/>
      <w:numFmt w:val="decimal"/>
      <w:lvlText w:val="%1."/>
      <w:lvlJc w:val="left"/>
      <w:pPr>
        <w:ind w:left="0" w:firstLine="0"/>
      </w:pPr>
    </w:lvl>
    <w:lvl w:ilvl="1" w:tplc="CE005C0E">
      <w:numFmt w:val="decimal"/>
      <w:lvlText w:val=""/>
      <w:lvlJc w:val="left"/>
      <w:pPr>
        <w:ind w:left="0" w:firstLine="0"/>
      </w:pPr>
    </w:lvl>
    <w:lvl w:ilvl="2" w:tplc="0E90EC02">
      <w:numFmt w:val="decimal"/>
      <w:lvlText w:val=""/>
      <w:lvlJc w:val="left"/>
      <w:pPr>
        <w:ind w:left="0" w:firstLine="0"/>
      </w:pPr>
    </w:lvl>
    <w:lvl w:ilvl="3" w:tplc="AA9C9700">
      <w:numFmt w:val="decimal"/>
      <w:lvlText w:val=""/>
      <w:lvlJc w:val="left"/>
      <w:pPr>
        <w:ind w:left="0" w:firstLine="0"/>
      </w:pPr>
    </w:lvl>
    <w:lvl w:ilvl="4" w:tplc="5E5EB14E">
      <w:numFmt w:val="decimal"/>
      <w:lvlText w:val=""/>
      <w:lvlJc w:val="left"/>
      <w:pPr>
        <w:ind w:left="0" w:firstLine="0"/>
      </w:pPr>
    </w:lvl>
    <w:lvl w:ilvl="5" w:tplc="9176F10E">
      <w:numFmt w:val="decimal"/>
      <w:lvlText w:val=""/>
      <w:lvlJc w:val="left"/>
      <w:pPr>
        <w:ind w:left="0" w:firstLine="0"/>
      </w:pPr>
    </w:lvl>
    <w:lvl w:ilvl="6" w:tplc="28885D60">
      <w:numFmt w:val="decimal"/>
      <w:lvlText w:val=""/>
      <w:lvlJc w:val="left"/>
      <w:pPr>
        <w:ind w:left="0" w:firstLine="0"/>
      </w:pPr>
    </w:lvl>
    <w:lvl w:ilvl="7" w:tplc="823A7F90">
      <w:numFmt w:val="decimal"/>
      <w:lvlText w:val=""/>
      <w:lvlJc w:val="left"/>
      <w:pPr>
        <w:ind w:left="0" w:firstLine="0"/>
      </w:pPr>
    </w:lvl>
    <w:lvl w:ilvl="8" w:tplc="23908E66">
      <w:numFmt w:val="decimal"/>
      <w:lvlText w:val=""/>
      <w:lvlJc w:val="left"/>
      <w:pPr>
        <w:ind w:left="0" w:firstLine="0"/>
      </w:pPr>
    </w:lvl>
  </w:abstractNum>
  <w:abstractNum w:abstractNumId="18" w15:restartNumberingAfterBreak="0">
    <w:nsid w:val="00002CF7"/>
    <w:multiLevelType w:val="hybridMultilevel"/>
    <w:tmpl w:val="39F4990C"/>
    <w:lvl w:ilvl="0" w:tplc="FAB47828">
      <w:start w:val="5"/>
      <w:numFmt w:val="decimal"/>
      <w:lvlText w:val="%1"/>
      <w:lvlJc w:val="left"/>
      <w:pPr>
        <w:ind w:left="0" w:firstLine="0"/>
      </w:pPr>
    </w:lvl>
    <w:lvl w:ilvl="1" w:tplc="22EE6CC0">
      <w:numFmt w:val="decimal"/>
      <w:lvlText w:val=""/>
      <w:lvlJc w:val="left"/>
      <w:pPr>
        <w:ind w:left="0" w:firstLine="0"/>
      </w:pPr>
    </w:lvl>
    <w:lvl w:ilvl="2" w:tplc="8F44CB24">
      <w:numFmt w:val="decimal"/>
      <w:lvlText w:val=""/>
      <w:lvlJc w:val="left"/>
      <w:pPr>
        <w:ind w:left="0" w:firstLine="0"/>
      </w:pPr>
    </w:lvl>
    <w:lvl w:ilvl="3" w:tplc="D8E2E264">
      <w:numFmt w:val="decimal"/>
      <w:lvlText w:val=""/>
      <w:lvlJc w:val="left"/>
      <w:pPr>
        <w:ind w:left="0" w:firstLine="0"/>
      </w:pPr>
    </w:lvl>
    <w:lvl w:ilvl="4" w:tplc="97C265D2">
      <w:numFmt w:val="decimal"/>
      <w:lvlText w:val=""/>
      <w:lvlJc w:val="left"/>
      <w:pPr>
        <w:ind w:left="0" w:firstLine="0"/>
      </w:pPr>
    </w:lvl>
    <w:lvl w:ilvl="5" w:tplc="B1F0F08C">
      <w:numFmt w:val="decimal"/>
      <w:lvlText w:val=""/>
      <w:lvlJc w:val="left"/>
      <w:pPr>
        <w:ind w:left="0" w:firstLine="0"/>
      </w:pPr>
    </w:lvl>
    <w:lvl w:ilvl="6" w:tplc="BDDC410A">
      <w:numFmt w:val="decimal"/>
      <w:lvlText w:val=""/>
      <w:lvlJc w:val="left"/>
      <w:pPr>
        <w:ind w:left="0" w:firstLine="0"/>
      </w:pPr>
    </w:lvl>
    <w:lvl w:ilvl="7" w:tplc="692EA77C">
      <w:numFmt w:val="decimal"/>
      <w:lvlText w:val=""/>
      <w:lvlJc w:val="left"/>
      <w:pPr>
        <w:ind w:left="0" w:firstLine="0"/>
      </w:pPr>
    </w:lvl>
    <w:lvl w:ilvl="8" w:tplc="CC2674B4">
      <w:numFmt w:val="decimal"/>
      <w:lvlText w:val=""/>
      <w:lvlJc w:val="left"/>
      <w:pPr>
        <w:ind w:left="0" w:firstLine="0"/>
      </w:pPr>
    </w:lvl>
  </w:abstractNum>
  <w:abstractNum w:abstractNumId="19" w15:restartNumberingAfterBreak="0">
    <w:nsid w:val="00003004"/>
    <w:multiLevelType w:val="hybridMultilevel"/>
    <w:tmpl w:val="0C9C328E"/>
    <w:lvl w:ilvl="0" w:tplc="CF429F4E">
      <w:start w:val="1"/>
      <w:numFmt w:val="decimal"/>
      <w:lvlText w:val="%1."/>
      <w:lvlJc w:val="left"/>
      <w:pPr>
        <w:ind w:left="0" w:firstLine="0"/>
      </w:pPr>
    </w:lvl>
    <w:lvl w:ilvl="1" w:tplc="FD9285F8">
      <w:numFmt w:val="decimal"/>
      <w:lvlText w:val=""/>
      <w:lvlJc w:val="left"/>
      <w:pPr>
        <w:ind w:left="0" w:firstLine="0"/>
      </w:pPr>
    </w:lvl>
    <w:lvl w:ilvl="2" w:tplc="DFE4BB32">
      <w:numFmt w:val="decimal"/>
      <w:lvlText w:val=""/>
      <w:lvlJc w:val="left"/>
      <w:pPr>
        <w:ind w:left="0" w:firstLine="0"/>
      </w:pPr>
    </w:lvl>
    <w:lvl w:ilvl="3" w:tplc="0CCE9708">
      <w:numFmt w:val="decimal"/>
      <w:lvlText w:val=""/>
      <w:lvlJc w:val="left"/>
      <w:pPr>
        <w:ind w:left="0" w:firstLine="0"/>
      </w:pPr>
    </w:lvl>
    <w:lvl w:ilvl="4" w:tplc="803C2196">
      <w:numFmt w:val="decimal"/>
      <w:lvlText w:val=""/>
      <w:lvlJc w:val="left"/>
      <w:pPr>
        <w:ind w:left="0" w:firstLine="0"/>
      </w:pPr>
    </w:lvl>
    <w:lvl w:ilvl="5" w:tplc="E318AA52">
      <w:numFmt w:val="decimal"/>
      <w:lvlText w:val=""/>
      <w:lvlJc w:val="left"/>
      <w:pPr>
        <w:ind w:left="0" w:firstLine="0"/>
      </w:pPr>
    </w:lvl>
    <w:lvl w:ilvl="6" w:tplc="7A5C8C28">
      <w:numFmt w:val="decimal"/>
      <w:lvlText w:val=""/>
      <w:lvlJc w:val="left"/>
      <w:pPr>
        <w:ind w:left="0" w:firstLine="0"/>
      </w:pPr>
    </w:lvl>
    <w:lvl w:ilvl="7" w:tplc="74568264">
      <w:numFmt w:val="decimal"/>
      <w:lvlText w:val=""/>
      <w:lvlJc w:val="left"/>
      <w:pPr>
        <w:ind w:left="0" w:firstLine="0"/>
      </w:pPr>
    </w:lvl>
    <w:lvl w:ilvl="8" w:tplc="C536367C">
      <w:numFmt w:val="decimal"/>
      <w:lvlText w:val=""/>
      <w:lvlJc w:val="left"/>
      <w:pPr>
        <w:ind w:left="0" w:firstLine="0"/>
      </w:pPr>
    </w:lvl>
  </w:abstractNum>
  <w:abstractNum w:abstractNumId="20" w15:restartNumberingAfterBreak="0">
    <w:nsid w:val="00003459"/>
    <w:multiLevelType w:val="hybridMultilevel"/>
    <w:tmpl w:val="E26E2440"/>
    <w:lvl w:ilvl="0" w:tplc="07FE115C">
      <w:start w:val="38"/>
      <w:numFmt w:val="decimal"/>
      <w:lvlText w:val="%1"/>
      <w:lvlJc w:val="left"/>
      <w:pPr>
        <w:ind w:left="0" w:firstLine="0"/>
      </w:pPr>
    </w:lvl>
    <w:lvl w:ilvl="1" w:tplc="4B428A8A">
      <w:numFmt w:val="decimal"/>
      <w:lvlText w:val=""/>
      <w:lvlJc w:val="left"/>
      <w:pPr>
        <w:ind w:left="0" w:firstLine="0"/>
      </w:pPr>
    </w:lvl>
    <w:lvl w:ilvl="2" w:tplc="611CD874">
      <w:numFmt w:val="decimal"/>
      <w:lvlText w:val=""/>
      <w:lvlJc w:val="left"/>
      <w:pPr>
        <w:ind w:left="0" w:firstLine="0"/>
      </w:pPr>
    </w:lvl>
    <w:lvl w:ilvl="3" w:tplc="6B12FD48">
      <w:numFmt w:val="decimal"/>
      <w:lvlText w:val=""/>
      <w:lvlJc w:val="left"/>
      <w:pPr>
        <w:ind w:left="0" w:firstLine="0"/>
      </w:pPr>
    </w:lvl>
    <w:lvl w:ilvl="4" w:tplc="47FE3B68">
      <w:numFmt w:val="decimal"/>
      <w:lvlText w:val=""/>
      <w:lvlJc w:val="left"/>
      <w:pPr>
        <w:ind w:left="0" w:firstLine="0"/>
      </w:pPr>
    </w:lvl>
    <w:lvl w:ilvl="5" w:tplc="6AAE260C">
      <w:numFmt w:val="decimal"/>
      <w:lvlText w:val=""/>
      <w:lvlJc w:val="left"/>
      <w:pPr>
        <w:ind w:left="0" w:firstLine="0"/>
      </w:pPr>
    </w:lvl>
    <w:lvl w:ilvl="6" w:tplc="21947A10">
      <w:numFmt w:val="decimal"/>
      <w:lvlText w:val=""/>
      <w:lvlJc w:val="left"/>
      <w:pPr>
        <w:ind w:left="0" w:firstLine="0"/>
      </w:pPr>
    </w:lvl>
    <w:lvl w:ilvl="7" w:tplc="33DA9E5A">
      <w:numFmt w:val="decimal"/>
      <w:lvlText w:val=""/>
      <w:lvlJc w:val="left"/>
      <w:pPr>
        <w:ind w:left="0" w:firstLine="0"/>
      </w:pPr>
    </w:lvl>
    <w:lvl w:ilvl="8" w:tplc="5EBE054A">
      <w:numFmt w:val="decimal"/>
      <w:lvlText w:val=""/>
      <w:lvlJc w:val="left"/>
      <w:pPr>
        <w:ind w:left="0" w:firstLine="0"/>
      </w:pPr>
    </w:lvl>
  </w:abstractNum>
  <w:abstractNum w:abstractNumId="21" w15:restartNumberingAfterBreak="0">
    <w:nsid w:val="00003960"/>
    <w:multiLevelType w:val="hybridMultilevel"/>
    <w:tmpl w:val="C3A424B8"/>
    <w:lvl w:ilvl="0" w:tplc="110C4DAE">
      <w:start w:val="1"/>
      <w:numFmt w:val="bullet"/>
      <w:lvlText w:val="В"/>
      <w:lvlJc w:val="left"/>
      <w:pPr>
        <w:ind w:left="0" w:firstLine="0"/>
      </w:pPr>
    </w:lvl>
    <w:lvl w:ilvl="1" w:tplc="86FE279E">
      <w:numFmt w:val="decimal"/>
      <w:lvlText w:val=""/>
      <w:lvlJc w:val="left"/>
      <w:pPr>
        <w:ind w:left="0" w:firstLine="0"/>
      </w:pPr>
    </w:lvl>
    <w:lvl w:ilvl="2" w:tplc="3D52BC8C">
      <w:numFmt w:val="decimal"/>
      <w:lvlText w:val=""/>
      <w:lvlJc w:val="left"/>
      <w:pPr>
        <w:ind w:left="0" w:firstLine="0"/>
      </w:pPr>
    </w:lvl>
    <w:lvl w:ilvl="3" w:tplc="E8CA5018">
      <w:numFmt w:val="decimal"/>
      <w:lvlText w:val=""/>
      <w:lvlJc w:val="left"/>
      <w:pPr>
        <w:ind w:left="0" w:firstLine="0"/>
      </w:pPr>
    </w:lvl>
    <w:lvl w:ilvl="4" w:tplc="3612E1AC">
      <w:numFmt w:val="decimal"/>
      <w:lvlText w:val=""/>
      <w:lvlJc w:val="left"/>
      <w:pPr>
        <w:ind w:left="0" w:firstLine="0"/>
      </w:pPr>
    </w:lvl>
    <w:lvl w:ilvl="5" w:tplc="11C298A0">
      <w:numFmt w:val="decimal"/>
      <w:lvlText w:val=""/>
      <w:lvlJc w:val="left"/>
      <w:pPr>
        <w:ind w:left="0" w:firstLine="0"/>
      </w:pPr>
    </w:lvl>
    <w:lvl w:ilvl="6" w:tplc="DAA6931C">
      <w:numFmt w:val="decimal"/>
      <w:lvlText w:val=""/>
      <w:lvlJc w:val="left"/>
      <w:pPr>
        <w:ind w:left="0" w:firstLine="0"/>
      </w:pPr>
    </w:lvl>
    <w:lvl w:ilvl="7" w:tplc="39223E1A">
      <w:numFmt w:val="decimal"/>
      <w:lvlText w:val=""/>
      <w:lvlJc w:val="left"/>
      <w:pPr>
        <w:ind w:left="0" w:firstLine="0"/>
      </w:pPr>
    </w:lvl>
    <w:lvl w:ilvl="8" w:tplc="F2A0831A">
      <w:numFmt w:val="decimal"/>
      <w:lvlText w:val=""/>
      <w:lvlJc w:val="left"/>
      <w:pPr>
        <w:ind w:left="0" w:firstLine="0"/>
      </w:pPr>
    </w:lvl>
  </w:abstractNum>
  <w:abstractNum w:abstractNumId="22" w15:restartNumberingAfterBreak="0">
    <w:nsid w:val="00003B97"/>
    <w:multiLevelType w:val="hybridMultilevel"/>
    <w:tmpl w:val="62B076B0"/>
    <w:lvl w:ilvl="0" w:tplc="AAA4D53C">
      <w:start w:val="43"/>
      <w:numFmt w:val="decimal"/>
      <w:lvlText w:val="%1"/>
      <w:lvlJc w:val="left"/>
      <w:pPr>
        <w:ind w:left="0" w:firstLine="0"/>
      </w:pPr>
    </w:lvl>
    <w:lvl w:ilvl="1" w:tplc="FC9A4BBA">
      <w:numFmt w:val="decimal"/>
      <w:lvlText w:val=""/>
      <w:lvlJc w:val="left"/>
      <w:pPr>
        <w:ind w:left="0" w:firstLine="0"/>
      </w:pPr>
    </w:lvl>
    <w:lvl w:ilvl="2" w:tplc="B2EEDD0C">
      <w:numFmt w:val="decimal"/>
      <w:lvlText w:val=""/>
      <w:lvlJc w:val="left"/>
      <w:pPr>
        <w:ind w:left="0" w:firstLine="0"/>
      </w:pPr>
    </w:lvl>
    <w:lvl w:ilvl="3" w:tplc="B4D87024">
      <w:numFmt w:val="decimal"/>
      <w:lvlText w:val=""/>
      <w:lvlJc w:val="left"/>
      <w:pPr>
        <w:ind w:left="0" w:firstLine="0"/>
      </w:pPr>
    </w:lvl>
    <w:lvl w:ilvl="4" w:tplc="6F6E26BE">
      <w:numFmt w:val="decimal"/>
      <w:lvlText w:val=""/>
      <w:lvlJc w:val="left"/>
      <w:pPr>
        <w:ind w:left="0" w:firstLine="0"/>
      </w:pPr>
    </w:lvl>
    <w:lvl w:ilvl="5" w:tplc="BF3E38C0">
      <w:numFmt w:val="decimal"/>
      <w:lvlText w:val=""/>
      <w:lvlJc w:val="left"/>
      <w:pPr>
        <w:ind w:left="0" w:firstLine="0"/>
      </w:pPr>
    </w:lvl>
    <w:lvl w:ilvl="6" w:tplc="9E9C486C">
      <w:numFmt w:val="decimal"/>
      <w:lvlText w:val=""/>
      <w:lvlJc w:val="left"/>
      <w:pPr>
        <w:ind w:left="0" w:firstLine="0"/>
      </w:pPr>
    </w:lvl>
    <w:lvl w:ilvl="7" w:tplc="D90AF214">
      <w:numFmt w:val="decimal"/>
      <w:lvlText w:val=""/>
      <w:lvlJc w:val="left"/>
      <w:pPr>
        <w:ind w:left="0" w:firstLine="0"/>
      </w:pPr>
    </w:lvl>
    <w:lvl w:ilvl="8" w:tplc="80ACC616">
      <w:numFmt w:val="decimal"/>
      <w:lvlText w:val=""/>
      <w:lvlJc w:val="left"/>
      <w:pPr>
        <w:ind w:left="0" w:firstLine="0"/>
      </w:pPr>
    </w:lvl>
  </w:abstractNum>
  <w:abstractNum w:abstractNumId="23" w15:restartNumberingAfterBreak="0">
    <w:nsid w:val="00003F4A"/>
    <w:multiLevelType w:val="hybridMultilevel"/>
    <w:tmpl w:val="88BAC9FE"/>
    <w:lvl w:ilvl="0" w:tplc="9EE898CE">
      <w:start w:val="1"/>
      <w:numFmt w:val="bullet"/>
      <w:lvlText w:val=""/>
      <w:lvlJc w:val="left"/>
      <w:pPr>
        <w:ind w:left="0" w:firstLine="0"/>
      </w:pPr>
    </w:lvl>
    <w:lvl w:ilvl="1" w:tplc="90300154">
      <w:numFmt w:val="decimal"/>
      <w:lvlText w:val=""/>
      <w:lvlJc w:val="left"/>
      <w:pPr>
        <w:ind w:left="0" w:firstLine="0"/>
      </w:pPr>
    </w:lvl>
    <w:lvl w:ilvl="2" w:tplc="39BEAEDE">
      <w:numFmt w:val="decimal"/>
      <w:lvlText w:val=""/>
      <w:lvlJc w:val="left"/>
      <w:pPr>
        <w:ind w:left="0" w:firstLine="0"/>
      </w:pPr>
    </w:lvl>
    <w:lvl w:ilvl="3" w:tplc="F21EF29E">
      <w:numFmt w:val="decimal"/>
      <w:lvlText w:val=""/>
      <w:lvlJc w:val="left"/>
      <w:pPr>
        <w:ind w:left="0" w:firstLine="0"/>
      </w:pPr>
    </w:lvl>
    <w:lvl w:ilvl="4" w:tplc="55006C64">
      <w:numFmt w:val="decimal"/>
      <w:lvlText w:val=""/>
      <w:lvlJc w:val="left"/>
      <w:pPr>
        <w:ind w:left="0" w:firstLine="0"/>
      </w:pPr>
    </w:lvl>
    <w:lvl w:ilvl="5" w:tplc="BD923E14">
      <w:numFmt w:val="decimal"/>
      <w:lvlText w:val=""/>
      <w:lvlJc w:val="left"/>
      <w:pPr>
        <w:ind w:left="0" w:firstLine="0"/>
      </w:pPr>
    </w:lvl>
    <w:lvl w:ilvl="6" w:tplc="E742918A">
      <w:numFmt w:val="decimal"/>
      <w:lvlText w:val=""/>
      <w:lvlJc w:val="left"/>
      <w:pPr>
        <w:ind w:left="0" w:firstLine="0"/>
      </w:pPr>
    </w:lvl>
    <w:lvl w:ilvl="7" w:tplc="C5E22C24">
      <w:numFmt w:val="decimal"/>
      <w:lvlText w:val=""/>
      <w:lvlJc w:val="left"/>
      <w:pPr>
        <w:ind w:left="0" w:firstLine="0"/>
      </w:pPr>
    </w:lvl>
    <w:lvl w:ilvl="8" w:tplc="C4D0FAF0">
      <w:numFmt w:val="decimal"/>
      <w:lvlText w:val=""/>
      <w:lvlJc w:val="left"/>
      <w:pPr>
        <w:ind w:left="0" w:firstLine="0"/>
      </w:pPr>
    </w:lvl>
  </w:abstractNum>
  <w:abstractNum w:abstractNumId="24" w15:restartNumberingAfterBreak="0">
    <w:nsid w:val="00004027"/>
    <w:multiLevelType w:val="hybridMultilevel"/>
    <w:tmpl w:val="CB3A117C"/>
    <w:lvl w:ilvl="0" w:tplc="FEEC6E90">
      <w:start w:val="2"/>
      <w:numFmt w:val="decimal"/>
      <w:lvlText w:val="%1."/>
      <w:lvlJc w:val="left"/>
      <w:pPr>
        <w:ind w:left="0" w:firstLine="0"/>
      </w:pPr>
    </w:lvl>
    <w:lvl w:ilvl="1" w:tplc="1CCC0852">
      <w:numFmt w:val="decimal"/>
      <w:lvlText w:val=""/>
      <w:lvlJc w:val="left"/>
      <w:pPr>
        <w:ind w:left="0" w:firstLine="0"/>
      </w:pPr>
    </w:lvl>
    <w:lvl w:ilvl="2" w:tplc="7C485E20">
      <w:numFmt w:val="decimal"/>
      <w:lvlText w:val=""/>
      <w:lvlJc w:val="left"/>
      <w:pPr>
        <w:ind w:left="0" w:firstLine="0"/>
      </w:pPr>
    </w:lvl>
    <w:lvl w:ilvl="3" w:tplc="5B624AB0">
      <w:numFmt w:val="decimal"/>
      <w:lvlText w:val=""/>
      <w:lvlJc w:val="left"/>
      <w:pPr>
        <w:ind w:left="0" w:firstLine="0"/>
      </w:pPr>
    </w:lvl>
    <w:lvl w:ilvl="4" w:tplc="BCE4F0C8">
      <w:numFmt w:val="decimal"/>
      <w:lvlText w:val=""/>
      <w:lvlJc w:val="left"/>
      <w:pPr>
        <w:ind w:left="0" w:firstLine="0"/>
      </w:pPr>
    </w:lvl>
    <w:lvl w:ilvl="5" w:tplc="B630E58E">
      <w:numFmt w:val="decimal"/>
      <w:lvlText w:val=""/>
      <w:lvlJc w:val="left"/>
      <w:pPr>
        <w:ind w:left="0" w:firstLine="0"/>
      </w:pPr>
    </w:lvl>
    <w:lvl w:ilvl="6" w:tplc="3BD0F39E">
      <w:numFmt w:val="decimal"/>
      <w:lvlText w:val=""/>
      <w:lvlJc w:val="left"/>
      <w:pPr>
        <w:ind w:left="0" w:firstLine="0"/>
      </w:pPr>
    </w:lvl>
    <w:lvl w:ilvl="7" w:tplc="A3265BF2">
      <w:numFmt w:val="decimal"/>
      <w:lvlText w:val=""/>
      <w:lvlJc w:val="left"/>
      <w:pPr>
        <w:ind w:left="0" w:firstLine="0"/>
      </w:pPr>
    </w:lvl>
    <w:lvl w:ilvl="8" w:tplc="EE3E73FE">
      <w:numFmt w:val="decimal"/>
      <w:lvlText w:val=""/>
      <w:lvlJc w:val="left"/>
      <w:pPr>
        <w:ind w:left="0" w:firstLine="0"/>
      </w:pPr>
    </w:lvl>
  </w:abstractNum>
  <w:abstractNum w:abstractNumId="25" w15:restartNumberingAfterBreak="0">
    <w:nsid w:val="000045C5"/>
    <w:multiLevelType w:val="hybridMultilevel"/>
    <w:tmpl w:val="E68E739E"/>
    <w:lvl w:ilvl="0" w:tplc="FB5CB502">
      <w:start w:val="34"/>
      <w:numFmt w:val="decimal"/>
      <w:lvlText w:val="%1"/>
      <w:lvlJc w:val="left"/>
      <w:pPr>
        <w:ind w:left="0" w:firstLine="0"/>
      </w:pPr>
    </w:lvl>
    <w:lvl w:ilvl="1" w:tplc="B9A8FC32">
      <w:numFmt w:val="decimal"/>
      <w:lvlText w:val=""/>
      <w:lvlJc w:val="left"/>
      <w:pPr>
        <w:ind w:left="0" w:firstLine="0"/>
      </w:pPr>
    </w:lvl>
    <w:lvl w:ilvl="2" w:tplc="ABB489CA">
      <w:numFmt w:val="decimal"/>
      <w:lvlText w:val=""/>
      <w:lvlJc w:val="left"/>
      <w:pPr>
        <w:ind w:left="0" w:firstLine="0"/>
      </w:pPr>
    </w:lvl>
    <w:lvl w:ilvl="3" w:tplc="71B48576">
      <w:numFmt w:val="decimal"/>
      <w:lvlText w:val=""/>
      <w:lvlJc w:val="left"/>
      <w:pPr>
        <w:ind w:left="0" w:firstLine="0"/>
      </w:pPr>
    </w:lvl>
    <w:lvl w:ilvl="4" w:tplc="62249AAA">
      <w:numFmt w:val="decimal"/>
      <w:lvlText w:val=""/>
      <w:lvlJc w:val="left"/>
      <w:pPr>
        <w:ind w:left="0" w:firstLine="0"/>
      </w:pPr>
    </w:lvl>
    <w:lvl w:ilvl="5" w:tplc="D5D25D3C">
      <w:numFmt w:val="decimal"/>
      <w:lvlText w:val=""/>
      <w:lvlJc w:val="left"/>
      <w:pPr>
        <w:ind w:left="0" w:firstLine="0"/>
      </w:pPr>
    </w:lvl>
    <w:lvl w:ilvl="6" w:tplc="547EDB2E">
      <w:numFmt w:val="decimal"/>
      <w:lvlText w:val=""/>
      <w:lvlJc w:val="left"/>
      <w:pPr>
        <w:ind w:left="0" w:firstLine="0"/>
      </w:pPr>
    </w:lvl>
    <w:lvl w:ilvl="7" w:tplc="362479B2">
      <w:numFmt w:val="decimal"/>
      <w:lvlText w:val=""/>
      <w:lvlJc w:val="left"/>
      <w:pPr>
        <w:ind w:left="0" w:firstLine="0"/>
      </w:pPr>
    </w:lvl>
    <w:lvl w:ilvl="8" w:tplc="2AECE6EE">
      <w:numFmt w:val="decimal"/>
      <w:lvlText w:val=""/>
      <w:lvlJc w:val="left"/>
      <w:pPr>
        <w:ind w:left="0" w:firstLine="0"/>
      </w:pPr>
    </w:lvl>
  </w:abstractNum>
  <w:abstractNum w:abstractNumId="26" w15:restartNumberingAfterBreak="0">
    <w:nsid w:val="0000470E"/>
    <w:multiLevelType w:val="hybridMultilevel"/>
    <w:tmpl w:val="2E68A31E"/>
    <w:lvl w:ilvl="0" w:tplc="39444172">
      <w:start w:val="1"/>
      <w:numFmt w:val="bullet"/>
      <w:lvlText w:val=""/>
      <w:lvlJc w:val="left"/>
      <w:pPr>
        <w:ind w:left="0" w:firstLine="0"/>
      </w:pPr>
    </w:lvl>
    <w:lvl w:ilvl="1" w:tplc="FF54BCA6">
      <w:numFmt w:val="decimal"/>
      <w:lvlText w:val=""/>
      <w:lvlJc w:val="left"/>
      <w:pPr>
        <w:ind w:left="0" w:firstLine="0"/>
      </w:pPr>
    </w:lvl>
    <w:lvl w:ilvl="2" w:tplc="C9DCA3F2">
      <w:numFmt w:val="decimal"/>
      <w:lvlText w:val=""/>
      <w:lvlJc w:val="left"/>
      <w:pPr>
        <w:ind w:left="0" w:firstLine="0"/>
      </w:pPr>
    </w:lvl>
    <w:lvl w:ilvl="3" w:tplc="1FB0E94A">
      <w:numFmt w:val="decimal"/>
      <w:lvlText w:val=""/>
      <w:lvlJc w:val="left"/>
      <w:pPr>
        <w:ind w:left="0" w:firstLine="0"/>
      </w:pPr>
    </w:lvl>
    <w:lvl w:ilvl="4" w:tplc="68B45726">
      <w:numFmt w:val="decimal"/>
      <w:lvlText w:val=""/>
      <w:lvlJc w:val="left"/>
      <w:pPr>
        <w:ind w:left="0" w:firstLine="0"/>
      </w:pPr>
    </w:lvl>
    <w:lvl w:ilvl="5" w:tplc="BB66CE74">
      <w:numFmt w:val="decimal"/>
      <w:lvlText w:val=""/>
      <w:lvlJc w:val="left"/>
      <w:pPr>
        <w:ind w:left="0" w:firstLine="0"/>
      </w:pPr>
    </w:lvl>
    <w:lvl w:ilvl="6" w:tplc="D9983852">
      <w:numFmt w:val="decimal"/>
      <w:lvlText w:val=""/>
      <w:lvlJc w:val="left"/>
      <w:pPr>
        <w:ind w:left="0" w:firstLine="0"/>
      </w:pPr>
    </w:lvl>
    <w:lvl w:ilvl="7" w:tplc="14A07FE2">
      <w:numFmt w:val="decimal"/>
      <w:lvlText w:val=""/>
      <w:lvlJc w:val="left"/>
      <w:pPr>
        <w:ind w:left="0" w:firstLine="0"/>
      </w:pPr>
    </w:lvl>
    <w:lvl w:ilvl="8" w:tplc="A76ED24A">
      <w:numFmt w:val="decimal"/>
      <w:lvlText w:val=""/>
      <w:lvlJc w:val="left"/>
      <w:pPr>
        <w:ind w:left="0" w:firstLine="0"/>
      </w:pPr>
    </w:lvl>
  </w:abstractNum>
  <w:abstractNum w:abstractNumId="27" w15:restartNumberingAfterBreak="0">
    <w:nsid w:val="0000486A"/>
    <w:multiLevelType w:val="hybridMultilevel"/>
    <w:tmpl w:val="8B4202DE"/>
    <w:lvl w:ilvl="0" w:tplc="54B62212">
      <w:start w:val="1"/>
      <w:numFmt w:val="bullet"/>
      <w:lvlText w:val="В"/>
      <w:lvlJc w:val="left"/>
      <w:pPr>
        <w:ind w:left="0" w:firstLine="0"/>
      </w:pPr>
    </w:lvl>
    <w:lvl w:ilvl="1" w:tplc="76C4ACA4">
      <w:numFmt w:val="decimal"/>
      <w:lvlText w:val=""/>
      <w:lvlJc w:val="left"/>
      <w:pPr>
        <w:ind w:left="0" w:firstLine="0"/>
      </w:pPr>
    </w:lvl>
    <w:lvl w:ilvl="2" w:tplc="B298EC08">
      <w:numFmt w:val="decimal"/>
      <w:lvlText w:val=""/>
      <w:lvlJc w:val="left"/>
      <w:pPr>
        <w:ind w:left="0" w:firstLine="0"/>
      </w:pPr>
    </w:lvl>
    <w:lvl w:ilvl="3" w:tplc="9F16B73A">
      <w:numFmt w:val="decimal"/>
      <w:lvlText w:val=""/>
      <w:lvlJc w:val="left"/>
      <w:pPr>
        <w:ind w:left="0" w:firstLine="0"/>
      </w:pPr>
    </w:lvl>
    <w:lvl w:ilvl="4" w:tplc="B03A3A3C">
      <w:numFmt w:val="decimal"/>
      <w:lvlText w:val=""/>
      <w:lvlJc w:val="left"/>
      <w:pPr>
        <w:ind w:left="0" w:firstLine="0"/>
      </w:pPr>
    </w:lvl>
    <w:lvl w:ilvl="5" w:tplc="99864830">
      <w:numFmt w:val="decimal"/>
      <w:lvlText w:val=""/>
      <w:lvlJc w:val="left"/>
      <w:pPr>
        <w:ind w:left="0" w:firstLine="0"/>
      </w:pPr>
    </w:lvl>
    <w:lvl w:ilvl="6" w:tplc="E2CA0B86">
      <w:numFmt w:val="decimal"/>
      <w:lvlText w:val=""/>
      <w:lvlJc w:val="left"/>
      <w:pPr>
        <w:ind w:left="0" w:firstLine="0"/>
      </w:pPr>
    </w:lvl>
    <w:lvl w:ilvl="7" w:tplc="66A8A304">
      <w:numFmt w:val="decimal"/>
      <w:lvlText w:val=""/>
      <w:lvlJc w:val="left"/>
      <w:pPr>
        <w:ind w:left="0" w:firstLine="0"/>
      </w:pPr>
    </w:lvl>
    <w:lvl w:ilvl="8" w:tplc="76B67F66">
      <w:numFmt w:val="decimal"/>
      <w:lvlText w:val=""/>
      <w:lvlJc w:val="left"/>
      <w:pPr>
        <w:ind w:left="0" w:firstLine="0"/>
      </w:pPr>
    </w:lvl>
  </w:abstractNum>
  <w:abstractNum w:abstractNumId="28" w15:restartNumberingAfterBreak="0">
    <w:nsid w:val="000048DB"/>
    <w:multiLevelType w:val="hybridMultilevel"/>
    <w:tmpl w:val="C45C8DFC"/>
    <w:lvl w:ilvl="0" w:tplc="702E087C">
      <w:start w:val="1"/>
      <w:numFmt w:val="bullet"/>
      <w:lvlText w:val="И"/>
      <w:lvlJc w:val="left"/>
      <w:pPr>
        <w:ind w:left="0" w:firstLine="0"/>
      </w:pPr>
    </w:lvl>
    <w:lvl w:ilvl="1" w:tplc="C91CF280">
      <w:numFmt w:val="decimal"/>
      <w:lvlText w:val=""/>
      <w:lvlJc w:val="left"/>
      <w:pPr>
        <w:ind w:left="0" w:firstLine="0"/>
      </w:pPr>
    </w:lvl>
    <w:lvl w:ilvl="2" w:tplc="C8CEFD6C">
      <w:numFmt w:val="decimal"/>
      <w:lvlText w:val=""/>
      <w:lvlJc w:val="left"/>
      <w:pPr>
        <w:ind w:left="0" w:firstLine="0"/>
      </w:pPr>
    </w:lvl>
    <w:lvl w:ilvl="3" w:tplc="CC6E3A4E">
      <w:numFmt w:val="decimal"/>
      <w:lvlText w:val=""/>
      <w:lvlJc w:val="left"/>
      <w:pPr>
        <w:ind w:left="0" w:firstLine="0"/>
      </w:pPr>
    </w:lvl>
    <w:lvl w:ilvl="4" w:tplc="0AC6D372">
      <w:numFmt w:val="decimal"/>
      <w:lvlText w:val=""/>
      <w:lvlJc w:val="left"/>
      <w:pPr>
        <w:ind w:left="0" w:firstLine="0"/>
      </w:pPr>
    </w:lvl>
    <w:lvl w:ilvl="5" w:tplc="4254DF8C">
      <w:numFmt w:val="decimal"/>
      <w:lvlText w:val=""/>
      <w:lvlJc w:val="left"/>
      <w:pPr>
        <w:ind w:left="0" w:firstLine="0"/>
      </w:pPr>
    </w:lvl>
    <w:lvl w:ilvl="6" w:tplc="8CDC53D2">
      <w:numFmt w:val="decimal"/>
      <w:lvlText w:val=""/>
      <w:lvlJc w:val="left"/>
      <w:pPr>
        <w:ind w:left="0" w:firstLine="0"/>
      </w:pPr>
    </w:lvl>
    <w:lvl w:ilvl="7" w:tplc="FA066430">
      <w:numFmt w:val="decimal"/>
      <w:lvlText w:val=""/>
      <w:lvlJc w:val="left"/>
      <w:pPr>
        <w:ind w:left="0" w:firstLine="0"/>
      </w:pPr>
    </w:lvl>
    <w:lvl w:ilvl="8" w:tplc="00146364">
      <w:numFmt w:val="decimal"/>
      <w:lvlText w:val=""/>
      <w:lvlJc w:val="left"/>
      <w:pPr>
        <w:ind w:left="0" w:firstLine="0"/>
      </w:pPr>
    </w:lvl>
  </w:abstractNum>
  <w:abstractNum w:abstractNumId="29" w15:restartNumberingAfterBreak="0">
    <w:nsid w:val="000049BB"/>
    <w:multiLevelType w:val="hybridMultilevel"/>
    <w:tmpl w:val="02F25F76"/>
    <w:lvl w:ilvl="0" w:tplc="B6569E22">
      <w:start w:val="3"/>
      <w:numFmt w:val="decimal"/>
      <w:lvlText w:val="%1."/>
      <w:lvlJc w:val="left"/>
      <w:pPr>
        <w:ind w:left="0" w:firstLine="0"/>
      </w:pPr>
    </w:lvl>
    <w:lvl w:ilvl="1" w:tplc="153AA158">
      <w:numFmt w:val="decimal"/>
      <w:lvlText w:val=""/>
      <w:lvlJc w:val="left"/>
      <w:pPr>
        <w:ind w:left="0" w:firstLine="0"/>
      </w:pPr>
    </w:lvl>
    <w:lvl w:ilvl="2" w:tplc="1DF4935A">
      <w:numFmt w:val="decimal"/>
      <w:lvlText w:val=""/>
      <w:lvlJc w:val="left"/>
      <w:pPr>
        <w:ind w:left="0" w:firstLine="0"/>
      </w:pPr>
    </w:lvl>
    <w:lvl w:ilvl="3" w:tplc="4AE83BDC">
      <w:numFmt w:val="decimal"/>
      <w:lvlText w:val=""/>
      <w:lvlJc w:val="left"/>
      <w:pPr>
        <w:ind w:left="0" w:firstLine="0"/>
      </w:pPr>
    </w:lvl>
    <w:lvl w:ilvl="4" w:tplc="E876B54A">
      <w:numFmt w:val="decimal"/>
      <w:lvlText w:val=""/>
      <w:lvlJc w:val="left"/>
      <w:pPr>
        <w:ind w:left="0" w:firstLine="0"/>
      </w:pPr>
    </w:lvl>
    <w:lvl w:ilvl="5" w:tplc="6AD8470C">
      <w:numFmt w:val="decimal"/>
      <w:lvlText w:val=""/>
      <w:lvlJc w:val="left"/>
      <w:pPr>
        <w:ind w:left="0" w:firstLine="0"/>
      </w:pPr>
    </w:lvl>
    <w:lvl w:ilvl="6" w:tplc="0E0E8A4C">
      <w:numFmt w:val="decimal"/>
      <w:lvlText w:val=""/>
      <w:lvlJc w:val="left"/>
      <w:pPr>
        <w:ind w:left="0" w:firstLine="0"/>
      </w:pPr>
    </w:lvl>
    <w:lvl w:ilvl="7" w:tplc="2EB06C88">
      <w:numFmt w:val="decimal"/>
      <w:lvlText w:val=""/>
      <w:lvlJc w:val="left"/>
      <w:pPr>
        <w:ind w:left="0" w:firstLine="0"/>
      </w:pPr>
    </w:lvl>
    <w:lvl w:ilvl="8" w:tplc="3F96B1AA">
      <w:numFmt w:val="decimal"/>
      <w:lvlText w:val=""/>
      <w:lvlJc w:val="left"/>
      <w:pPr>
        <w:ind w:left="0" w:firstLine="0"/>
      </w:pPr>
    </w:lvl>
  </w:abstractNum>
  <w:abstractNum w:abstractNumId="30" w15:restartNumberingAfterBreak="0">
    <w:nsid w:val="00004AD4"/>
    <w:multiLevelType w:val="hybridMultilevel"/>
    <w:tmpl w:val="7040C9D8"/>
    <w:lvl w:ilvl="0" w:tplc="DA907D58">
      <w:start w:val="1"/>
      <w:numFmt w:val="bullet"/>
      <w:lvlText w:val="В"/>
      <w:lvlJc w:val="left"/>
      <w:pPr>
        <w:ind w:left="0" w:firstLine="0"/>
      </w:pPr>
    </w:lvl>
    <w:lvl w:ilvl="1" w:tplc="F7EA5600">
      <w:numFmt w:val="decimal"/>
      <w:lvlText w:val=""/>
      <w:lvlJc w:val="left"/>
      <w:pPr>
        <w:ind w:left="0" w:firstLine="0"/>
      </w:pPr>
    </w:lvl>
    <w:lvl w:ilvl="2" w:tplc="D1DA3910">
      <w:numFmt w:val="decimal"/>
      <w:lvlText w:val=""/>
      <w:lvlJc w:val="left"/>
      <w:pPr>
        <w:ind w:left="0" w:firstLine="0"/>
      </w:pPr>
    </w:lvl>
    <w:lvl w:ilvl="3" w:tplc="8BC6AACE">
      <w:numFmt w:val="decimal"/>
      <w:lvlText w:val=""/>
      <w:lvlJc w:val="left"/>
      <w:pPr>
        <w:ind w:left="0" w:firstLine="0"/>
      </w:pPr>
    </w:lvl>
    <w:lvl w:ilvl="4" w:tplc="4E301C02">
      <w:numFmt w:val="decimal"/>
      <w:lvlText w:val=""/>
      <w:lvlJc w:val="left"/>
      <w:pPr>
        <w:ind w:left="0" w:firstLine="0"/>
      </w:pPr>
    </w:lvl>
    <w:lvl w:ilvl="5" w:tplc="F380F510">
      <w:numFmt w:val="decimal"/>
      <w:lvlText w:val=""/>
      <w:lvlJc w:val="left"/>
      <w:pPr>
        <w:ind w:left="0" w:firstLine="0"/>
      </w:pPr>
    </w:lvl>
    <w:lvl w:ilvl="6" w:tplc="F9D87228">
      <w:numFmt w:val="decimal"/>
      <w:lvlText w:val=""/>
      <w:lvlJc w:val="left"/>
      <w:pPr>
        <w:ind w:left="0" w:firstLine="0"/>
      </w:pPr>
    </w:lvl>
    <w:lvl w:ilvl="7" w:tplc="EEE0CFE6">
      <w:numFmt w:val="decimal"/>
      <w:lvlText w:val=""/>
      <w:lvlJc w:val="left"/>
      <w:pPr>
        <w:ind w:left="0" w:firstLine="0"/>
      </w:pPr>
    </w:lvl>
    <w:lvl w:ilvl="8" w:tplc="36A85D28">
      <w:numFmt w:val="decimal"/>
      <w:lvlText w:val=""/>
      <w:lvlJc w:val="left"/>
      <w:pPr>
        <w:ind w:left="0" w:firstLine="0"/>
      </w:pPr>
    </w:lvl>
  </w:abstractNum>
  <w:abstractNum w:abstractNumId="31" w15:restartNumberingAfterBreak="0">
    <w:nsid w:val="00004D67"/>
    <w:multiLevelType w:val="hybridMultilevel"/>
    <w:tmpl w:val="6652ED64"/>
    <w:lvl w:ilvl="0" w:tplc="DE4475BE">
      <w:start w:val="1"/>
      <w:numFmt w:val="bullet"/>
      <w:lvlText w:val="и"/>
      <w:lvlJc w:val="left"/>
      <w:pPr>
        <w:ind w:left="0" w:firstLine="0"/>
      </w:pPr>
    </w:lvl>
    <w:lvl w:ilvl="1" w:tplc="76BEC33E">
      <w:numFmt w:val="decimal"/>
      <w:lvlText w:val=""/>
      <w:lvlJc w:val="left"/>
      <w:pPr>
        <w:ind w:left="0" w:firstLine="0"/>
      </w:pPr>
    </w:lvl>
    <w:lvl w:ilvl="2" w:tplc="9AA67C48">
      <w:numFmt w:val="decimal"/>
      <w:lvlText w:val=""/>
      <w:lvlJc w:val="left"/>
      <w:pPr>
        <w:ind w:left="0" w:firstLine="0"/>
      </w:pPr>
    </w:lvl>
    <w:lvl w:ilvl="3" w:tplc="67BAB7B8">
      <w:numFmt w:val="decimal"/>
      <w:lvlText w:val=""/>
      <w:lvlJc w:val="left"/>
      <w:pPr>
        <w:ind w:left="0" w:firstLine="0"/>
      </w:pPr>
    </w:lvl>
    <w:lvl w:ilvl="4" w:tplc="C428C7CE">
      <w:numFmt w:val="decimal"/>
      <w:lvlText w:val=""/>
      <w:lvlJc w:val="left"/>
      <w:pPr>
        <w:ind w:left="0" w:firstLine="0"/>
      </w:pPr>
    </w:lvl>
    <w:lvl w:ilvl="5" w:tplc="B922DC28">
      <w:numFmt w:val="decimal"/>
      <w:lvlText w:val=""/>
      <w:lvlJc w:val="left"/>
      <w:pPr>
        <w:ind w:left="0" w:firstLine="0"/>
      </w:pPr>
    </w:lvl>
    <w:lvl w:ilvl="6" w:tplc="A16C39C6">
      <w:numFmt w:val="decimal"/>
      <w:lvlText w:val=""/>
      <w:lvlJc w:val="left"/>
      <w:pPr>
        <w:ind w:left="0" w:firstLine="0"/>
      </w:pPr>
    </w:lvl>
    <w:lvl w:ilvl="7" w:tplc="EC702282">
      <w:numFmt w:val="decimal"/>
      <w:lvlText w:val=""/>
      <w:lvlJc w:val="left"/>
      <w:pPr>
        <w:ind w:left="0" w:firstLine="0"/>
      </w:pPr>
    </w:lvl>
    <w:lvl w:ilvl="8" w:tplc="242C07B6">
      <w:numFmt w:val="decimal"/>
      <w:lvlText w:val=""/>
      <w:lvlJc w:val="left"/>
      <w:pPr>
        <w:ind w:left="0" w:firstLine="0"/>
      </w:pPr>
    </w:lvl>
  </w:abstractNum>
  <w:abstractNum w:abstractNumId="32" w15:restartNumberingAfterBreak="0">
    <w:nsid w:val="00004E57"/>
    <w:multiLevelType w:val="hybridMultilevel"/>
    <w:tmpl w:val="29368984"/>
    <w:lvl w:ilvl="0" w:tplc="FE3617FC">
      <w:start w:val="10"/>
      <w:numFmt w:val="decimal"/>
      <w:lvlText w:val="%1"/>
      <w:lvlJc w:val="left"/>
      <w:pPr>
        <w:ind w:left="0" w:firstLine="0"/>
      </w:pPr>
    </w:lvl>
    <w:lvl w:ilvl="1" w:tplc="69D0D628">
      <w:numFmt w:val="decimal"/>
      <w:lvlText w:val=""/>
      <w:lvlJc w:val="left"/>
      <w:pPr>
        <w:ind w:left="0" w:firstLine="0"/>
      </w:pPr>
    </w:lvl>
    <w:lvl w:ilvl="2" w:tplc="6DA0138A">
      <w:numFmt w:val="decimal"/>
      <w:lvlText w:val=""/>
      <w:lvlJc w:val="left"/>
      <w:pPr>
        <w:ind w:left="0" w:firstLine="0"/>
      </w:pPr>
    </w:lvl>
    <w:lvl w:ilvl="3" w:tplc="0C3A5512">
      <w:numFmt w:val="decimal"/>
      <w:lvlText w:val=""/>
      <w:lvlJc w:val="left"/>
      <w:pPr>
        <w:ind w:left="0" w:firstLine="0"/>
      </w:pPr>
    </w:lvl>
    <w:lvl w:ilvl="4" w:tplc="18AABAB2">
      <w:numFmt w:val="decimal"/>
      <w:lvlText w:val=""/>
      <w:lvlJc w:val="left"/>
      <w:pPr>
        <w:ind w:left="0" w:firstLine="0"/>
      </w:pPr>
    </w:lvl>
    <w:lvl w:ilvl="5" w:tplc="E29896F4">
      <w:numFmt w:val="decimal"/>
      <w:lvlText w:val=""/>
      <w:lvlJc w:val="left"/>
      <w:pPr>
        <w:ind w:left="0" w:firstLine="0"/>
      </w:pPr>
    </w:lvl>
    <w:lvl w:ilvl="6" w:tplc="BD865852">
      <w:numFmt w:val="decimal"/>
      <w:lvlText w:val=""/>
      <w:lvlJc w:val="left"/>
      <w:pPr>
        <w:ind w:left="0" w:firstLine="0"/>
      </w:pPr>
    </w:lvl>
    <w:lvl w:ilvl="7" w:tplc="C1CE912A">
      <w:numFmt w:val="decimal"/>
      <w:lvlText w:val=""/>
      <w:lvlJc w:val="left"/>
      <w:pPr>
        <w:ind w:left="0" w:firstLine="0"/>
      </w:pPr>
    </w:lvl>
    <w:lvl w:ilvl="8" w:tplc="81204F6C">
      <w:numFmt w:val="decimal"/>
      <w:lvlText w:val=""/>
      <w:lvlJc w:val="left"/>
      <w:pPr>
        <w:ind w:left="0" w:firstLine="0"/>
      </w:pPr>
    </w:lvl>
  </w:abstractNum>
  <w:abstractNum w:abstractNumId="33" w15:restartNumberingAfterBreak="0">
    <w:nsid w:val="00004EAE"/>
    <w:multiLevelType w:val="hybridMultilevel"/>
    <w:tmpl w:val="BCD245BC"/>
    <w:lvl w:ilvl="0" w:tplc="C5667B1E">
      <w:start w:val="22"/>
      <w:numFmt w:val="decimal"/>
      <w:lvlText w:val="%1"/>
      <w:lvlJc w:val="left"/>
      <w:pPr>
        <w:ind w:left="0" w:firstLine="0"/>
      </w:pPr>
    </w:lvl>
    <w:lvl w:ilvl="1" w:tplc="D026E760">
      <w:numFmt w:val="decimal"/>
      <w:lvlText w:val=""/>
      <w:lvlJc w:val="left"/>
      <w:pPr>
        <w:ind w:left="0" w:firstLine="0"/>
      </w:pPr>
    </w:lvl>
    <w:lvl w:ilvl="2" w:tplc="DC5A24F0">
      <w:numFmt w:val="decimal"/>
      <w:lvlText w:val=""/>
      <w:lvlJc w:val="left"/>
      <w:pPr>
        <w:ind w:left="0" w:firstLine="0"/>
      </w:pPr>
    </w:lvl>
    <w:lvl w:ilvl="3" w:tplc="854C36F0">
      <w:numFmt w:val="decimal"/>
      <w:lvlText w:val=""/>
      <w:lvlJc w:val="left"/>
      <w:pPr>
        <w:ind w:left="0" w:firstLine="0"/>
      </w:pPr>
    </w:lvl>
    <w:lvl w:ilvl="4" w:tplc="0D2CD174">
      <w:numFmt w:val="decimal"/>
      <w:lvlText w:val=""/>
      <w:lvlJc w:val="left"/>
      <w:pPr>
        <w:ind w:left="0" w:firstLine="0"/>
      </w:pPr>
    </w:lvl>
    <w:lvl w:ilvl="5" w:tplc="DB44469A">
      <w:numFmt w:val="decimal"/>
      <w:lvlText w:val=""/>
      <w:lvlJc w:val="left"/>
      <w:pPr>
        <w:ind w:left="0" w:firstLine="0"/>
      </w:pPr>
    </w:lvl>
    <w:lvl w:ilvl="6" w:tplc="0D4438E8">
      <w:numFmt w:val="decimal"/>
      <w:lvlText w:val=""/>
      <w:lvlJc w:val="left"/>
      <w:pPr>
        <w:ind w:left="0" w:firstLine="0"/>
      </w:pPr>
    </w:lvl>
    <w:lvl w:ilvl="7" w:tplc="96C0CC76">
      <w:numFmt w:val="decimal"/>
      <w:lvlText w:val=""/>
      <w:lvlJc w:val="left"/>
      <w:pPr>
        <w:ind w:left="0" w:firstLine="0"/>
      </w:pPr>
    </w:lvl>
    <w:lvl w:ilvl="8" w:tplc="6630C50A">
      <w:numFmt w:val="decimal"/>
      <w:lvlText w:val=""/>
      <w:lvlJc w:val="left"/>
      <w:pPr>
        <w:ind w:left="0" w:firstLine="0"/>
      </w:pPr>
    </w:lvl>
  </w:abstractNum>
  <w:abstractNum w:abstractNumId="34" w15:restartNumberingAfterBreak="0">
    <w:nsid w:val="00004F68"/>
    <w:multiLevelType w:val="hybridMultilevel"/>
    <w:tmpl w:val="5C189944"/>
    <w:lvl w:ilvl="0" w:tplc="300A3954">
      <w:start w:val="2"/>
      <w:numFmt w:val="decimal"/>
      <w:lvlText w:val="%1."/>
      <w:lvlJc w:val="left"/>
      <w:pPr>
        <w:ind w:left="0" w:firstLine="0"/>
      </w:pPr>
    </w:lvl>
    <w:lvl w:ilvl="1" w:tplc="B4D00244">
      <w:numFmt w:val="decimal"/>
      <w:lvlText w:val=""/>
      <w:lvlJc w:val="left"/>
      <w:pPr>
        <w:ind w:left="0" w:firstLine="0"/>
      </w:pPr>
    </w:lvl>
    <w:lvl w:ilvl="2" w:tplc="24D0B704">
      <w:numFmt w:val="decimal"/>
      <w:lvlText w:val=""/>
      <w:lvlJc w:val="left"/>
      <w:pPr>
        <w:ind w:left="0" w:firstLine="0"/>
      </w:pPr>
    </w:lvl>
    <w:lvl w:ilvl="3" w:tplc="CD8294A8">
      <w:numFmt w:val="decimal"/>
      <w:lvlText w:val=""/>
      <w:lvlJc w:val="left"/>
      <w:pPr>
        <w:ind w:left="0" w:firstLine="0"/>
      </w:pPr>
    </w:lvl>
    <w:lvl w:ilvl="4" w:tplc="7F5C58C0">
      <w:numFmt w:val="decimal"/>
      <w:lvlText w:val=""/>
      <w:lvlJc w:val="left"/>
      <w:pPr>
        <w:ind w:left="0" w:firstLine="0"/>
      </w:pPr>
    </w:lvl>
    <w:lvl w:ilvl="5" w:tplc="2BB0761C">
      <w:numFmt w:val="decimal"/>
      <w:lvlText w:val=""/>
      <w:lvlJc w:val="left"/>
      <w:pPr>
        <w:ind w:left="0" w:firstLine="0"/>
      </w:pPr>
    </w:lvl>
    <w:lvl w:ilvl="6" w:tplc="A322D89A">
      <w:numFmt w:val="decimal"/>
      <w:lvlText w:val=""/>
      <w:lvlJc w:val="left"/>
      <w:pPr>
        <w:ind w:left="0" w:firstLine="0"/>
      </w:pPr>
    </w:lvl>
    <w:lvl w:ilvl="7" w:tplc="13863C46">
      <w:numFmt w:val="decimal"/>
      <w:lvlText w:val=""/>
      <w:lvlJc w:val="left"/>
      <w:pPr>
        <w:ind w:left="0" w:firstLine="0"/>
      </w:pPr>
    </w:lvl>
    <w:lvl w:ilvl="8" w:tplc="DD440F20">
      <w:numFmt w:val="decimal"/>
      <w:lvlText w:val=""/>
      <w:lvlJc w:val="left"/>
      <w:pPr>
        <w:ind w:left="0" w:firstLine="0"/>
      </w:pPr>
    </w:lvl>
  </w:abstractNum>
  <w:abstractNum w:abstractNumId="35" w15:restartNumberingAfterBreak="0">
    <w:nsid w:val="0000520B"/>
    <w:multiLevelType w:val="hybridMultilevel"/>
    <w:tmpl w:val="9AB48C4A"/>
    <w:lvl w:ilvl="0" w:tplc="5B86B948">
      <w:start w:val="33"/>
      <w:numFmt w:val="decimal"/>
      <w:lvlText w:val="%1"/>
      <w:lvlJc w:val="left"/>
      <w:pPr>
        <w:ind w:left="0" w:firstLine="0"/>
      </w:pPr>
    </w:lvl>
    <w:lvl w:ilvl="1" w:tplc="9536A936">
      <w:numFmt w:val="decimal"/>
      <w:lvlText w:val=""/>
      <w:lvlJc w:val="left"/>
      <w:pPr>
        <w:ind w:left="0" w:firstLine="0"/>
      </w:pPr>
    </w:lvl>
    <w:lvl w:ilvl="2" w:tplc="2F30C06A">
      <w:numFmt w:val="decimal"/>
      <w:lvlText w:val=""/>
      <w:lvlJc w:val="left"/>
      <w:pPr>
        <w:ind w:left="0" w:firstLine="0"/>
      </w:pPr>
    </w:lvl>
    <w:lvl w:ilvl="3" w:tplc="373EA658">
      <w:numFmt w:val="decimal"/>
      <w:lvlText w:val=""/>
      <w:lvlJc w:val="left"/>
      <w:pPr>
        <w:ind w:left="0" w:firstLine="0"/>
      </w:pPr>
    </w:lvl>
    <w:lvl w:ilvl="4" w:tplc="0DDE7E94">
      <w:numFmt w:val="decimal"/>
      <w:lvlText w:val=""/>
      <w:lvlJc w:val="left"/>
      <w:pPr>
        <w:ind w:left="0" w:firstLine="0"/>
      </w:pPr>
    </w:lvl>
    <w:lvl w:ilvl="5" w:tplc="57141476">
      <w:numFmt w:val="decimal"/>
      <w:lvlText w:val=""/>
      <w:lvlJc w:val="left"/>
      <w:pPr>
        <w:ind w:left="0" w:firstLine="0"/>
      </w:pPr>
    </w:lvl>
    <w:lvl w:ilvl="6" w:tplc="6234F522">
      <w:numFmt w:val="decimal"/>
      <w:lvlText w:val=""/>
      <w:lvlJc w:val="left"/>
      <w:pPr>
        <w:ind w:left="0" w:firstLine="0"/>
      </w:pPr>
    </w:lvl>
    <w:lvl w:ilvl="7" w:tplc="D15A154E">
      <w:numFmt w:val="decimal"/>
      <w:lvlText w:val=""/>
      <w:lvlJc w:val="left"/>
      <w:pPr>
        <w:ind w:left="0" w:firstLine="0"/>
      </w:pPr>
    </w:lvl>
    <w:lvl w:ilvl="8" w:tplc="A1F25C5A">
      <w:numFmt w:val="decimal"/>
      <w:lvlText w:val=""/>
      <w:lvlJc w:val="left"/>
      <w:pPr>
        <w:ind w:left="0" w:firstLine="0"/>
      </w:pPr>
    </w:lvl>
  </w:abstractNum>
  <w:abstractNum w:abstractNumId="36" w15:restartNumberingAfterBreak="0">
    <w:nsid w:val="00005579"/>
    <w:multiLevelType w:val="hybridMultilevel"/>
    <w:tmpl w:val="B194FC6C"/>
    <w:lvl w:ilvl="0" w:tplc="7986888C">
      <w:start w:val="1"/>
      <w:numFmt w:val="bullet"/>
      <w:lvlText w:val="в"/>
      <w:lvlJc w:val="left"/>
      <w:pPr>
        <w:ind w:left="0" w:firstLine="0"/>
      </w:pPr>
    </w:lvl>
    <w:lvl w:ilvl="1" w:tplc="C33C907E">
      <w:numFmt w:val="decimal"/>
      <w:lvlText w:val=""/>
      <w:lvlJc w:val="left"/>
      <w:pPr>
        <w:ind w:left="0" w:firstLine="0"/>
      </w:pPr>
    </w:lvl>
    <w:lvl w:ilvl="2" w:tplc="AAC2713E">
      <w:numFmt w:val="decimal"/>
      <w:lvlText w:val=""/>
      <w:lvlJc w:val="left"/>
      <w:pPr>
        <w:ind w:left="0" w:firstLine="0"/>
      </w:pPr>
    </w:lvl>
    <w:lvl w:ilvl="3" w:tplc="FB8246DC">
      <w:numFmt w:val="decimal"/>
      <w:lvlText w:val=""/>
      <w:lvlJc w:val="left"/>
      <w:pPr>
        <w:ind w:left="0" w:firstLine="0"/>
      </w:pPr>
    </w:lvl>
    <w:lvl w:ilvl="4" w:tplc="B39620BC">
      <w:numFmt w:val="decimal"/>
      <w:lvlText w:val=""/>
      <w:lvlJc w:val="left"/>
      <w:pPr>
        <w:ind w:left="0" w:firstLine="0"/>
      </w:pPr>
    </w:lvl>
    <w:lvl w:ilvl="5" w:tplc="20C22A8C">
      <w:numFmt w:val="decimal"/>
      <w:lvlText w:val=""/>
      <w:lvlJc w:val="left"/>
      <w:pPr>
        <w:ind w:left="0" w:firstLine="0"/>
      </w:pPr>
    </w:lvl>
    <w:lvl w:ilvl="6" w:tplc="927E596C">
      <w:numFmt w:val="decimal"/>
      <w:lvlText w:val=""/>
      <w:lvlJc w:val="left"/>
      <w:pPr>
        <w:ind w:left="0" w:firstLine="0"/>
      </w:pPr>
    </w:lvl>
    <w:lvl w:ilvl="7" w:tplc="E0641CE8">
      <w:numFmt w:val="decimal"/>
      <w:lvlText w:val=""/>
      <w:lvlJc w:val="left"/>
      <w:pPr>
        <w:ind w:left="0" w:firstLine="0"/>
      </w:pPr>
    </w:lvl>
    <w:lvl w:ilvl="8" w:tplc="33C69C70">
      <w:numFmt w:val="decimal"/>
      <w:lvlText w:val=""/>
      <w:lvlJc w:val="left"/>
      <w:pPr>
        <w:ind w:left="0" w:firstLine="0"/>
      </w:pPr>
    </w:lvl>
  </w:abstractNum>
  <w:abstractNum w:abstractNumId="37" w15:restartNumberingAfterBreak="0">
    <w:nsid w:val="00005876"/>
    <w:multiLevelType w:val="hybridMultilevel"/>
    <w:tmpl w:val="8FB6A01A"/>
    <w:lvl w:ilvl="0" w:tplc="828824FE">
      <w:start w:val="11"/>
      <w:numFmt w:val="decimal"/>
      <w:lvlText w:val="%1"/>
      <w:lvlJc w:val="left"/>
      <w:pPr>
        <w:ind w:left="0" w:firstLine="0"/>
      </w:pPr>
    </w:lvl>
    <w:lvl w:ilvl="1" w:tplc="AE185AA2">
      <w:numFmt w:val="decimal"/>
      <w:lvlText w:val=""/>
      <w:lvlJc w:val="left"/>
      <w:pPr>
        <w:ind w:left="0" w:firstLine="0"/>
      </w:pPr>
    </w:lvl>
    <w:lvl w:ilvl="2" w:tplc="4EEAD1C0">
      <w:numFmt w:val="decimal"/>
      <w:lvlText w:val=""/>
      <w:lvlJc w:val="left"/>
      <w:pPr>
        <w:ind w:left="0" w:firstLine="0"/>
      </w:pPr>
    </w:lvl>
    <w:lvl w:ilvl="3" w:tplc="6608BD3A">
      <w:numFmt w:val="decimal"/>
      <w:lvlText w:val=""/>
      <w:lvlJc w:val="left"/>
      <w:pPr>
        <w:ind w:left="0" w:firstLine="0"/>
      </w:pPr>
    </w:lvl>
    <w:lvl w:ilvl="4" w:tplc="FC5AB658">
      <w:numFmt w:val="decimal"/>
      <w:lvlText w:val=""/>
      <w:lvlJc w:val="left"/>
      <w:pPr>
        <w:ind w:left="0" w:firstLine="0"/>
      </w:pPr>
    </w:lvl>
    <w:lvl w:ilvl="5" w:tplc="C2B2C810">
      <w:numFmt w:val="decimal"/>
      <w:lvlText w:val=""/>
      <w:lvlJc w:val="left"/>
      <w:pPr>
        <w:ind w:left="0" w:firstLine="0"/>
      </w:pPr>
    </w:lvl>
    <w:lvl w:ilvl="6" w:tplc="99E2F4B4">
      <w:numFmt w:val="decimal"/>
      <w:lvlText w:val=""/>
      <w:lvlJc w:val="left"/>
      <w:pPr>
        <w:ind w:left="0" w:firstLine="0"/>
      </w:pPr>
    </w:lvl>
    <w:lvl w:ilvl="7" w:tplc="382202E8">
      <w:numFmt w:val="decimal"/>
      <w:lvlText w:val=""/>
      <w:lvlJc w:val="left"/>
      <w:pPr>
        <w:ind w:left="0" w:firstLine="0"/>
      </w:pPr>
    </w:lvl>
    <w:lvl w:ilvl="8" w:tplc="C8749ECE">
      <w:numFmt w:val="decimal"/>
      <w:lvlText w:val=""/>
      <w:lvlJc w:val="left"/>
      <w:pPr>
        <w:ind w:left="0" w:firstLine="0"/>
      </w:pPr>
    </w:lvl>
  </w:abstractNum>
  <w:abstractNum w:abstractNumId="38" w15:restartNumberingAfterBreak="0">
    <w:nsid w:val="00005968"/>
    <w:multiLevelType w:val="hybridMultilevel"/>
    <w:tmpl w:val="222C4D86"/>
    <w:lvl w:ilvl="0" w:tplc="97262DC2">
      <w:start w:val="4"/>
      <w:numFmt w:val="decimal"/>
      <w:lvlText w:val="%1"/>
      <w:lvlJc w:val="left"/>
      <w:pPr>
        <w:ind w:left="0" w:firstLine="0"/>
      </w:pPr>
    </w:lvl>
    <w:lvl w:ilvl="1" w:tplc="E3CA43D6">
      <w:numFmt w:val="decimal"/>
      <w:lvlText w:val=""/>
      <w:lvlJc w:val="left"/>
      <w:pPr>
        <w:ind w:left="0" w:firstLine="0"/>
      </w:pPr>
    </w:lvl>
    <w:lvl w:ilvl="2" w:tplc="C316B014">
      <w:numFmt w:val="decimal"/>
      <w:lvlText w:val=""/>
      <w:lvlJc w:val="left"/>
      <w:pPr>
        <w:ind w:left="0" w:firstLine="0"/>
      </w:pPr>
    </w:lvl>
    <w:lvl w:ilvl="3" w:tplc="5FF6CB3C">
      <w:numFmt w:val="decimal"/>
      <w:lvlText w:val=""/>
      <w:lvlJc w:val="left"/>
      <w:pPr>
        <w:ind w:left="0" w:firstLine="0"/>
      </w:pPr>
    </w:lvl>
    <w:lvl w:ilvl="4" w:tplc="4FCCA388">
      <w:numFmt w:val="decimal"/>
      <w:lvlText w:val=""/>
      <w:lvlJc w:val="left"/>
      <w:pPr>
        <w:ind w:left="0" w:firstLine="0"/>
      </w:pPr>
    </w:lvl>
    <w:lvl w:ilvl="5" w:tplc="3990A34C">
      <w:numFmt w:val="decimal"/>
      <w:lvlText w:val=""/>
      <w:lvlJc w:val="left"/>
      <w:pPr>
        <w:ind w:left="0" w:firstLine="0"/>
      </w:pPr>
    </w:lvl>
    <w:lvl w:ilvl="6" w:tplc="099E5F0E">
      <w:numFmt w:val="decimal"/>
      <w:lvlText w:val=""/>
      <w:lvlJc w:val="left"/>
      <w:pPr>
        <w:ind w:left="0" w:firstLine="0"/>
      </w:pPr>
    </w:lvl>
    <w:lvl w:ilvl="7" w:tplc="30FC8E78">
      <w:numFmt w:val="decimal"/>
      <w:lvlText w:val=""/>
      <w:lvlJc w:val="left"/>
      <w:pPr>
        <w:ind w:left="0" w:firstLine="0"/>
      </w:pPr>
    </w:lvl>
    <w:lvl w:ilvl="8" w:tplc="2BFCEE3E">
      <w:numFmt w:val="decimal"/>
      <w:lvlText w:val=""/>
      <w:lvlJc w:val="left"/>
      <w:pPr>
        <w:ind w:left="0" w:firstLine="0"/>
      </w:pPr>
    </w:lvl>
  </w:abstractNum>
  <w:abstractNum w:abstractNumId="39" w15:restartNumberingAfterBreak="0">
    <w:nsid w:val="00005D24"/>
    <w:multiLevelType w:val="hybridMultilevel"/>
    <w:tmpl w:val="ACB295AE"/>
    <w:lvl w:ilvl="0" w:tplc="9D2409B2">
      <w:start w:val="1"/>
      <w:numFmt w:val="bullet"/>
      <w:lvlText w:val="У"/>
      <w:lvlJc w:val="left"/>
      <w:pPr>
        <w:ind w:left="0" w:firstLine="0"/>
      </w:pPr>
    </w:lvl>
    <w:lvl w:ilvl="1" w:tplc="74C2B35C">
      <w:numFmt w:val="decimal"/>
      <w:lvlText w:val=""/>
      <w:lvlJc w:val="left"/>
      <w:pPr>
        <w:ind w:left="0" w:firstLine="0"/>
      </w:pPr>
    </w:lvl>
    <w:lvl w:ilvl="2" w:tplc="59E4E390">
      <w:numFmt w:val="decimal"/>
      <w:lvlText w:val=""/>
      <w:lvlJc w:val="left"/>
      <w:pPr>
        <w:ind w:left="0" w:firstLine="0"/>
      </w:pPr>
    </w:lvl>
    <w:lvl w:ilvl="3" w:tplc="8D604450">
      <w:numFmt w:val="decimal"/>
      <w:lvlText w:val=""/>
      <w:lvlJc w:val="left"/>
      <w:pPr>
        <w:ind w:left="0" w:firstLine="0"/>
      </w:pPr>
    </w:lvl>
    <w:lvl w:ilvl="4" w:tplc="08D07CA2">
      <w:numFmt w:val="decimal"/>
      <w:lvlText w:val=""/>
      <w:lvlJc w:val="left"/>
      <w:pPr>
        <w:ind w:left="0" w:firstLine="0"/>
      </w:pPr>
    </w:lvl>
    <w:lvl w:ilvl="5" w:tplc="D416D50C">
      <w:numFmt w:val="decimal"/>
      <w:lvlText w:val=""/>
      <w:lvlJc w:val="left"/>
      <w:pPr>
        <w:ind w:left="0" w:firstLine="0"/>
      </w:pPr>
    </w:lvl>
    <w:lvl w:ilvl="6" w:tplc="B524B1D8">
      <w:numFmt w:val="decimal"/>
      <w:lvlText w:val=""/>
      <w:lvlJc w:val="left"/>
      <w:pPr>
        <w:ind w:left="0" w:firstLine="0"/>
      </w:pPr>
    </w:lvl>
    <w:lvl w:ilvl="7" w:tplc="43BE488A">
      <w:numFmt w:val="decimal"/>
      <w:lvlText w:val=""/>
      <w:lvlJc w:val="left"/>
      <w:pPr>
        <w:ind w:left="0" w:firstLine="0"/>
      </w:pPr>
    </w:lvl>
    <w:lvl w:ilvl="8" w:tplc="50403550">
      <w:numFmt w:val="decimal"/>
      <w:lvlText w:val=""/>
      <w:lvlJc w:val="left"/>
      <w:pPr>
        <w:ind w:left="0" w:firstLine="0"/>
      </w:pPr>
    </w:lvl>
  </w:abstractNum>
  <w:abstractNum w:abstractNumId="40" w15:restartNumberingAfterBreak="0">
    <w:nsid w:val="00005E73"/>
    <w:multiLevelType w:val="hybridMultilevel"/>
    <w:tmpl w:val="0FD272BA"/>
    <w:lvl w:ilvl="0" w:tplc="AA0656F0">
      <w:start w:val="1"/>
      <w:numFmt w:val="decimal"/>
      <w:lvlText w:val="%1"/>
      <w:lvlJc w:val="left"/>
      <w:pPr>
        <w:ind w:left="0" w:firstLine="0"/>
      </w:pPr>
    </w:lvl>
    <w:lvl w:ilvl="1" w:tplc="C3BCA114">
      <w:numFmt w:val="decimal"/>
      <w:lvlText w:val=""/>
      <w:lvlJc w:val="left"/>
      <w:pPr>
        <w:ind w:left="0" w:firstLine="0"/>
      </w:pPr>
    </w:lvl>
    <w:lvl w:ilvl="2" w:tplc="F85EB8F6">
      <w:numFmt w:val="decimal"/>
      <w:lvlText w:val=""/>
      <w:lvlJc w:val="left"/>
      <w:pPr>
        <w:ind w:left="0" w:firstLine="0"/>
      </w:pPr>
    </w:lvl>
    <w:lvl w:ilvl="3" w:tplc="44C6ED3E">
      <w:numFmt w:val="decimal"/>
      <w:lvlText w:val=""/>
      <w:lvlJc w:val="left"/>
      <w:pPr>
        <w:ind w:left="0" w:firstLine="0"/>
      </w:pPr>
    </w:lvl>
    <w:lvl w:ilvl="4" w:tplc="2398F566">
      <w:numFmt w:val="decimal"/>
      <w:lvlText w:val=""/>
      <w:lvlJc w:val="left"/>
      <w:pPr>
        <w:ind w:left="0" w:firstLine="0"/>
      </w:pPr>
    </w:lvl>
    <w:lvl w:ilvl="5" w:tplc="0BECA078">
      <w:numFmt w:val="decimal"/>
      <w:lvlText w:val=""/>
      <w:lvlJc w:val="left"/>
      <w:pPr>
        <w:ind w:left="0" w:firstLine="0"/>
      </w:pPr>
    </w:lvl>
    <w:lvl w:ilvl="6" w:tplc="A7FE2F7E">
      <w:numFmt w:val="decimal"/>
      <w:lvlText w:val=""/>
      <w:lvlJc w:val="left"/>
      <w:pPr>
        <w:ind w:left="0" w:firstLine="0"/>
      </w:pPr>
    </w:lvl>
    <w:lvl w:ilvl="7" w:tplc="50F0930A">
      <w:numFmt w:val="decimal"/>
      <w:lvlText w:val=""/>
      <w:lvlJc w:val="left"/>
      <w:pPr>
        <w:ind w:left="0" w:firstLine="0"/>
      </w:pPr>
    </w:lvl>
    <w:lvl w:ilvl="8" w:tplc="6A302A6E">
      <w:numFmt w:val="decimal"/>
      <w:lvlText w:val=""/>
      <w:lvlJc w:val="left"/>
      <w:pPr>
        <w:ind w:left="0" w:firstLine="0"/>
      </w:pPr>
    </w:lvl>
  </w:abstractNum>
  <w:abstractNum w:abstractNumId="41" w15:restartNumberingAfterBreak="0">
    <w:nsid w:val="00005E76"/>
    <w:multiLevelType w:val="hybridMultilevel"/>
    <w:tmpl w:val="16B20034"/>
    <w:lvl w:ilvl="0" w:tplc="35545CA8">
      <w:start w:val="47"/>
      <w:numFmt w:val="decimal"/>
      <w:lvlText w:val="%1"/>
      <w:lvlJc w:val="left"/>
      <w:pPr>
        <w:ind w:left="0" w:firstLine="0"/>
      </w:pPr>
    </w:lvl>
    <w:lvl w:ilvl="1" w:tplc="1D2A455A">
      <w:numFmt w:val="decimal"/>
      <w:lvlText w:val=""/>
      <w:lvlJc w:val="left"/>
      <w:pPr>
        <w:ind w:left="0" w:firstLine="0"/>
      </w:pPr>
    </w:lvl>
    <w:lvl w:ilvl="2" w:tplc="F98E7BD6">
      <w:numFmt w:val="decimal"/>
      <w:lvlText w:val=""/>
      <w:lvlJc w:val="left"/>
      <w:pPr>
        <w:ind w:left="0" w:firstLine="0"/>
      </w:pPr>
    </w:lvl>
    <w:lvl w:ilvl="3" w:tplc="665EC440">
      <w:numFmt w:val="decimal"/>
      <w:lvlText w:val=""/>
      <w:lvlJc w:val="left"/>
      <w:pPr>
        <w:ind w:left="0" w:firstLine="0"/>
      </w:pPr>
    </w:lvl>
    <w:lvl w:ilvl="4" w:tplc="7F8EF4A2">
      <w:numFmt w:val="decimal"/>
      <w:lvlText w:val=""/>
      <w:lvlJc w:val="left"/>
      <w:pPr>
        <w:ind w:left="0" w:firstLine="0"/>
      </w:pPr>
    </w:lvl>
    <w:lvl w:ilvl="5" w:tplc="A6E65442">
      <w:numFmt w:val="decimal"/>
      <w:lvlText w:val=""/>
      <w:lvlJc w:val="left"/>
      <w:pPr>
        <w:ind w:left="0" w:firstLine="0"/>
      </w:pPr>
    </w:lvl>
    <w:lvl w:ilvl="6" w:tplc="E570A272">
      <w:numFmt w:val="decimal"/>
      <w:lvlText w:val=""/>
      <w:lvlJc w:val="left"/>
      <w:pPr>
        <w:ind w:left="0" w:firstLine="0"/>
      </w:pPr>
    </w:lvl>
    <w:lvl w:ilvl="7" w:tplc="923EE772">
      <w:numFmt w:val="decimal"/>
      <w:lvlText w:val=""/>
      <w:lvlJc w:val="left"/>
      <w:pPr>
        <w:ind w:left="0" w:firstLine="0"/>
      </w:pPr>
    </w:lvl>
    <w:lvl w:ilvl="8" w:tplc="8ABE211E">
      <w:numFmt w:val="decimal"/>
      <w:lvlText w:val=""/>
      <w:lvlJc w:val="left"/>
      <w:pPr>
        <w:ind w:left="0" w:firstLine="0"/>
      </w:pPr>
    </w:lvl>
  </w:abstractNum>
  <w:abstractNum w:abstractNumId="42" w15:restartNumberingAfterBreak="0">
    <w:nsid w:val="00005ED0"/>
    <w:multiLevelType w:val="hybridMultilevel"/>
    <w:tmpl w:val="814C9EB4"/>
    <w:lvl w:ilvl="0" w:tplc="D8D27B06">
      <w:start w:val="7"/>
      <w:numFmt w:val="decimal"/>
      <w:lvlText w:val="%1"/>
      <w:lvlJc w:val="left"/>
      <w:pPr>
        <w:ind w:left="0" w:firstLine="0"/>
      </w:pPr>
    </w:lvl>
    <w:lvl w:ilvl="1" w:tplc="F7E0D156">
      <w:numFmt w:val="decimal"/>
      <w:lvlText w:val=""/>
      <w:lvlJc w:val="left"/>
      <w:pPr>
        <w:ind w:left="0" w:firstLine="0"/>
      </w:pPr>
    </w:lvl>
    <w:lvl w:ilvl="2" w:tplc="4822A18A">
      <w:numFmt w:val="decimal"/>
      <w:lvlText w:val=""/>
      <w:lvlJc w:val="left"/>
      <w:pPr>
        <w:ind w:left="0" w:firstLine="0"/>
      </w:pPr>
    </w:lvl>
    <w:lvl w:ilvl="3" w:tplc="D72413DE">
      <w:numFmt w:val="decimal"/>
      <w:lvlText w:val=""/>
      <w:lvlJc w:val="left"/>
      <w:pPr>
        <w:ind w:left="0" w:firstLine="0"/>
      </w:pPr>
    </w:lvl>
    <w:lvl w:ilvl="4" w:tplc="B1106130">
      <w:numFmt w:val="decimal"/>
      <w:lvlText w:val=""/>
      <w:lvlJc w:val="left"/>
      <w:pPr>
        <w:ind w:left="0" w:firstLine="0"/>
      </w:pPr>
    </w:lvl>
    <w:lvl w:ilvl="5" w:tplc="D2C69F16">
      <w:numFmt w:val="decimal"/>
      <w:lvlText w:val=""/>
      <w:lvlJc w:val="left"/>
      <w:pPr>
        <w:ind w:left="0" w:firstLine="0"/>
      </w:pPr>
    </w:lvl>
    <w:lvl w:ilvl="6" w:tplc="AB74004A">
      <w:numFmt w:val="decimal"/>
      <w:lvlText w:val=""/>
      <w:lvlJc w:val="left"/>
      <w:pPr>
        <w:ind w:left="0" w:firstLine="0"/>
      </w:pPr>
    </w:lvl>
    <w:lvl w:ilvl="7" w:tplc="71BA6444">
      <w:numFmt w:val="decimal"/>
      <w:lvlText w:val=""/>
      <w:lvlJc w:val="left"/>
      <w:pPr>
        <w:ind w:left="0" w:firstLine="0"/>
      </w:pPr>
    </w:lvl>
    <w:lvl w:ilvl="8" w:tplc="09ECF06C">
      <w:numFmt w:val="decimal"/>
      <w:lvlText w:val=""/>
      <w:lvlJc w:val="left"/>
      <w:pPr>
        <w:ind w:left="0" w:firstLine="0"/>
      </w:pPr>
    </w:lvl>
  </w:abstractNum>
  <w:abstractNum w:abstractNumId="43" w15:restartNumberingAfterBreak="0">
    <w:nsid w:val="00005F45"/>
    <w:multiLevelType w:val="hybridMultilevel"/>
    <w:tmpl w:val="68F03902"/>
    <w:lvl w:ilvl="0" w:tplc="5AA60D9C">
      <w:start w:val="29"/>
      <w:numFmt w:val="decimal"/>
      <w:lvlText w:val="%1"/>
      <w:lvlJc w:val="left"/>
      <w:pPr>
        <w:ind w:left="0" w:firstLine="0"/>
      </w:pPr>
    </w:lvl>
    <w:lvl w:ilvl="1" w:tplc="965829CA">
      <w:numFmt w:val="decimal"/>
      <w:lvlText w:val=""/>
      <w:lvlJc w:val="left"/>
      <w:pPr>
        <w:ind w:left="0" w:firstLine="0"/>
      </w:pPr>
    </w:lvl>
    <w:lvl w:ilvl="2" w:tplc="87207CD4">
      <w:numFmt w:val="decimal"/>
      <w:lvlText w:val=""/>
      <w:lvlJc w:val="left"/>
      <w:pPr>
        <w:ind w:left="0" w:firstLine="0"/>
      </w:pPr>
    </w:lvl>
    <w:lvl w:ilvl="3" w:tplc="75D4CDDA">
      <w:numFmt w:val="decimal"/>
      <w:lvlText w:val=""/>
      <w:lvlJc w:val="left"/>
      <w:pPr>
        <w:ind w:left="0" w:firstLine="0"/>
      </w:pPr>
    </w:lvl>
    <w:lvl w:ilvl="4" w:tplc="D2B2A302">
      <w:numFmt w:val="decimal"/>
      <w:lvlText w:val=""/>
      <w:lvlJc w:val="left"/>
      <w:pPr>
        <w:ind w:left="0" w:firstLine="0"/>
      </w:pPr>
    </w:lvl>
    <w:lvl w:ilvl="5" w:tplc="1ACE9984">
      <w:numFmt w:val="decimal"/>
      <w:lvlText w:val=""/>
      <w:lvlJc w:val="left"/>
      <w:pPr>
        <w:ind w:left="0" w:firstLine="0"/>
      </w:pPr>
    </w:lvl>
    <w:lvl w:ilvl="6" w:tplc="CFA8FC5C">
      <w:numFmt w:val="decimal"/>
      <w:lvlText w:val=""/>
      <w:lvlJc w:val="left"/>
      <w:pPr>
        <w:ind w:left="0" w:firstLine="0"/>
      </w:pPr>
    </w:lvl>
    <w:lvl w:ilvl="7" w:tplc="1CB4A43C">
      <w:numFmt w:val="decimal"/>
      <w:lvlText w:val=""/>
      <w:lvlJc w:val="left"/>
      <w:pPr>
        <w:ind w:left="0" w:firstLine="0"/>
      </w:pPr>
    </w:lvl>
    <w:lvl w:ilvl="8" w:tplc="FC18DCF2">
      <w:numFmt w:val="decimal"/>
      <w:lvlText w:val=""/>
      <w:lvlJc w:val="left"/>
      <w:pPr>
        <w:ind w:left="0" w:firstLine="0"/>
      </w:pPr>
    </w:lvl>
  </w:abstractNum>
  <w:abstractNum w:abstractNumId="44" w15:restartNumberingAfterBreak="0">
    <w:nsid w:val="000066FA"/>
    <w:multiLevelType w:val="hybridMultilevel"/>
    <w:tmpl w:val="F0327014"/>
    <w:lvl w:ilvl="0" w:tplc="1F36A5C4">
      <w:start w:val="13"/>
      <w:numFmt w:val="decimal"/>
      <w:lvlText w:val="%1"/>
      <w:lvlJc w:val="left"/>
      <w:pPr>
        <w:ind w:left="0" w:firstLine="0"/>
      </w:pPr>
    </w:lvl>
    <w:lvl w:ilvl="1" w:tplc="EF66C878">
      <w:numFmt w:val="decimal"/>
      <w:lvlText w:val=""/>
      <w:lvlJc w:val="left"/>
      <w:pPr>
        <w:ind w:left="0" w:firstLine="0"/>
      </w:pPr>
    </w:lvl>
    <w:lvl w:ilvl="2" w:tplc="2F06834C">
      <w:numFmt w:val="decimal"/>
      <w:lvlText w:val=""/>
      <w:lvlJc w:val="left"/>
      <w:pPr>
        <w:ind w:left="0" w:firstLine="0"/>
      </w:pPr>
    </w:lvl>
    <w:lvl w:ilvl="3" w:tplc="9C423674">
      <w:numFmt w:val="decimal"/>
      <w:lvlText w:val=""/>
      <w:lvlJc w:val="left"/>
      <w:pPr>
        <w:ind w:left="0" w:firstLine="0"/>
      </w:pPr>
    </w:lvl>
    <w:lvl w:ilvl="4" w:tplc="7256C9DE">
      <w:numFmt w:val="decimal"/>
      <w:lvlText w:val=""/>
      <w:lvlJc w:val="left"/>
      <w:pPr>
        <w:ind w:left="0" w:firstLine="0"/>
      </w:pPr>
    </w:lvl>
    <w:lvl w:ilvl="5" w:tplc="D988C55E">
      <w:numFmt w:val="decimal"/>
      <w:lvlText w:val=""/>
      <w:lvlJc w:val="left"/>
      <w:pPr>
        <w:ind w:left="0" w:firstLine="0"/>
      </w:pPr>
    </w:lvl>
    <w:lvl w:ilvl="6" w:tplc="61A209AA">
      <w:numFmt w:val="decimal"/>
      <w:lvlText w:val=""/>
      <w:lvlJc w:val="left"/>
      <w:pPr>
        <w:ind w:left="0" w:firstLine="0"/>
      </w:pPr>
    </w:lvl>
    <w:lvl w:ilvl="7" w:tplc="3476ED8C">
      <w:numFmt w:val="decimal"/>
      <w:lvlText w:val=""/>
      <w:lvlJc w:val="left"/>
      <w:pPr>
        <w:ind w:left="0" w:firstLine="0"/>
      </w:pPr>
    </w:lvl>
    <w:lvl w:ilvl="8" w:tplc="A6F20450">
      <w:numFmt w:val="decimal"/>
      <w:lvlText w:val=""/>
      <w:lvlJc w:val="left"/>
      <w:pPr>
        <w:ind w:left="0" w:firstLine="0"/>
      </w:pPr>
    </w:lvl>
  </w:abstractNum>
  <w:abstractNum w:abstractNumId="45" w15:restartNumberingAfterBreak="0">
    <w:nsid w:val="000068F5"/>
    <w:multiLevelType w:val="hybridMultilevel"/>
    <w:tmpl w:val="5122D5EE"/>
    <w:lvl w:ilvl="0" w:tplc="CBFAE6BC">
      <w:start w:val="1"/>
      <w:numFmt w:val="decimal"/>
      <w:lvlText w:val="%1."/>
      <w:lvlJc w:val="left"/>
      <w:pPr>
        <w:ind w:left="0" w:firstLine="0"/>
      </w:pPr>
    </w:lvl>
    <w:lvl w:ilvl="1" w:tplc="64BE6AA0">
      <w:numFmt w:val="decimal"/>
      <w:lvlText w:val=""/>
      <w:lvlJc w:val="left"/>
      <w:pPr>
        <w:ind w:left="0" w:firstLine="0"/>
      </w:pPr>
    </w:lvl>
    <w:lvl w:ilvl="2" w:tplc="1CB246E8">
      <w:numFmt w:val="decimal"/>
      <w:lvlText w:val=""/>
      <w:lvlJc w:val="left"/>
      <w:pPr>
        <w:ind w:left="0" w:firstLine="0"/>
      </w:pPr>
    </w:lvl>
    <w:lvl w:ilvl="3" w:tplc="973C4CC6">
      <w:numFmt w:val="decimal"/>
      <w:lvlText w:val=""/>
      <w:lvlJc w:val="left"/>
      <w:pPr>
        <w:ind w:left="0" w:firstLine="0"/>
      </w:pPr>
    </w:lvl>
    <w:lvl w:ilvl="4" w:tplc="95323200">
      <w:numFmt w:val="decimal"/>
      <w:lvlText w:val=""/>
      <w:lvlJc w:val="left"/>
      <w:pPr>
        <w:ind w:left="0" w:firstLine="0"/>
      </w:pPr>
    </w:lvl>
    <w:lvl w:ilvl="5" w:tplc="8C4233D8">
      <w:numFmt w:val="decimal"/>
      <w:lvlText w:val=""/>
      <w:lvlJc w:val="left"/>
      <w:pPr>
        <w:ind w:left="0" w:firstLine="0"/>
      </w:pPr>
    </w:lvl>
    <w:lvl w:ilvl="6" w:tplc="30801B6A">
      <w:numFmt w:val="decimal"/>
      <w:lvlText w:val=""/>
      <w:lvlJc w:val="left"/>
      <w:pPr>
        <w:ind w:left="0" w:firstLine="0"/>
      </w:pPr>
    </w:lvl>
    <w:lvl w:ilvl="7" w:tplc="F7365C5C">
      <w:numFmt w:val="decimal"/>
      <w:lvlText w:val=""/>
      <w:lvlJc w:val="left"/>
      <w:pPr>
        <w:ind w:left="0" w:firstLine="0"/>
      </w:pPr>
    </w:lvl>
    <w:lvl w:ilvl="8" w:tplc="A8680C7A">
      <w:numFmt w:val="decimal"/>
      <w:lvlText w:val=""/>
      <w:lvlJc w:val="left"/>
      <w:pPr>
        <w:ind w:left="0" w:firstLine="0"/>
      </w:pPr>
    </w:lvl>
  </w:abstractNum>
  <w:abstractNum w:abstractNumId="46" w15:restartNumberingAfterBreak="0">
    <w:nsid w:val="000069D0"/>
    <w:multiLevelType w:val="hybridMultilevel"/>
    <w:tmpl w:val="92320920"/>
    <w:lvl w:ilvl="0" w:tplc="81227352">
      <w:start w:val="51"/>
      <w:numFmt w:val="decimal"/>
      <w:lvlText w:val="%1"/>
      <w:lvlJc w:val="left"/>
      <w:pPr>
        <w:ind w:left="0" w:firstLine="0"/>
      </w:pPr>
    </w:lvl>
    <w:lvl w:ilvl="1" w:tplc="7CFC4618">
      <w:numFmt w:val="decimal"/>
      <w:lvlText w:val=""/>
      <w:lvlJc w:val="left"/>
      <w:pPr>
        <w:ind w:left="0" w:firstLine="0"/>
      </w:pPr>
    </w:lvl>
    <w:lvl w:ilvl="2" w:tplc="595216F8">
      <w:numFmt w:val="decimal"/>
      <w:lvlText w:val=""/>
      <w:lvlJc w:val="left"/>
      <w:pPr>
        <w:ind w:left="0" w:firstLine="0"/>
      </w:pPr>
    </w:lvl>
    <w:lvl w:ilvl="3" w:tplc="805E05D8">
      <w:numFmt w:val="decimal"/>
      <w:lvlText w:val=""/>
      <w:lvlJc w:val="left"/>
      <w:pPr>
        <w:ind w:left="0" w:firstLine="0"/>
      </w:pPr>
    </w:lvl>
    <w:lvl w:ilvl="4" w:tplc="7DA23EDE">
      <w:numFmt w:val="decimal"/>
      <w:lvlText w:val=""/>
      <w:lvlJc w:val="left"/>
      <w:pPr>
        <w:ind w:left="0" w:firstLine="0"/>
      </w:pPr>
    </w:lvl>
    <w:lvl w:ilvl="5" w:tplc="3DE6087A">
      <w:numFmt w:val="decimal"/>
      <w:lvlText w:val=""/>
      <w:lvlJc w:val="left"/>
      <w:pPr>
        <w:ind w:left="0" w:firstLine="0"/>
      </w:pPr>
    </w:lvl>
    <w:lvl w:ilvl="6" w:tplc="A0160CFE">
      <w:numFmt w:val="decimal"/>
      <w:lvlText w:val=""/>
      <w:lvlJc w:val="left"/>
      <w:pPr>
        <w:ind w:left="0" w:firstLine="0"/>
      </w:pPr>
    </w:lvl>
    <w:lvl w:ilvl="7" w:tplc="EFFAF89A">
      <w:numFmt w:val="decimal"/>
      <w:lvlText w:val=""/>
      <w:lvlJc w:val="left"/>
      <w:pPr>
        <w:ind w:left="0" w:firstLine="0"/>
      </w:pPr>
    </w:lvl>
    <w:lvl w:ilvl="8" w:tplc="E5580710">
      <w:numFmt w:val="decimal"/>
      <w:lvlText w:val=""/>
      <w:lvlJc w:val="left"/>
      <w:pPr>
        <w:ind w:left="0" w:firstLine="0"/>
      </w:pPr>
    </w:lvl>
  </w:abstractNum>
  <w:abstractNum w:abstractNumId="47" w15:restartNumberingAfterBreak="0">
    <w:nsid w:val="00006CF4"/>
    <w:multiLevelType w:val="hybridMultilevel"/>
    <w:tmpl w:val="9E443872"/>
    <w:lvl w:ilvl="0" w:tplc="B83C7604">
      <w:start w:val="5"/>
      <w:numFmt w:val="decimal"/>
      <w:lvlText w:val="%1."/>
      <w:lvlJc w:val="left"/>
      <w:pPr>
        <w:ind w:left="0" w:firstLine="0"/>
      </w:pPr>
    </w:lvl>
    <w:lvl w:ilvl="1" w:tplc="D4C2AF46">
      <w:numFmt w:val="decimal"/>
      <w:lvlText w:val=""/>
      <w:lvlJc w:val="left"/>
      <w:pPr>
        <w:ind w:left="0" w:firstLine="0"/>
      </w:pPr>
    </w:lvl>
    <w:lvl w:ilvl="2" w:tplc="7E0064E8">
      <w:numFmt w:val="decimal"/>
      <w:lvlText w:val=""/>
      <w:lvlJc w:val="left"/>
      <w:pPr>
        <w:ind w:left="0" w:firstLine="0"/>
      </w:pPr>
    </w:lvl>
    <w:lvl w:ilvl="3" w:tplc="8CC86944">
      <w:numFmt w:val="decimal"/>
      <w:lvlText w:val=""/>
      <w:lvlJc w:val="left"/>
      <w:pPr>
        <w:ind w:left="0" w:firstLine="0"/>
      </w:pPr>
    </w:lvl>
    <w:lvl w:ilvl="4" w:tplc="CC08C294">
      <w:numFmt w:val="decimal"/>
      <w:lvlText w:val=""/>
      <w:lvlJc w:val="left"/>
      <w:pPr>
        <w:ind w:left="0" w:firstLine="0"/>
      </w:pPr>
    </w:lvl>
    <w:lvl w:ilvl="5" w:tplc="4CBC621A">
      <w:numFmt w:val="decimal"/>
      <w:lvlText w:val=""/>
      <w:lvlJc w:val="left"/>
      <w:pPr>
        <w:ind w:left="0" w:firstLine="0"/>
      </w:pPr>
    </w:lvl>
    <w:lvl w:ilvl="6" w:tplc="0D6A1D18">
      <w:numFmt w:val="decimal"/>
      <w:lvlText w:val=""/>
      <w:lvlJc w:val="left"/>
      <w:pPr>
        <w:ind w:left="0" w:firstLine="0"/>
      </w:pPr>
    </w:lvl>
    <w:lvl w:ilvl="7" w:tplc="92ECE7FA">
      <w:numFmt w:val="decimal"/>
      <w:lvlText w:val=""/>
      <w:lvlJc w:val="left"/>
      <w:pPr>
        <w:ind w:left="0" w:firstLine="0"/>
      </w:pPr>
    </w:lvl>
    <w:lvl w:ilvl="8" w:tplc="17AEF458">
      <w:numFmt w:val="decimal"/>
      <w:lvlText w:val=""/>
      <w:lvlJc w:val="left"/>
      <w:pPr>
        <w:ind w:left="0" w:firstLine="0"/>
      </w:pPr>
    </w:lvl>
  </w:abstractNum>
  <w:abstractNum w:abstractNumId="48" w15:restartNumberingAfterBreak="0">
    <w:nsid w:val="00006F11"/>
    <w:multiLevelType w:val="hybridMultilevel"/>
    <w:tmpl w:val="5E1230C8"/>
    <w:lvl w:ilvl="0" w:tplc="DAFA67C0">
      <w:start w:val="1"/>
      <w:numFmt w:val="bullet"/>
      <w:lvlText w:val="В"/>
      <w:lvlJc w:val="left"/>
      <w:pPr>
        <w:ind w:left="0" w:firstLine="0"/>
      </w:pPr>
    </w:lvl>
    <w:lvl w:ilvl="1" w:tplc="A5368BAA">
      <w:numFmt w:val="decimal"/>
      <w:lvlText w:val=""/>
      <w:lvlJc w:val="left"/>
      <w:pPr>
        <w:ind w:left="0" w:firstLine="0"/>
      </w:pPr>
    </w:lvl>
    <w:lvl w:ilvl="2" w:tplc="7A98ABDA">
      <w:numFmt w:val="decimal"/>
      <w:lvlText w:val=""/>
      <w:lvlJc w:val="left"/>
      <w:pPr>
        <w:ind w:left="0" w:firstLine="0"/>
      </w:pPr>
    </w:lvl>
    <w:lvl w:ilvl="3" w:tplc="720A588C">
      <w:numFmt w:val="decimal"/>
      <w:lvlText w:val=""/>
      <w:lvlJc w:val="left"/>
      <w:pPr>
        <w:ind w:left="0" w:firstLine="0"/>
      </w:pPr>
    </w:lvl>
    <w:lvl w:ilvl="4" w:tplc="7AF6D51A">
      <w:numFmt w:val="decimal"/>
      <w:lvlText w:val=""/>
      <w:lvlJc w:val="left"/>
      <w:pPr>
        <w:ind w:left="0" w:firstLine="0"/>
      </w:pPr>
    </w:lvl>
    <w:lvl w:ilvl="5" w:tplc="E0A24F34">
      <w:numFmt w:val="decimal"/>
      <w:lvlText w:val=""/>
      <w:lvlJc w:val="left"/>
      <w:pPr>
        <w:ind w:left="0" w:firstLine="0"/>
      </w:pPr>
    </w:lvl>
    <w:lvl w:ilvl="6" w:tplc="CC48A178">
      <w:numFmt w:val="decimal"/>
      <w:lvlText w:val=""/>
      <w:lvlJc w:val="left"/>
      <w:pPr>
        <w:ind w:left="0" w:firstLine="0"/>
      </w:pPr>
    </w:lvl>
    <w:lvl w:ilvl="7" w:tplc="FB28B5D6">
      <w:numFmt w:val="decimal"/>
      <w:lvlText w:val=""/>
      <w:lvlJc w:val="left"/>
      <w:pPr>
        <w:ind w:left="0" w:firstLine="0"/>
      </w:pPr>
    </w:lvl>
    <w:lvl w:ilvl="8" w:tplc="8B104BB0">
      <w:numFmt w:val="decimal"/>
      <w:lvlText w:val=""/>
      <w:lvlJc w:val="left"/>
      <w:pPr>
        <w:ind w:left="0" w:firstLine="0"/>
      </w:pPr>
    </w:lvl>
  </w:abstractNum>
  <w:abstractNum w:abstractNumId="49" w15:restartNumberingAfterBreak="0">
    <w:nsid w:val="00006F3C"/>
    <w:multiLevelType w:val="hybridMultilevel"/>
    <w:tmpl w:val="6B787B18"/>
    <w:lvl w:ilvl="0" w:tplc="E4B80D8E">
      <w:start w:val="27"/>
      <w:numFmt w:val="decimal"/>
      <w:lvlText w:val="%1"/>
      <w:lvlJc w:val="left"/>
      <w:pPr>
        <w:ind w:left="0" w:firstLine="0"/>
      </w:pPr>
    </w:lvl>
    <w:lvl w:ilvl="1" w:tplc="3FEA8306">
      <w:numFmt w:val="decimal"/>
      <w:lvlText w:val=""/>
      <w:lvlJc w:val="left"/>
      <w:pPr>
        <w:ind w:left="0" w:firstLine="0"/>
      </w:pPr>
    </w:lvl>
    <w:lvl w:ilvl="2" w:tplc="FD16F33E">
      <w:numFmt w:val="decimal"/>
      <w:lvlText w:val=""/>
      <w:lvlJc w:val="left"/>
      <w:pPr>
        <w:ind w:left="0" w:firstLine="0"/>
      </w:pPr>
    </w:lvl>
    <w:lvl w:ilvl="3" w:tplc="403E155E">
      <w:numFmt w:val="decimal"/>
      <w:lvlText w:val=""/>
      <w:lvlJc w:val="left"/>
      <w:pPr>
        <w:ind w:left="0" w:firstLine="0"/>
      </w:pPr>
    </w:lvl>
    <w:lvl w:ilvl="4" w:tplc="3EF6B86C">
      <w:numFmt w:val="decimal"/>
      <w:lvlText w:val=""/>
      <w:lvlJc w:val="left"/>
      <w:pPr>
        <w:ind w:left="0" w:firstLine="0"/>
      </w:pPr>
    </w:lvl>
    <w:lvl w:ilvl="5" w:tplc="7F0A24CA">
      <w:numFmt w:val="decimal"/>
      <w:lvlText w:val=""/>
      <w:lvlJc w:val="left"/>
      <w:pPr>
        <w:ind w:left="0" w:firstLine="0"/>
      </w:pPr>
    </w:lvl>
    <w:lvl w:ilvl="6" w:tplc="9B7A0928">
      <w:numFmt w:val="decimal"/>
      <w:lvlText w:val=""/>
      <w:lvlJc w:val="left"/>
      <w:pPr>
        <w:ind w:left="0" w:firstLine="0"/>
      </w:pPr>
    </w:lvl>
    <w:lvl w:ilvl="7" w:tplc="9F506D74">
      <w:numFmt w:val="decimal"/>
      <w:lvlText w:val=""/>
      <w:lvlJc w:val="left"/>
      <w:pPr>
        <w:ind w:left="0" w:firstLine="0"/>
      </w:pPr>
    </w:lvl>
    <w:lvl w:ilvl="8" w:tplc="70D61B1E">
      <w:numFmt w:val="decimal"/>
      <w:lvlText w:val=""/>
      <w:lvlJc w:val="left"/>
      <w:pPr>
        <w:ind w:left="0" w:firstLine="0"/>
      </w:pPr>
    </w:lvl>
  </w:abstractNum>
  <w:abstractNum w:abstractNumId="50" w15:restartNumberingAfterBreak="0">
    <w:nsid w:val="00006FC9"/>
    <w:multiLevelType w:val="hybridMultilevel"/>
    <w:tmpl w:val="C6D807A8"/>
    <w:lvl w:ilvl="0" w:tplc="09183E1A">
      <w:start w:val="4"/>
      <w:numFmt w:val="decimal"/>
      <w:lvlText w:val="%1."/>
      <w:lvlJc w:val="left"/>
      <w:pPr>
        <w:ind w:left="0" w:firstLine="0"/>
      </w:pPr>
    </w:lvl>
    <w:lvl w:ilvl="1" w:tplc="B4DE15B8">
      <w:numFmt w:val="decimal"/>
      <w:lvlText w:val=""/>
      <w:lvlJc w:val="left"/>
      <w:pPr>
        <w:ind w:left="0" w:firstLine="0"/>
      </w:pPr>
    </w:lvl>
    <w:lvl w:ilvl="2" w:tplc="A2B23822">
      <w:numFmt w:val="decimal"/>
      <w:lvlText w:val=""/>
      <w:lvlJc w:val="left"/>
      <w:pPr>
        <w:ind w:left="0" w:firstLine="0"/>
      </w:pPr>
    </w:lvl>
    <w:lvl w:ilvl="3" w:tplc="DCBCB404">
      <w:numFmt w:val="decimal"/>
      <w:lvlText w:val=""/>
      <w:lvlJc w:val="left"/>
      <w:pPr>
        <w:ind w:left="0" w:firstLine="0"/>
      </w:pPr>
    </w:lvl>
    <w:lvl w:ilvl="4" w:tplc="9BFEEB16">
      <w:numFmt w:val="decimal"/>
      <w:lvlText w:val=""/>
      <w:lvlJc w:val="left"/>
      <w:pPr>
        <w:ind w:left="0" w:firstLine="0"/>
      </w:pPr>
    </w:lvl>
    <w:lvl w:ilvl="5" w:tplc="5A40AEBC">
      <w:numFmt w:val="decimal"/>
      <w:lvlText w:val=""/>
      <w:lvlJc w:val="left"/>
      <w:pPr>
        <w:ind w:left="0" w:firstLine="0"/>
      </w:pPr>
    </w:lvl>
    <w:lvl w:ilvl="6" w:tplc="10366AE4">
      <w:numFmt w:val="decimal"/>
      <w:lvlText w:val=""/>
      <w:lvlJc w:val="left"/>
      <w:pPr>
        <w:ind w:left="0" w:firstLine="0"/>
      </w:pPr>
    </w:lvl>
    <w:lvl w:ilvl="7" w:tplc="27067CEC">
      <w:numFmt w:val="decimal"/>
      <w:lvlText w:val=""/>
      <w:lvlJc w:val="left"/>
      <w:pPr>
        <w:ind w:left="0" w:firstLine="0"/>
      </w:pPr>
    </w:lvl>
    <w:lvl w:ilvl="8" w:tplc="00308EC6">
      <w:numFmt w:val="decimal"/>
      <w:lvlText w:val=""/>
      <w:lvlJc w:val="left"/>
      <w:pPr>
        <w:ind w:left="0" w:firstLine="0"/>
      </w:pPr>
    </w:lvl>
  </w:abstractNum>
  <w:abstractNum w:abstractNumId="51" w15:restartNumberingAfterBreak="0">
    <w:nsid w:val="000073D9"/>
    <w:multiLevelType w:val="hybridMultilevel"/>
    <w:tmpl w:val="214EFBB6"/>
    <w:lvl w:ilvl="0" w:tplc="36D04704">
      <w:start w:val="1"/>
      <w:numFmt w:val="bullet"/>
      <w:lvlText w:val="В"/>
      <w:lvlJc w:val="left"/>
      <w:pPr>
        <w:ind w:left="0" w:firstLine="0"/>
      </w:pPr>
    </w:lvl>
    <w:lvl w:ilvl="1" w:tplc="F496E062">
      <w:numFmt w:val="decimal"/>
      <w:lvlText w:val=""/>
      <w:lvlJc w:val="left"/>
      <w:pPr>
        <w:ind w:left="0" w:firstLine="0"/>
      </w:pPr>
    </w:lvl>
    <w:lvl w:ilvl="2" w:tplc="B6B600C4">
      <w:numFmt w:val="decimal"/>
      <w:lvlText w:val=""/>
      <w:lvlJc w:val="left"/>
      <w:pPr>
        <w:ind w:left="0" w:firstLine="0"/>
      </w:pPr>
    </w:lvl>
    <w:lvl w:ilvl="3" w:tplc="D1729FBA">
      <w:numFmt w:val="decimal"/>
      <w:lvlText w:val=""/>
      <w:lvlJc w:val="left"/>
      <w:pPr>
        <w:ind w:left="0" w:firstLine="0"/>
      </w:pPr>
    </w:lvl>
    <w:lvl w:ilvl="4" w:tplc="0EB0D884">
      <w:numFmt w:val="decimal"/>
      <w:lvlText w:val=""/>
      <w:lvlJc w:val="left"/>
      <w:pPr>
        <w:ind w:left="0" w:firstLine="0"/>
      </w:pPr>
    </w:lvl>
    <w:lvl w:ilvl="5" w:tplc="BF5EF22A">
      <w:numFmt w:val="decimal"/>
      <w:lvlText w:val=""/>
      <w:lvlJc w:val="left"/>
      <w:pPr>
        <w:ind w:left="0" w:firstLine="0"/>
      </w:pPr>
    </w:lvl>
    <w:lvl w:ilvl="6" w:tplc="B78ABF10">
      <w:numFmt w:val="decimal"/>
      <w:lvlText w:val=""/>
      <w:lvlJc w:val="left"/>
      <w:pPr>
        <w:ind w:left="0" w:firstLine="0"/>
      </w:pPr>
    </w:lvl>
    <w:lvl w:ilvl="7" w:tplc="6A7EF0E2">
      <w:numFmt w:val="decimal"/>
      <w:lvlText w:val=""/>
      <w:lvlJc w:val="left"/>
      <w:pPr>
        <w:ind w:left="0" w:firstLine="0"/>
      </w:pPr>
    </w:lvl>
    <w:lvl w:ilvl="8" w:tplc="A9DA796A">
      <w:numFmt w:val="decimal"/>
      <w:lvlText w:val=""/>
      <w:lvlJc w:val="left"/>
      <w:pPr>
        <w:ind w:left="0" w:firstLine="0"/>
      </w:pPr>
    </w:lvl>
  </w:abstractNum>
  <w:abstractNum w:abstractNumId="52" w15:restartNumberingAfterBreak="0">
    <w:nsid w:val="000074AD"/>
    <w:multiLevelType w:val="hybridMultilevel"/>
    <w:tmpl w:val="050AC1BE"/>
    <w:lvl w:ilvl="0" w:tplc="40BE35D8">
      <w:start w:val="18"/>
      <w:numFmt w:val="decimal"/>
      <w:lvlText w:val="%1"/>
      <w:lvlJc w:val="left"/>
      <w:pPr>
        <w:ind w:left="0" w:firstLine="0"/>
      </w:pPr>
    </w:lvl>
    <w:lvl w:ilvl="1" w:tplc="09B832C6">
      <w:numFmt w:val="decimal"/>
      <w:lvlText w:val=""/>
      <w:lvlJc w:val="left"/>
      <w:pPr>
        <w:ind w:left="0" w:firstLine="0"/>
      </w:pPr>
    </w:lvl>
    <w:lvl w:ilvl="2" w:tplc="6388CC12">
      <w:numFmt w:val="decimal"/>
      <w:lvlText w:val=""/>
      <w:lvlJc w:val="left"/>
      <w:pPr>
        <w:ind w:left="0" w:firstLine="0"/>
      </w:pPr>
    </w:lvl>
    <w:lvl w:ilvl="3" w:tplc="611CED5A">
      <w:numFmt w:val="decimal"/>
      <w:lvlText w:val=""/>
      <w:lvlJc w:val="left"/>
      <w:pPr>
        <w:ind w:left="0" w:firstLine="0"/>
      </w:pPr>
    </w:lvl>
    <w:lvl w:ilvl="4" w:tplc="176C03C2">
      <w:numFmt w:val="decimal"/>
      <w:lvlText w:val=""/>
      <w:lvlJc w:val="left"/>
      <w:pPr>
        <w:ind w:left="0" w:firstLine="0"/>
      </w:pPr>
    </w:lvl>
    <w:lvl w:ilvl="5" w:tplc="664257DE">
      <w:numFmt w:val="decimal"/>
      <w:lvlText w:val=""/>
      <w:lvlJc w:val="left"/>
      <w:pPr>
        <w:ind w:left="0" w:firstLine="0"/>
      </w:pPr>
    </w:lvl>
    <w:lvl w:ilvl="6" w:tplc="5D9ECCEC">
      <w:numFmt w:val="decimal"/>
      <w:lvlText w:val=""/>
      <w:lvlJc w:val="left"/>
      <w:pPr>
        <w:ind w:left="0" w:firstLine="0"/>
      </w:pPr>
    </w:lvl>
    <w:lvl w:ilvl="7" w:tplc="F8E86F7A">
      <w:numFmt w:val="decimal"/>
      <w:lvlText w:val=""/>
      <w:lvlJc w:val="left"/>
      <w:pPr>
        <w:ind w:left="0" w:firstLine="0"/>
      </w:pPr>
    </w:lvl>
    <w:lvl w:ilvl="8" w:tplc="FA6A65C6">
      <w:numFmt w:val="decimal"/>
      <w:lvlText w:val=""/>
      <w:lvlJc w:val="left"/>
      <w:pPr>
        <w:ind w:left="0" w:firstLine="0"/>
      </w:pPr>
    </w:lvl>
  </w:abstractNum>
  <w:abstractNum w:abstractNumId="53" w15:restartNumberingAfterBreak="0">
    <w:nsid w:val="00007AC2"/>
    <w:multiLevelType w:val="hybridMultilevel"/>
    <w:tmpl w:val="61B8246E"/>
    <w:lvl w:ilvl="0" w:tplc="1B3E61E0">
      <w:start w:val="7"/>
      <w:numFmt w:val="decimal"/>
      <w:lvlText w:val="%1."/>
      <w:lvlJc w:val="left"/>
      <w:pPr>
        <w:ind w:left="0" w:firstLine="0"/>
      </w:pPr>
    </w:lvl>
    <w:lvl w:ilvl="1" w:tplc="5EA42BDC">
      <w:numFmt w:val="decimal"/>
      <w:lvlText w:val=""/>
      <w:lvlJc w:val="left"/>
      <w:pPr>
        <w:ind w:left="0" w:firstLine="0"/>
      </w:pPr>
    </w:lvl>
    <w:lvl w:ilvl="2" w:tplc="0A2CAB2E">
      <w:numFmt w:val="decimal"/>
      <w:lvlText w:val=""/>
      <w:lvlJc w:val="left"/>
      <w:pPr>
        <w:ind w:left="0" w:firstLine="0"/>
      </w:pPr>
    </w:lvl>
    <w:lvl w:ilvl="3" w:tplc="803E5E98">
      <w:numFmt w:val="decimal"/>
      <w:lvlText w:val=""/>
      <w:lvlJc w:val="left"/>
      <w:pPr>
        <w:ind w:left="0" w:firstLine="0"/>
      </w:pPr>
    </w:lvl>
    <w:lvl w:ilvl="4" w:tplc="4218175E">
      <w:numFmt w:val="decimal"/>
      <w:lvlText w:val=""/>
      <w:lvlJc w:val="left"/>
      <w:pPr>
        <w:ind w:left="0" w:firstLine="0"/>
      </w:pPr>
    </w:lvl>
    <w:lvl w:ilvl="5" w:tplc="D922935C">
      <w:numFmt w:val="decimal"/>
      <w:lvlText w:val=""/>
      <w:lvlJc w:val="left"/>
      <w:pPr>
        <w:ind w:left="0" w:firstLine="0"/>
      </w:pPr>
    </w:lvl>
    <w:lvl w:ilvl="6" w:tplc="A8E842A4">
      <w:numFmt w:val="decimal"/>
      <w:lvlText w:val=""/>
      <w:lvlJc w:val="left"/>
      <w:pPr>
        <w:ind w:left="0" w:firstLine="0"/>
      </w:pPr>
    </w:lvl>
    <w:lvl w:ilvl="7" w:tplc="E138B83E">
      <w:numFmt w:val="decimal"/>
      <w:lvlText w:val=""/>
      <w:lvlJc w:val="left"/>
      <w:pPr>
        <w:ind w:left="0" w:firstLine="0"/>
      </w:pPr>
    </w:lvl>
    <w:lvl w:ilvl="8" w:tplc="B4743CB2">
      <w:numFmt w:val="decimal"/>
      <w:lvlText w:val=""/>
      <w:lvlJc w:val="left"/>
      <w:pPr>
        <w:ind w:left="0" w:firstLine="0"/>
      </w:pPr>
    </w:lvl>
  </w:abstractNum>
  <w:abstractNum w:abstractNumId="54" w15:restartNumberingAfterBreak="0">
    <w:nsid w:val="00007CFE"/>
    <w:multiLevelType w:val="hybridMultilevel"/>
    <w:tmpl w:val="25908282"/>
    <w:lvl w:ilvl="0" w:tplc="4B00B0CE">
      <w:start w:val="24"/>
      <w:numFmt w:val="decimal"/>
      <w:lvlText w:val="%1"/>
      <w:lvlJc w:val="left"/>
      <w:pPr>
        <w:ind w:left="0" w:firstLine="0"/>
      </w:pPr>
    </w:lvl>
    <w:lvl w:ilvl="1" w:tplc="3D068BDA">
      <w:numFmt w:val="decimal"/>
      <w:lvlText w:val=""/>
      <w:lvlJc w:val="left"/>
      <w:pPr>
        <w:ind w:left="0" w:firstLine="0"/>
      </w:pPr>
    </w:lvl>
    <w:lvl w:ilvl="2" w:tplc="A1E0BEFA">
      <w:numFmt w:val="decimal"/>
      <w:lvlText w:val=""/>
      <w:lvlJc w:val="left"/>
      <w:pPr>
        <w:ind w:left="0" w:firstLine="0"/>
      </w:pPr>
    </w:lvl>
    <w:lvl w:ilvl="3" w:tplc="1AACABC0">
      <w:numFmt w:val="decimal"/>
      <w:lvlText w:val=""/>
      <w:lvlJc w:val="left"/>
      <w:pPr>
        <w:ind w:left="0" w:firstLine="0"/>
      </w:pPr>
    </w:lvl>
    <w:lvl w:ilvl="4" w:tplc="7C347E90">
      <w:numFmt w:val="decimal"/>
      <w:lvlText w:val=""/>
      <w:lvlJc w:val="left"/>
      <w:pPr>
        <w:ind w:left="0" w:firstLine="0"/>
      </w:pPr>
    </w:lvl>
    <w:lvl w:ilvl="5" w:tplc="FE222C04">
      <w:numFmt w:val="decimal"/>
      <w:lvlText w:val=""/>
      <w:lvlJc w:val="left"/>
      <w:pPr>
        <w:ind w:left="0" w:firstLine="0"/>
      </w:pPr>
    </w:lvl>
    <w:lvl w:ilvl="6" w:tplc="1E088E2A">
      <w:numFmt w:val="decimal"/>
      <w:lvlText w:val=""/>
      <w:lvlJc w:val="left"/>
      <w:pPr>
        <w:ind w:left="0" w:firstLine="0"/>
      </w:pPr>
    </w:lvl>
    <w:lvl w:ilvl="7" w:tplc="7FA6A84E">
      <w:numFmt w:val="decimal"/>
      <w:lvlText w:val=""/>
      <w:lvlJc w:val="left"/>
      <w:pPr>
        <w:ind w:left="0" w:firstLine="0"/>
      </w:pPr>
    </w:lvl>
    <w:lvl w:ilvl="8" w:tplc="3F7E53F0">
      <w:numFmt w:val="decimal"/>
      <w:lvlText w:val=""/>
      <w:lvlJc w:val="left"/>
      <w:pPr>
        <w:ind w:left="0" w:firstLine="0"/>
      </w:pPr>
    </w:lvl>
  </w:abstractNum>
  <w:num w:numId="1">
    <w:abstractNumId w:val="27"/>
    <w:lvlOverride w:ilvl="0"/>
    <w:lvlOverride w:ilvl="1"/>
    <w:lvlOverride w:ilvl="2"/>
    <w:lvlOverride w:ilvl="3"/>
    <w:lvlOverride w:ilvl="4"/>
    <w:lvlOverride w:ilvl="5"/>
    <w:lvlOverride w:ilvl="6"/>
    <w:lvlOverride w:ilvl="7"/>
    <w:lvlOverride w:ilvl="8"/>
  </w:num>
  <w:num w:numId="2">
    <w:abstractNumId w:val="19"/>
    <w:lvlOverride w:ilvl="0">
      <w:startOverride w:val="1"/>
    </w:lvlOverride>
    <w:lvlOverride w:ilvl="1"/>
    <w:lvlOverride w:ilvl="2"/>
    <w:lvlOverride w:ilvl="3"/>
    <w:lvlOverride w:ilvl="4"/>
    <w:lvlOverride w:ilvl="5"/>
    <w:lvlOverride w:ilvl="6"/>
    <w:lvlOverride w:ilvl="7"/>
    <w:lvlOverride w:ilvl="8"/>
  </w:num>
  <w:num w:numId="3">
    <w:abstractNumId w:val="9"/>
    <w:lvlOverride w:ilvl="0"/>
    <w:lvlOverride w:ilvl="1"/>
    <w:lvlOverride w:ilvl="2"/>
    <w:lvlOverride w:ilvl="3"/>
    <w:lvlOverride w:ilvl="4"/>
    <w:lvlOverride w:ilvl="5"/>
    <w:lvlOverride w:ilvl="6"/>
    <w:lvlOverride w:ilvl="7"/>
    <w:lvlOverride w:ilvl="8"/>
  </w:num>
  <w:num w:numId="4">
    <w:abstractNumId w:val="40"/>
    <w:lvlOverride w:ilvl="0">
      <w:startOverride w:val="1"/>
    </w:lvlOverride>
    <w:lvlOverride w:ilvl="1"/>
    <w:lvlOverride w:ilvl="2"/>
    <w:lvlOverride w:ilvl="3"/>
    <w:lvlOverride w:ilvl="4"/>
    <w:lvlOverride w:ilvl="5"/>
    <w:lvlOverride w:ilvl="6"/>
    <w:lvlOverride w:ilvl="7"/>
    <w:lvlOverride w:ilvl="8"/>
  </w:num>
  <w:num w:numId="5">
    <w:abstractNumId w:val="26"/>
    <w:lvlOverride w:ilvl="0"/>
    <w:lvlOverride w:ilvl="1"/>
    <w:lvlOverride w:ilvl="2"/>
    <w:lvlOverride w:ilvl="3"/>
    <w:lvlOverride w:ilvl="4"/>
    <w:lvlOverride w:ilvl="5"/>
    <w:lvlOverride w:ilvl="6"/>
    <w:lvlOverride w:ilvl="7"/>
    <w:lvlOverride w:ilvl="8"/>
  </w:num>
  <w:num w:numId="6">
    <w:abstractNumId w:val="51"/>
    <w:lvlOverride w:ilvl="0"/>
    <w:lvlOverride w:ilvl="1"/>
    <w:lvlOverride w:ilvl="2"/>
    <w:lvlOverride w:ilvl="3"/>
    <w:lvlOverride w:ilvl="4"/>
    <w:lvlOverride w:ilvl="5"/>
    <w:lvlOverride w:ilvl="6"/>
    <w:lvlOverride w:ilvl="7"/>
    <w:lvlOverride w:ilvl="8"/>
  </w:num>
  <w:num w:numId="7">
    <w:abstractNumId w:val="11"/>
    <w:lvlOverride w:ilvl="0">
      <w:startOverride w:val="3"/>
    </w:lvlOverride>
    <w:lvlOverride w:ilvl="1"/>
    <w:lvlOverride w:ilvl="2"/>
    <w:lvlOverride w:ilvl="3"/>
    <w:lvlOverride w:ilvl="4"/>
    <w:lvlOverride w:ilvl="5"/>
    <w:lvlOverride w:ilvl="6"/>
    <w:lvlOverride w:ilvl="7"/>
    <w:lvlOverride w:ilvl="8"/>
  </w:num>
  <w:num w:numId="8">
    <w:abstractNumId w:val="10"/>
    <w:lvlOverride w:ilvl="0"/>
    <w:lvlOverride w:ilvl="1"/>
    <w:lvlOverride w:ilvl="2"/>
    <w:lvlOverride w:ilvl="3"/>
    <w:lvlOverride w:ilvl="4"/>
    <w:lvlOverride w:ilvl="5"/>
    <w:lvlOverride w:ilvl="6"/>
    <w:lvlOverride w:ilvl="7"/>
    <w:lvlOverride w:ilvl="8"/>
  </w:num>
  <w:num w:numId="9">
    <w:abstractNumId w:val="31"/>
    <w:lvlOverride w:ilvl="0"/>
    <w:lvlOverride w:ilvl="1"/>
    <w:lvlOverride w:ilvl="2"/>
    <w:lvlOverride w:ilvl="3"/>
    <w:lvlOverride w:ilvl="4"/>
    <w:lvlOverride w:ilvl="5"/>
    <w:lvlOverride w:ilvl="6"/>
    <w:lvlOverride w:ilvl="7"/>
    <w:lvlOverride w:ilvl="8"/>
  </w:num>
  <w:num w:numId="10">
    <w:abstractNumId w:val="38"/>
    <w:lvlOverride w:ilvl="0">
      <w:startOverride w:val="4"/>
    </w:lvlOverride>
    <w:lvlOverride w:ilvl="1"/>
    <w:lvlOverride w:ilvl="2"/>
    <w:lvlOverride w:ilvl="3"/>
    <w:lvlOverride w:ilvl="4"/>
    <w:lvlOverride w:ilvl="5"/>
    <w:lvlOverride w:ilvl="6"/>
    <w:lvlOverride w:ilvl="7"/>
    <w:lvlOverride w:ilvl="8"/>
  </w:num>
  <w:num w:numId="11">
    <w:abstractNumId w:val="30"/>
    <w:lvlOverride w:ilvl="0"/>
    <w:lvlOverride w:ilvl="1"/>
    <w:lvlOverride w:ilvl="2"/>
    <w:lvlOverride w:ilvl="3"/>
    <w:lvlOverride w:ilvl="4"/>
    <w:lvlOverride w:ilvl="5"/>
    <w:lvlOverride w:ilvl="6"/>
    <w:lvlOverride w:ilvl="7"/>
    <w:lvlOverride w:ilvl="8"/>
  </w:num>
  <w:num w:numId="12">
    <w:abstractNumId w:val="18"/>
    <w:lvlOverride w:ilvl="0">
      <w:startOverride w:val="5"/>
    </w:lvlOverride>
    <w:lvlOverride w:ilvl="1"/>
    <w:lvlOverride w:ilvl="2"/>
    <w:lvlOverride w:ilvl="3"/>
    <w:lvlOverride w:ilvl="4"/>
    <w:lvlOverride w:ilvl="5"/>
    <w:lvlOverride w:ilvl="6"/>
    <w:lvlOverride w:ilvl="7"/>
    <w:lvlOverride w:ilvl="8"/>
  </w:num>
  <w:num w:numId="13">
    <w:abstractNumId w:val="23"/>
    <w:lvlOverride w:ilvl="0"/>
    <w:lvlOverride w:ilvl="1"/>
    <w:lvlOverride w:ilvl="2"/>
    <w:lvlOverride w:ilvl="3"/>
    <w:lvlOverride w:ilvl="4"/>
    <w:lvlOverride w:ilvl="5"/>
    <w:lvlOverride w:ilvl="6"/>
    <w:lvlOverride w:ilvl="7"/>
    <w:lvlOverride w:ilvl="8"/>
  </w:num>
  <w:num w:numId="14">
    <w:abstractNumId w:val="3"/>
    <w:lvlOverride w:ilvl="0"/>
    <w:lvlOverride w:ilvl="1"/>
    <w:lvlOverride w:ilvl="2"/>
    <w:lvlOverride w:ilvl="3"/>
    <w:lvlOverride w:ilvl="4"/>
    <w:lvlOverride w:ilvl="5"/>
    <w:lvlOverride w:ilvl="6"/>
    <w:lvlOverride w:ilvl="7"/>
    <w:lvlOverride w:ilvl="8"/>
  </w:num>
  <w:num w:numId="15">
    <w:abstractNumId w:val="42"/>
    <w:lvlOverride w:ilvl="0">
      <w:startOverride w:val="7"/>
    </w:lvlOverride>
    <w:lvlOverride w:ilvl="1"/>
    <w:lvlOverride w:ilvl="2"/>
    <w:lvlOverride w:ilvl="3"/>
    <w:lvlOverride w:ilvl="4"/>
    <w:lvlOverride w:ilvl="5"/>
    <w:lvlOverride w:ilvl="6"/>
    <w:lvlOverride w:ilvl="7"/>
    <w:lvlOverride w:ilvl="8"/>
  </w:num>
  <w:num w:numId="16">
    <w:abstractNumId w:val="32"/>
    <w:lvlOverride w:ilvl="0">
      <w:startOverride w:val="10"/>
    </w:lvlOverride>
    <w:lvlOverride w:ilvl="1"/>
    <w:lvlOverride w:ilvl="2"/>
    <w:lvlOverride w:ilvl="3"/>
    <w:lvlOverride w:ilvl="4"/>
    <w:lvlOverride w:ilvl="5"/>
    <w:lvlOverride w:ilvl="6"/>
    <w:lvlOverride w:ilvl="7"/>
    <w:lvlOverride w:ilvl="8"/>
  </w:num>
  <w:num w:numId="17">
    <w:abstractNumId w:val="34"/>
    <w:lvlOverride w:ilvl="0">
      <w:startOverride w:val="2"/>
    </w:lvlOverride>
    <w:lvlOverride w:ilvl="1"/>
    <w:lvlOverride w:ilvl="2"/>
    <w:lvlOverride w:ilvl="3"/>
    <w:lvlOverride w:ilvl="4"/>
    <w:lvlOverride w:ilvl="5"/>
    <w:lvlOverride w:ilvl="6"/>
    <w:lvlOverride w:ilvl="7"/>
    <w:lvlOverride w:ilvl="8"/>
  </w:num>
  <w:num w:numId="18">
    <w:abstractNumId w:val="37"/>
    <w:lvlOverride w:ilvl="0">
      <w:startOverride w:val="11"/>
    </w:lvlOverride>
    <w:lvlOverride w:ilvl="1"/>
    <w:lvlOverride w:ilvl="2"/>
    <w:lvlOverride w:ilvl="3"/>
    <w:lvlOverride w:ilvl="4"/>
    <w:lvlOverride w:ilvl="5"/>
    <w:lvlOverride w:ilvl="6"/>
    <w:lvlOverride w:ilvl="7"/>
    <w:lvlOverride w:ilvl="8"/>
  </w:num>
  <w:num w:numId="19">
    <w:abstractNumId w:val="44"/>
    <w:lvlOverride w:ilvl="0">
      <w:startOverride w:val="13"/>
    </w:lvlOverride>
    <w:lvlOverride w:ilvl="1"/>
    <w:lvlOverride w:ilvl="2"/>
    <w:lvlOverride w:ilvl="3"/>
    <w:lvlOverride w:ilvl="4"/>
    <w:lvlOverride w:ilvl="5"/>
    <w:lvlOverride w:ilvl="6"/>
    <w:lvlOverride w:ilvl="7"/>
    <w:lvlOverride w:ilvl="8"/>
  </w:num>
  <w:num w:numId="20">
    <w:abstractNumId w:val="5"/>
    <w:lvlOverride w:ilvl="0">
      <w:startOverride w:val="16"/>
    </w:lvlOverride>
    <w:lvlOverride w:ilvl="1"/>
    <w:lvlOverride w:ilvl="2"/>
    <w:lvlOverride w:ilvl="3"/>
    <w:lvlOverride w:ilvl="4"/>
    <w:lvlOverride w:ilvl="5"/>
    <w:lvlOverride w:ilvl="6"/>
    <w:lvlOverride w:ilvl="7"/>
    <w:lvlOverride w:ilvl="8"/>
  </w:num>
  <w:num w:numId="21">
    <w:abstractNumId w:val="29"/>
    <w:lvlOverride w:ilvl="0">
      <w:startOverride w:val="3"/>
    </w:lvlOverride>
    <w:lvlOverride w:ilvl="1"/>
    <w:lvlOverride w:ilvl="2"/>
    <w:lvlOverride w:ilvl="3"/>
    <w:lvlOverride w:ilvl="4"/>
    <w:lvlOverride w:ilvl="5"/>
    <w:lvlOverride w:ilvl="6"/>
    <w:lvlOverride w:ilvl="7"/>
    <w:lvlOverride w:ilvl="8"/>
  </w:num>
  <w:num w:numId="22">
    <w:abstractNumId w:val="48"/>
    <w:lvlOverride w:ilvl="0"/>
    <w:lvlOverride w:ilvl="1"/>
    <w:lvlOverride w:ilvl="2"/>
    <w:lvlOverride w:ilvl="3"/>
    <w:lvlOverride w:ilvl="4"/>
    <w:lvlOverride w:ilvl="5"/>
    <w:lvlOverride w:ilvl="6"/>
    <w:lvlOverride w:ilvl="7"/>
    <w:lvlOverride w:ilvl="8"/>
  </w:num>
  <w:num w:numId="23">
    <w:abstractNumId w:val="52"/>
    <w:lvlOverride w:ilvl="0">
      <w:startOverride w:val="18"/>
    </w:lvlOverride>
    <w:lvlOverride w:ilvl="1"/>
    <w:lvlOverride w:ilvl="2"/>
    <w:lvlOverride w:ilvl="3"/>
    <w:lvlOverride w:ilvl="4"/>
    <w:lvlOverride w:ilvl="5"/>
    <w:lvlOverride w:ilvl="6"/>
    <w:lvlOverride w:ilvl="7"/>
    <w:lvlOverride w:ilvl="8"/>
  </w:num>
  <w:num w:numId="24">
    <w:abstractNumId w:val="33"/>
    <w:lvlOverride w:ilvl="0">
      <w:startOverride w:val="22"/>
    </w:lvlOverride>
    <w:lvlOverride w:ilvl="1"/>
    <w:lvlOverride w:ilvl="2"/>
    <w:lvlOverride w:ilvl="3"/>
    <w:lvlOverride w:ilvl="4"/>
    <w:lvlOverride w:ilvl="5"/>
    <w:lvlOverride w:ilvl="6"/>
    <w:lvlOverride w:ilvl="7"/>
    <w:lvlOverride w:ilvl="8"/>
  </w:num>
  <w:num w:numId="25">
    <w:abstractNumId w:val="39"/>
    <w:lvlOverride w:ilvl="0"/>
    <w:lvlOverride w:ilvl="1"/>
    <w:lvlOverride w:ilvl="2"/>
    <w:lvlOverride w:ilvl="3"/>
    <w:lvlOverride w:ilvl="4"/>
    <w:lvlOverride w:ilvl="5"/>
    <w:lvlOverride w:ilvl="6"/>
    <w:lvlOverride w:ilvl="7"/>
    <w:lvlOverride w:ilvl="8"/>
  </w:num>
  <w:num w:numId="26">
    <w:abstractNumId w:val="0"/>
    <w:lvlOverride w:ilvl="0">
      <w:startOverride w:val="23"/>
    </w:lvlOverride>
    <w:lvlOverride w:ilvl="1"/>
    <w:lvlOverride w:ilvl="2"/>
    <w:lvlOverride w:ilvl="3"/>
    <w:lvlOverride w:ilvl="4"/>
    <w:lvlOverride w:ilvl="5"/>
    <w:lvlOverride w:ilvl="6"/>
    <w:lvlOverride w:ilvl="7"/>
    <w:lvlOverride w:ilvl="8"/>
  </w:num>
  <w:num w:numId="27">
    <w:abstractNumId w:val="36"/>
    <w:lvlOverride w:ilvl="0"/>
    <w:lvlOverride w:ilvl="1"/>
    <w:lvlOverride w:ilvl="2"/>
    <w:lvlOverride w:ilvl="3"/>
    <w:lvlOverride w:ilvl="4"/>
    <w:lvlOverride w:ilvl="5"/>
    <w:lvlOverride w:ilvl="6"/>
    <w:lvlOverride w:ilvl="7"/>
    <w:lvlOverride w:ilvl="8"/>
  </w:num>
  <w:num w:numId="28">
    <w:abstractNumId w:val="54"/>
    <w:lvlOverride w:ilvl="0">
      <w:startOverride w:val="24"/>
    </w:lvlOverride>
    <w:lvlOverride w:ilvl="1"/>
    <w:lvlOverride w:ilvl="2"/>
    <w:lvlOverride w:ilvl="3"/>
    <w:lvlOverride w:ilvl="4"/>
    <w:lvlOverride w:ilvl="5"/>
    <w:lvlOverride w:ilvl="6"/>
    <w:lvlOverride w:ilvl="7"/>
    <w:lvlOverride w:ilvl="8"/>
  </w:num>
  <w:num w:numId="29">
    <w:abstractNumId w:val="15"/>
    <w:lvlOverride w:ilvl="0"/>
    <w:lvlOverride w:ilvl="1"/>
    <w:lvlOverride w:ilvl="2"/>
    <w:lvlOverride w:ilvl="3"/>
    <w:lvlOverride w:ilvl="4"/>
    <w:lvlOverride w:ilvl="5"/>
    <w:lvlOverride w:ilvl="6"/>
    <w:lvlOverride w:ilvl="7"/>
    <w:lvlOverride w:ilvl="8"/>
  </w:num>
  <w:num w:numId="30">
    <w:abstractNumId w:val="28"/>
    <w:lvlOverride w:ilvl="0"/>
    <w:lvlOverride w:ilvl="1"/>
    <w:lvlOverride w:ilvl="2"/>
    <w:lvlOverride w:ilvl="3"/>
    <w:lvlOverride w:ilvl="4"/>
    <w:lvlOverride w:ilvl="5"/>
    <w:lvlOverride w:ilvl="6"/>
    <w:lvlOverride w:ilvl="7"/>
    <w:lvlOverride w:ilvl="8"/>
  </w:num>
  <w:num w:numId="31">
    <w:abstractNumId w:val="13"/>
    <w:lvlOverride w:ilvl="0">
      <w:startOverride w:val="25"/>
    </w:lvlOverride>
    <w:lvlOverride w:ilvl="1"/>
    <w:lvlOverride w:ilvl="2"/>
    <w:lvlOverride w:ilvl="3"/>
    <w:lvlOverride w:ilvl="4"/>
    <w:lvlOverride w:ilvl="5"/>
    <w:lvlOverride w:ilvl="6"/>
    <w:lvlOverride w:ilvl="7"/>
    <w:lvlOverride w:ilvl="8"/>
  </w:num>
  <w:num w:numId="32">
    <w:abstractNumId w:val="8"/>
    <w:lvlOverride w:ilvl="0"/>
    <w:lvlOverride w:ilvl="1"/>
    <w:lvlOverride w:ilvl="2"/>
    <w:lvlOverride w:ilvl="3"/>
    <w:lvlOverride w:ilvl="4"/>
    <w:lvlOverride w:ilvl="5"/>
    <w:lvlOverride w:ilvl="6"/>
    <w:lvlOverride w:ilvl="7"/>
    <w:lvlOverride w:ilvl="8"/>
  </w:num>
  <w:num w:numId="33">
    <w:abstractNumId w:val="4"/>
    <w:lvlOverride w:ilvl="0">
      <w:startOverride w:val="26"/>
    </w:lvlOverride>
    <w:lvlOverride w:ilvl="1"/>
    <w:lvlOverride w:ilvl="2"/>
    <w:lvlOverride w:ilvl="3"/>
    <w:lvlOverride w:ilvl="4"/>
    <w:lvlOverride w:ilvl="5"/>
    <w:lvlOverride w:ilvl="6"/>
    <w:lvlOverride w:ilvl="7"/>
    <w:lvlOverride w:ilvl="8"/>
  </w:num>
  <w:num w:numId="34">
    <w:abstractNumId w:val="49"/>
    <w:lvlOverride w:ilvl="0">
      <w:startOverride w:val="27"/>
    </w:lvlOverride>
    <w:lvlOverride w:ilvl="1"/>
    <w:lvlOverride w:ilvl="2"/>
    <w:lvlOverride w:ilvl="3"/>
    <w:lvlOverride w:ilvl="4"/>
    <w:lvlOverride w:ilvl="5"/>
    <w:lvlOverride w:ilvl="6"/>
    <w:lvlOverride w:ilvl="7"/>
    <w:lvlOverride w:ilvl="8"/>
  </w:num>
  <w:num w:numId="35">
    <w:abstractNumId w:val="47"/>
    <w:lvlOverride w:ilvl="0">
      <w:startOverride w:val="5"/>
    </w:lvlOverride>
    <w:lvlOverride w:ilvl="1"/>
    <w:lvlOverride w:ilvl="2"/>
    <w:lvlOverride w:ilvl="3"/>
    <w:lvlOverride w:ilvl="4"/>
    <w:lvlOverride w:ilvl="5"/>
    <w:lvlOverride w:ilvl="6"/>
    <w:lvlOverride w:ilvl="7"/>
    <w:lvlOverride w:ilvl="8"/>
  </w:num>
  <w:num w:numId="36">
    <w:abstractNumId w:val="43"/>
    <w:lvlOverride w:ilvl="0">
      <w:startOverride w:val="29"/>
    </w:lvlOverride>
    <w:lvlOverride w:ilvl="1"/>
    <w:lvlOverride w:ilvl="2"/>
    <w:lvlOverride w:ilvl="3"/>
    <w:lvlOverride w:ilvl="4"/>
    <w:lvlOverride w:ilvl="5"/>
    <w:lvlOverride w:ilvl="6"/>
    <w:lvlOverride w:ilvl="7"/>
    <w:lvlOverride w:ilvl="8"/>
  </w:num>
  <w:num w:numId="37">
    <w:abstractNumId w:val="7"/>
    <w:lvlOverride w:ilvl="0">
      <w:startOverride w:val="30"/>
    </w:lvlOverride>
    <w:lvlOverride w:ilvl="1"/>
    <w:lvlOverride w:ilvl="2"/>
    <w:lvlOverride w:ilvl="3"/>
    <w:lvlOverride w:ilvl="4"/>
    <w:lvlOverride w:ilvl="5"/>
    <w:lvlOverride w:ilvl="6"/>
    <w:lvlOverride w:ilvl="7"/>
    <w:lvlOverride w:ilvl="8"/>
  </w:num>
  <w:num w:numId="38">
    <w:abstractNumId w:val="17"/>
    <w:lvlOverride w:ilvl="0">
      <w:startOverride w:val="2"/>
    </w:lvlOverride>
    <w:lvlOverride w:ilvl="1"/>
    <w:lvlOverride w:ilvl="2"/>
    <w:lvlOverride w:ilvl="3"/>
    <w:lvlOverride w:ilvl="4"/>
    <w:lvlOverride w:ilvl="5"/>
    <w:lvlOverride w:ilvl="6"/>
    <w:lvlOverride w:ilvl="7"/>
    <w:lvlOverride w:ilvl="8"/>
  </w:num>
  <w:num w:numId="39">
    <w:abstractNumId w:val="2"/>
    <w:lvlOverride w:ilvl="0">
      <w:startOverride w:val="2"/>
    </w:lvlOverride>
    <w:lvlOverride w:ilvl="1">
      <w:startOverride w:val="1"/>
    </w:lvlOverride>
    <w:lvlOverride w:ilvl="2"/>
    <w:lvlOverride w:ilvl="3"/>
    <w:lvlOverride w:ilvl="4"/>
    <w:lvlOverride w:ilvl="5"/>
    <w:lvlOverride w:ilvl="6"/>
    <w:lvlOverride w:ilvl="7"/>
    <w:lvlOverride w:ilvl="8"/>
  </w:num>
  <w:num w:numId="40">
    <w:abstractNumId w:val="1"/>
    <w:lvlOverride w:ilvl="0"/>
    <w:lvlOverride w:ilvl="1"/>
    <w:lvlOverride w:ilvl="2"/>
    <w:lvlOverride w:ilvl="3"/>
    <w:lvlOverride w:ilvl="4"/>
    <w:lvlOverride w:ilvl="5"/>
    <w:lvlOverride w:ilvl="6"/>
    <w:lvlOverride w:ilvl="7"/>
    <w:lvlOverride w:ilvl="8"/>
  </w:num>
  <w:num w:numId="41">
    <w:abstractNumId w:val="35"/>
    <w:lvlOverride w:ilvl="0">
      <w:startOverride w:val="33"/>
    </w:lvlOverride>
    <w:lvlOverride w:ilvl="1"/>
    <w:lvlOverride w:ilvl="2"/>
    <w:lvlOverride w:ilvl="3"/>
    <w:lvlOverride w:ilvl="4"/>
    <w:lvlOverride w:ilvl="5"/>
    <w:lvlOverride w:ilvl="6"/>
    <w:lvlOverride w:ilvl="7"/>
    <w:lvlOverride w:ilvl="8"/>
  </w:num>
  <w:num w:numId="42">
    <w:abstractNumId w:val="45"/>
    <w:lvlOverride w:ilvl="0">
      <w:startOverride w:val="1"/>
    </w:lvlOverride>
    <w:lvlOverride w:ilvl="1"/>
    <w:lvlOverride w:ilvl="2"/>
    <w:lvlOverride w:ilvl="3"/>
    <w:lvlOverride w:ilvl="4"/>
    <w:lvlOverride w:ilvl="5"/>
    <w:lvlOverride w:ilvl="6"/>
    <w:lvlOverride w:ilvl="7"/>
    <w:lvlOverride w:ilvl="8"/>
  </w:num>
  <w:num w:numId="43">
    <w:abstractNumId w:val="25"/>
    <w:lvlOverride w:ilvl="0">
      <w:startOverride w:val="34"/>
    </w:lvlOverride>
    <w:lvlOverride w:ilvl="1"/>
    <w:lvlOverride w:ilvl="2"/>
    <w:lvlOverride w:ilvl="3"/>
    <w:lvlOverride w:ilvl="4"/>
    <w:lvlOverride w:ilvl="5"/>
    <w:lvlOverride w:ilvl="6"/>
    <w:lvlOverride w:ilvl="7"/>
    <w:lvlOverride w:ilvl="8"/>
  </w:num>
  <w:num w:numId="44">
    <w:abstractNumId w:val="21"/>
    <w:lvlOverride w:ilvl="0"/>
    <w:lvlOverride w:ilvl="1"/>
    <w:lvlOverride w:ilvl="2"/>
    <w:lvlOverride w:ilvl="3"/>
    <w:lvlOverride w:ilvl="4"/>
    <w:lvlOverride w:ilvl="5"/>
    <w:lvlOverride w:ilvl="6"/>
    <w:lvlOverride w:ilvl="7"/>
    <w:lvlOverride w:ilvl="8"/>
  </w:num>
  <w:num w:numId="45">
    <w:abstractNumId w:val="20"/>
    <w:lvlOverride w:ilvl="0">
      <w:startOverride w:val="38"/>
    </w:lvlOverride>
    <w:lvlOverride w:ilvl="1"/>
    <w:lvlOverride w:ilvl="2"/>
    <w:lvlOverride w:ilvl="3"/>
    <w:lvlOverride w:ilvl="4"/>
    <w:lvlOverride w:ilvl="5"/>
    <w:lvlOverride w:ilvl="6"/>
    <w:lvlOverride w:ilvl="7"/>
    <w:lvlOverride w:ilvl="8"/>
  </w:num>
  <w:num w:numId="46">
    <w:abstractNumId w:val="12"/>
    <w:lvlOverride w:ilvl="0">
      <w:startOverride w:val="40"/>
    </w:lvlOverride>
    <w:lvlOverride w:ilvl="1"/>
    <w:lvlOverride w:ilvl="2"/>
    <w:lvlOverride w:ilvl="3"/>
    <w:lvlOverride w:ilvl="4"/>
    <w:lvlOverride w:ilvl="5"/>
    <w:lvlOverride w:ilvl="6"/>
    <w:lvlOverride w:ilvl="7"/>
    <w:lvlOverride w:ilvl="8"/>
  </w:num>
  <w:num w:numId="47">
    <w:abstractNumId w:val="22"/>
    <w:lvlOverride w:ilvl="0">
      <w:startOverride w:val="43"/>
    </w:lvlOverride>
    <w:lvlOverride w:ilvl="1"/>
    <w:lvlOverride w:ilvl="2"/>
    <w:lvlOverride w:ilvl="3"/>
    <w:lvlOverride w:ilvl="4"/>
    <w:lvlOverride w:ilvl="5"/>
    <w:lvlOverride w:ilvl="6"/>
    <w:lvlOverride w:ilvl="7"/>
    <w:lvlOverride w:ilvl="8"/>
  </w:num>
  <w:num w:numId="48">
    <w:abstractNumId w:val="24"/>
    <w:lvlOverride w:ilvl="0">
      <w:startOverride w:val="2"/>
    </w:lvlOverride>
    <w:lvlOverride w:ilvl="1"/>
    <w:lvlOverride w:ilvl="2"/>
    <w:lvlOverride w:ilvl="3"/>
    <w:lvlOverride w:ilvl="4"/>
    <w:lvlOverride w:ilvl="5"/>
    <w:lvlOverride w:ilvl="6"/>
    <w:lvlOverride w:ilvl="7"/>
    <w:lvlOverride w:ilvl="8"/>
  </w:num>
  <w:num w:numId="49">
    <w:abstractNumId w:val="6"/>
    <w:lvlOverride w:ilvl="0"/>
    <w:lvlOverride w:ilvl="1"/>
    <w:lvlOverride w:ilvl="2"/>
    <w:lvlOverride w:ilvl="3"/>
    <w:lvlOverride w:ilvl="4"/>
    <w:lvlOverride w:ilvl="5"/>
    <w:lvlOverride w:ilvl="6"/>
    <w:lvlOverride w:ilvl="7"/>
    <w:lvlOverride w:ilvl="8"/>
  </w:num>
  <w:num w:numId="50">
    <w:abstractNumId w:val="16"/>
    <w:lvlOverride w:ilvl="0">
      <w:startOverride w:val="45"/>
    </w:lvlOverride>
    <w:lvlOverride w:ilvl="1"/>
    <w:lvlOverride w:ilvl="2"/>
    <w:lvlOverride w:ilvl="3"/>
    <w:lvlOverride w:ilvl="4"/>
    <w:lvlOverride w:ilvl="5"/>
    <w:lvlOverride w:ilvl="6"/>
    <w:lvlOverride w:ilvl="7"/>
    <w:lvlOverride w:ilvl="8"/>
  </w:num>
  <w:num w:numId="51">
    <w:abstractNumId w:val="41"/>
    <w:lvlOverride w:ilvl="0">
      <w:startOverride w:val="47"/>
    </w:lvlOverride>
    <w:lvlOverride w:ilvl="1"/>
    <w:lvlOverride w:ilvl="2"/>
    <w:lvlOverride w:ilvl="3"/>
    <w:lvlOverride w:ilvl="4"/>
    <w:lvlOverride w:ilvl="5"/>
    <w:lvlOverride w:ilvl="6"/>
    <w:lvlOverride w:ilvl="7"/>
    <w:lvlOverride w:ilvl="8"/>
  </w:num>
  <w:num w:numId="52">
    <w:abstractNumId w:val="14"/>
    <w:lvlOverride w:ilvl="0">
      <w:startOverride w:val="1"/>
    </w:lvlOverride>
    <w:lvlOverride w:ilvl="1"/>
    <w:lvlOverride w:ilvl="2"/>
    <w:lvlOverride w:ilvl="3"/>
    <w:lvlOverride w:ilvl="4"/>
    <w:lvlOverride w:ilvl="5"/>
    <w:lvlOverride w:ilvl="6"/>
    <w:lvlOverride w:ilvl="7"/>
    <w:lvlOverride w:ilvl="8"/>
  </w:num>
  <w:num w:numId="53">
    <w:abstractNumId w:val="46"/>
    <w:lvlOverride w:ilvl="0">
      <w:startOverride w:val="51"/>
    </w:lvlOverride>
    <w:lvlOverride w:ilvl="1"/>
    <w:lvlOverride w:ilvl="2"/>
    <w:lvlOverride w:ilvl="3"/>
    <w:lvlOverride w:ilvl="4"/>
    <w:lvlOverride w:ilvl="5"/>
    <w:lvlOverride w:ilvl="6"/>
    <w:lvlOverride w:ilvl="7"/>
    <w:lvlOverride w:ilvl="8"/>
  </w:num>
  <w:num w:numId="54">
    <w:abstractNumId w:val="53"/>
    <w:lvlOverride w:ilvl="0">
      <w:startOverride w:val="7"/>
    </w:lvlOverride>
    <w:lvlOverride w:ilvl="1"/>
    <w:lvlOverride w:ilvl="2"/>
    <w:lvlOverride w:ilvl="3"/>
    <w:lvlOverride w:ilvl="4"/>
    <w:lvlOverride w:ilvl="5"/>
    <w:lvlOverride w:ilvl="6"/>
    <w:lvlOverride w:ilvl="7"/>
    <w:lvlOverride w:ilvl="8"/>
  </w:num>
  <w:num w:numId="55">
    <w:abstractNumId w:val="50"/>
    <w:lvlOverride w:ilvl="0">
      <w:startOverride w:val="4"/>
    </w:lvlOverride>
    <w:lvlOverride w:ilvl="1"/>
    <w:lvlOverride w:ilvl="2"/>
    <w:lvlOverride w:ilvl="3"/>
    <w:lvlOverride w:ilvl="4"/>
    <w:lvlOverride w:ilvl="5"/>
    <w:lvlOverride w:ilvl="6"/>
    <w:lvlOverride w:ilvl="7"/>
    <w:lvlOverride w:ilvl="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626"/>
    <w:rsid w:val="00957E18"/>
    <w:rsid w:val="00E716A5"/>
    <w:rsid w:val="00EF7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1036D9-E965-4DFC-9861-4F5647F7E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6A5"/>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716A5"/>
    <w:rPr>
      <w:color w:val="0000FF"/>
      <w:u w:val="single"/>
    </w:rPr>
  </w:style>
  <w:style w:type="character" w:styleId="a4">
    <w:name w:val="FollowedHyperlink"/>
    <w:basedOn w:val="a0"/>
    <w:uiPriority w:val="99"/>
    <w:semiHidden/>
    <w:unhideWhenUsed/>
    <w:rsid w:val="00E716A5"/>
    <w:rPr>
      <w:color w:val="954F72" w:themeColor="followedHyperlink"/>
      <w:u w:val="single"/>
    </w:rPr>
  </w:style>
  <w:style w:type="paragraph" w:customStyle="1" w:styleId="msonormal0">
    <w:name w:val="msonormal"/>
    <w:basedOn w:val="a"/>
    <w:rsid w:val="00E716A5"/>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065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7724</Words>
  <Characters>44028</Characters>
  <Application>Microsoft Office Word</Application>
  <DocSecurity>0</DocSecurity>
  <Lines>366</Lines>
  <Paragraphs>103</Paragraphs>
  <ScaleCrop>false</ScaleCrop>
  <Company>SPecialiST RePack</Company>
  <LinksUpToDate>false</LinksUpToDate>
  <CharactersWithSpaces>51649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2020-04-15T05:21:00Z</dcterms:created>
  <dcterms:modified xsi:type="dcterms:W3CDTF">2020-04-15T05:22:00Z</dcterms:modified>
</cp:coreProperties>
</file>