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5F3" w:rsidRPr="00937A6C" w:rsidRDefault="00B575F3" w:rsidP="00B575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1. Абзац супадае з ССЦ (найбольш пашыранае такое чляненне ў навуковых і афіцыйна-справавых тэкстах) тыпу:</w:t>
      </w:r>
    </w:p>
    <w:p w:rsidR="00B575F3" w:rsidRPr="00937A6C" w:rsidRDefault="00B575F3" w:rsidP="00B575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Штодзённае жыццё чалавека нельга ўявіць сабе без рэчаў. Рэчы </w:t>
      </w:r>
      <w:r w:rsidR="00937A6C"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–</w:t>
      </w:r>
      <w:r w:rsidR="00937A6C"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гэта тое, што ён есць, ш</w:t>
      </w:r>
      <w:r w:rsidR="00937A6C"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то апранае, што атачае яго ў па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коі, у гаспадарцы, тое, з чым ён працуе. Свет рэчаў – свет культуры, які стварыўся цягам усёй сацыяльнай гісторыі і які паступова аддаляў чалавека ад прыроды, але раза</w:t>
      </w:r>
      <w:r w:rsid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м з тым аблягчаў дачыненні з ёю </w:t>
      </w:r>
      <w:r w:rsid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(Т. </w:t>
      </w:r>
      <w:r w:rsidR="008D6F0B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Валодзіна</w:t>
      </w: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)</w:t>
      </w:r>
      <w:r w:rsid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.</w:t>
      </w:r>
    </w:p>
    <w:p w:rsidR="008B6AD7" w:rsidRPr="00937A6C" w:rsidRDefault="008B6AD7" w:rsidP="00B575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</w:p>
    <w:p w:rsidR="00B575F3" w:rsidRPr="00937A6C" w:rsidRDefault="00B575F3" w:rsidP="00B575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2. Два (і больш) абзацы ўваходзяць у адно ССЦ (вельмі пашырана ў тэкстах мастацкіх), напр.:</w:t>
      </w:r>
    </w:p>
    <w:p w:rsidR="00B575F3" w:rsidRPr="00937A6C" w:rsidRDefault="00B575F3" w:rsidP="00B575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Рэчы дарэчы, калі яны становяцца памочнікамі чалавеку, калі яны яму зручныя і спадручныя, і недарэчы, калі яны пачынаюць панаваць над чалавекам і супярэчыць яму.</w:t>
      </w:r>
    </w:p>
    <w:p w:rsidR="00B575F3" w:rsidRPr="00937A6C" w:rsidRDefault="00B575F3" w:rsidP="00B575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Рэчы насяляюць чалавечы свет, яго рэчаіснасць, і жыццё чалавека цячэ ў рэчышчы, абумоўленым рэчамі, не могучы выхіліцца з-пад іхняга ўплыву і не могучы заставацца там, дзе застаюцца яны.</w:t>
      </w:r>
    </w:p>
    <w:p w:rsidR="00B575F3" w:rsidRPr="00937A6C" w:rsidRDefault="00B575F3" w:rsidP="00B575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Чалавек трымаецца за рэчы, як за парэнчы, і яшчэ невядома, хто болей каго не хоча адпусціць ад сябе</w:t>
      </w:r>
      <w:r w:rsidR="008B6AD7"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– ці ён іх, ці яны яго. </w:t>
      </w:r>
      <w:r w:rsidR="008D6F0B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(А. Разанаў</w:t>
      </w: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)</w:t>
      </w:r>
    </w:p>
    <w:p w:rsidR="008B6AD7" w:rsidRPr="00937A6C" w:rsidRDefault="008B6AD7" w:rsidP="00B575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</w:p>
    <w:p w:rsidR="00B575F3" w:rsidRPr="00937A6C" w:rsidRDefault="00B575F3" w:rsidP="00B575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3. Абзац змяшчае некаль</w:t>
      </w:r>
      <w:r w:rsidR="008D6F0B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кі рознатэматычных ССЦ</w:t>
      </w: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:</w:t>
      </w:r>
    </w:p>
    <w:p w:rsidR="00B575F3" w:rsidRPr="00937A6C" w:rsidRDefault="00B575F3" w:rsidP="00B575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Кватаранка пайшла. Услед за ёй рушыла Мар’я. Занясла збанок з малаком Максіму, а затым, вярнуўшыся, зрабіла яшчэ ходку – да настаўніцы. Ные спіна, паясніца, сон усё адно не возьме. Мар’я прысела на лавачцы каля хаты. // Збіраецца на навальніцу. Зямля дыхае назапашаным за дзень цяплом, душна, млосна, наваколле як бы анямела. Дрэвы нават лістом не варухнуць. На дварэ цямней звычайнага, неба наўсцяж абложана хмарамі: па краях іх палас</w:t>
      </w:r>
      <w:r w:rsidR="00BF4BF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уюць сухія, без грымот, маланкі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</w:t>
      </w:r>
      <w:r w:rsidR="008B6AD7"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(І. </w:t>
      </w:r>
      <w:r w:rsidR="00BF4BF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Навуменка</w:t>
      </w: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)</w:t>
      </w:r>
      <w:r w:rsidR="00BF4BF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.</w:t>
      </w:r>
    </w:p>
    <w:p w:rsidR="00B575F3" w:rsidRPr="00937A6C" w:rsidRDefault="00B575F3">
      <w:pPr>
        <w:rPr>
          <w:rFonts w:ascii="Times New Roman" w:hAnsi="Times New Roman"/>
          <w:sz w:val="28"/>
          <w:szCs w:val="28"/>
          <w:lang w:val="be-BY"/>
        </w:rPr>
      </w:pPr>
    </w:p>
    <w:p w:rsidR="00B575F3" w:rsidRPr="00937A6C" w:rsidRDefault="00B575F3" w:rsidP="00B575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Самая старажытная філасофская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канцэпцыя мовы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, якая дайшла да нас, пабудавана на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міфолага-рэлігійных уяўленнях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пра мову як дар Бога (багоў).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Яна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існуе ў некалькіх разнавіднасцях: ведычнай (ад назвы «Веды» – старажытнага філасофскага помніка Індыі), канфуцыянскай (Канфуцый – старажытны кітайскі рэлігійны філосаф, мудрэц), біблейскай («Біблія» – збор «свяшчэнных кніг» іудзейска-хрысціянскай рэлігіі). Паводле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міфолага-рэлігійнай тэорыі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, у аснове свету ляжыць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духоўны пачатак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.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Дух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уздзейнічае на матэрыю, якая знаходзіцца ў хаатычным стане, уладкоўвае яе формы. Вянец тварэння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духу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– чалавек. Для абазначэння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духоўнага пачатку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ўжываліся тэрміны «Бог», «Дао», ці «Логас» (грэч. logos – слова), таму гэтую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канцэпцыю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называюць лагасічнай, ці логаснай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тэорыяй паходжання мовы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. Так, згодна з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хрысціянскай філасофіяй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, «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Слова</w:t>
      </w:r>
      <w:r w:rsidR="00CD4690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» існавала да з’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яўлення чалавека і непасрэдна кіравала інертнай матэрыяй.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Яно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(сродак і энергія) с</w:t>
      </w:r>
      <w:r w:rsidR="00CD4690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тварала свет з першаснага хаосу </w:t>
      </w:r>
      <w:r w:rsidR="00CD4690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(Л. Сямешка</w:t>
      </w: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)</w:t>
      </w:r>
      <w:r w:rsidR="00CD4690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.</w:t>
      </w:r>
    </w:p>
    <w:p w:rsidR="007D7952" w:rsidRPr="00937A6C" w:rsidRDefault="007D7952">
      <w:pPr>
        <w:rPr>
          <w:rFonts w:ascii="Times New Roman" w:hAnsi="Times New Roman"/>
          <w:sz w:val="28"/>
          <w:szCs w:val="28"/>
          <w:lang w:val="be-BY"/>
        </w:rPr>
      </w:pPr>
    </w:p>
    <w:p w:rsidR="007D7952" w:rsidRPr="00CD4690" w:rsidRDefault="007D7952" w:rsidP="00CD46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Эх, і пагодка стаіць на Палессі! У сіняй смузе песцяцца далі. Залатая чырвань лістоў нерухліва звісае на купчастых галінах высокіх вязаў. Цёмныя ночы тояць нейкі ўрачысты спакой, і неба ніжэй нахіляецца да зямлі, каб паслухаць адвечную скаргу. А квяцістыя зоры, нібы дыяменты, усыпаюць усё неба, дрыжаць, пераліваюцца колерамі вясёлкі, аб нечым бязмежна вялікім гамоняць тваёй душы, клічуць шырэй разняць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lastRenderedPageBreak/>
        <w:t>крылле і</w:t>
      </w:r>
      <w:r w:rsidR="00CD4690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ляцець у сусвет, каб пабачыць яго веліч і пачуць сваю нязначнасць, рассунуць цесныя граніцы гэтага жыцця і п</w:t>
      </w:r>
      <w:r w:rsidR="00CD4690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азнаць яшчэ не зведаную радасць</w:t>
      </w: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 xml:space="preserve"> (Я. Колас)</w:t>
      </w:r>
      <w:r w:rsidR="00CD4690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.</w:t>
      </w:r>
    </w:p>
    <w:p w:rsidR="007D7952" w:rsidRPr="00937A6C" w:rsidRDefault="007D7952">
      <w:pPr>
        <w:rPr>
          <w:rFonts w:ascii="Times New Roman" w:hAnsi="Times New Roman"/>
          <w:sz w:val="28"/>
          <w:szCs w:val="28"/>
          <w:lang w:val="be-BY"/>
        </w:rPr>
      </w:pPr>
    </w:p>
    <w:p w:rsidR="007D7952" w:rsidRPr="00937A6C" w:rsidRDefault="007D7952">
      <w:pPr>
        <w:rPr>
          <w:rFonts w:ascii="Times New Roman" w:hAnsi="Times New Roman"/>
          <w:sz w:val="28"/>
          <w:szCs w:val="28"/>
          <w:lang w:val="be-BY"/>
        </w:rPr>
      </w:pPr>
    </w:p>
    <w:p w:rsidR="007D7952" w:rsidRPr="00937A6C" w:rsidRDefault="007D7952" w:rsidP="007D795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намінатыўныя сказы:</w:t>
      </w:r>
    </w:p>
    <w:p w:rsidR="007D7952" w:rsidRPr="00937A6C" w:rsidRDefault="007D7952" w:rsidP="007D795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Імглістая парная раніца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.</w:t>
      </w:r>
    </w:p>
    <w:p w:rsidR="007D7952" w:rsidRPr="00937A6C" w:rsidRDefault="007D7952" w:rsidP="007D795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На сівым, старым частаколе пры студні – росны круг павуціння. За плотам – цёпла-барвовыя, буйныя кветкі канюшыннай атавы. Над імі – у мокрым лісці – цяжкія, спелыя, малінавыя слівы...</w:t>
      </w:r>
    </w:p>
    <w:p w:rsidR="007D7952" w:rsidRPr="00937A6C" w:rsidRDefault="007D7952" w:rsidP="007D795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Прыгадваецца Лермантаў. Што, хіба не бяссмерце?</w:t>
      </w: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 xml:space="preserve"> (Я. Брыль);</w:t>
      </w:r>
    </w:p>
    <w:p w:rsidR="007D7952" w:rsidRPr="00937A6C" w:rsidRDefault="007D7952" w:rsidP="007D795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безасабовыя сказы:</w:t>
      </w:r>
    </w:p>
    <w:p w:rsidR="007D7952" w:rsidRPr="00937A6C" w:rsidRDefault="007D7952" w:rsidP="007D795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…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Хораша на вуліцы пасля дажджу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! Зазелянелі вербы, кветнікі, на лісцях дрэў &lt;…&gt; і вяргінь, на траве блішчэла раса, і ў кожнай празрыстай кроплі адлюстроўвалася яскравае жнівеньскае сонца. М</w:t>
      </w:r>
      <w:r w:rsidR="00613B1E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ільёны сонцаў зіхацелі на зямлі </w:t>
      </w: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(І. Шамякін);</w:t>
      </w:r>
    </w:p>
    <w:p w:rsidR="007D7952" w:rsidRPr="00937A6C" w:rsidRDefault="007D7952" w:rsidP="007D795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быційныя сказы (двухсастаўныя сказы са звязкай ёсць, што маюць абагульняльнае значэнне):</w:t>
      </w:r>
    </w:p>
    <w:p w:rsidR="007D7952" w:rsidRPr="00937A6C" w:rsidRDefault="007D7952" w:rsidP="007D795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Дзеці ёсць дзеці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. На вуліцы мы праводзілі большую частку сутак. Надыходзіла лета, і мы з палёгкай скідвалі з ног сандалікі. Шыкам лічылася зрабіць гэта раней за ўсіх. Шыкам было і купанне ў маі ў ледзяной вадзе</w:t>
      </w:r>
      <w:r w:rsidR="00613B1E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, калі коркам вылятаеш на бераг </w:t>
      </w:r>
      <w:r w:rsidR="00613B1E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(С. Шаўцоў</w:t>
      </w: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);</w:t>
      </w:r>
    </w:p>
    <w:p w:rsidR="007D7952" w:rsidRPr="00937A6C" w:rsidRDefault="007D7952" w:rsidP="007D795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двухсастаўныя неразвітыя сказы:</w:t>
      </w:r>
    </w:p>
    <w:p w:rsidR="007D7952" w:rsidRPr="00937A6C" w:rsidRDefault="007D7952" w:rsidP="007D7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  <w:r w:rsidRPr="006E26F2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Былі памылкі</w:t>
      </w:r>
      <w:r w:rsidRPr="006E26F2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.</w:t>
      </w: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 xml:space="preserve">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Выпадалі на маю долю мае́ </w:t>
      </w:r>
      <w:r w:rsidR="00FE4043"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і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не мае́. А ці ж акрэсліў, як далей ісці? Акрэсліў. Цвёрда і назаўсёды: на світанні ці на змярканні, золкаю ці ведранаю ноччу, хмурным ці сонечным днём – жыццё заўсёды і ўсюды </w:t>
      </w:r>
      <w:r w:rsidR="006E26F2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маё будзе не дзеля ка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валка хлеба; найгалоўнейшае, ад чаго не адступлюся, хоць апынуся ці ў акопах, ці ў шпіталі, хоць буду халодны ці галодны, – маё роднае слова, родная натура вялікага краю, родная Беларусь. Вы –</w:t>
      </w:r>
      <w:r w:rsidR="006E26F2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мая радасць і ўцеха, вы – мая скруха і бол</w:t>
      </w:r>
      <w:r w:rsidR="006E26F2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ь, вы – маё шчасце, жыццё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(</w:t>
      </w:r>
      <w:r w:rsidR="006E26F2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Ф. </w:t>
      </w: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Янкоўскі);</w:t>
      </w:r>
    </w:p>
    <w:p w:rsidR="007D7952" w:rsidRPr="00937A6C" w:rsidRDefault="007D7952" w:rsidP="007D795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пытальныя сказы</w:t>
      </w:r>
    </w:p>
    <w:p w:rsidR="007D7952" w:rsidRPr="00937A6C" w:rsidRDefault="007D7952" w:rsidP="007D795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Што такое час?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Гэта нішто: яго нельга ўбачыць, пачуць, памацаць, панюхаць, па</w:t>
      </w:r>
      <w:r w:rsidR="001E0D2D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с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прабаваць на язык; ім нельга заткнуць дзірку ў страсе або ў бюджэце; яго нельга запрэгчы ў плуг, запрасіць на шклянку гарбаты. Час –</w:t>
      </w:r>
      <w:r w:rsidR="001E0D2D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нешта бясконца бясчулае і бесстаронняе; якія б ні адбываліся акты найвышэйшай гуманнасці ці нечуванага здзеку над асобаю чалавека, ён застаецца спакойным і безудзельным. Час – нешта нечувана шпарка-імклівае. Шпаркасць яго прабегу нельга змерыць самымі дакладнымі прыладамі. У той жа час – нешта нязменнае і нерухомае</w:t>
      </w: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 xml:space="preserve"> &lt;…&gt; (К. Крапіва);</w:t>
      </w:r>
    </w:p>
    <w:p w:rsidR="007D7952" w:rsidRPr="00937A6C" w:rsidRDefault="007D7952" w:rsidP="007D795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клічныя сказы:</w:t>
      </w:r>
    </w:p>
    <w:p w:rsidR="007D7952" w:rsidRPr="00937A6C" w:rsidRDefault="007D7952" w:rsidP="007D7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Неспазнаныя шляхі твае, каханне!</w:t>
      </w:r>
    </w:p>
    <w:p w:rsidR="007D7952" w:rsidRPr="00937A6C" w:rsidRDefault="007D7952" w:rsidP="007D79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Што аб’ядноўвае людзей і што разлучае іх, што прымушае трымцець сэрца і што пакідае яго абыякавым, што кідае чалавека ў абдымкі і што выштурхоўвае з іх – як выштурхоўвае корак маладое, неспакойнае віно? Хто адкажа нам на гэта?</w:t>
      </w:r>
      <w:r w:rsidR="001E0D2D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 xml:space="preserve"> (Я. </w:t>
      </w: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Сіпакоў)</w:t>
      </w:r>
    </w:p>
    <w:p w:rsidR="007D7952" w:rsidRPr="00937A6C" w:rsidRDefault="007D7952">
      <w:pPr>
        <w:rPr>
          <w:rFonts w:ascii="Times New Roman" w:hAnsi="Times New Roman"/>
          <w:sz w:val="28"/>
          <w:szCs w:val="28"/>
          <w:lang w:val="be-BY"/>
        </w:rPr>
      </w:pPr>
    </w:p>
    <w:p w:rsidR="009B7EFA" w:rsidRPr="00937A6C" w:rsidRDefault="009B7EFA">
      <w:pPr>
        <w:rPr>
          <w:rFonts w:ascii="Times New Roman" w:hAnsi="Times New Roman"/>
          <w:sz w:val="28"/>
          <w:szCs w:val="28"/>
          <w:lang w:val="be-BY"/>
        </w:rPr>
      </w:pPr>
    </w:p>
    <w:p w:rsidR="009B7EFA" w:rsidRPr="00937A6C" w:rsidRDefault="009B7EFA" w:rsidP="009B7E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lastRenderedPageBreak/>
        <w:t>І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. Ёсць такое паняцце – «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імя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». Пра значнага, вядомага чалавека так і гавораць: «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О гэта імя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!»</w:t>
      </w:r>
    </w:p>
    <w:p w:rsidR="009B7EFA" w:rsidRPr="00937A6C" w:rsidRDefault="009B7EFA" w:rsidP="009B7E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Адам Мальдзіс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– імя і не толькі ў кантэксце айчыннай літаратуры. Гаворачы пра гэтую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асобу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, увесь час даводзіцца паўтараць: «стварыў», «заснаваў», «ініцы</w:t>
      </w:r>
      <w:r w:rsidR="001E0D2D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яваў», «узначальваў». Так, у сво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й час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Адам Мальдзіс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стварыў у Інстытуце літаратуры сектар узаемасувязей літаратур, ініцыяваў </w:t>
      </w:r>
      <w:r w:rsidR="00564668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і ўзначаліў утварэнне біябіблія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графічнага слоўніка беларускіх пісьменнікаў, дзякуючы яго ж намаганням быў заснаваны Нацыянальны навукова-асветніцкі цэнтр імя Ф. Скарыны, дырэктарам якога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Адам Восіпавіч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быў працяглы час, ім жа заснаваны часопіс «Кантакты і дыялогі»... Цяжка пералічыць усе навуковыя, творчыя дасягненні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Адама Восіпавіча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, які карыстаецца вялікім аўтарытэтам у навукоўцаў усяго свету. &lt;…&gt;</w:t>
      </w:r>
    </w:p>
    <w:p w:rsidR="009B7EFA" w:rsidRPr="00937A6C" w:rsidRDefault="009B7EFA" w:rsidP="009B7E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Адам Восіпавіч Мальдзіс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– сапраўды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значны чалавек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,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асоба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. Яго ведаюць і як цікавага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субяседніка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з энцыклапедычнай эрудыцыяй і беларускім досціпам, і палымянага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абаронцу беларусчыны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,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энтузіяста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сваёй справы, прынцыповага і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сумленнага чалавека</w:t>
      </w:r>
      <w:r w:rsidR="00C72E73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 xml:space="preserve"> </w:t>
      </w: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(ЛіМ)</w:t>
      </w:r>
      <w:r w:rsidR="00C72E73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.</w:t>
      </w:r>
    </w:p>
    <w:p w:rsidR="009B7EFA" w:rsidRPr="00937A6C" w:rsidRDefault="009B7EFA" w:rsidP="009B7E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</w:p>
    <w:p w:rsidR="009B7EFA" w:rsidRPr="00937A6C" w:rsidRDefault="009B7EFA" w:rsidP="009B7E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 xml:space="preserve">ІІ.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Вітольд Бялыніцкі-Біруля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–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майстра лірычнага «пейзажу настрою»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, як</w:t>
      </w:r>
      <w:r w:rsidR="00564668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і ўзнік і атрымаў развіццё ў 80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–90-я гг. ХІХ ст. У «пейзажы настрою»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аўтары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імкнуліся вельмі тонка, эмацыйна перадаць пачуцці і перажыванні чалавека, выказаць сваю любоў да роднай прыроды, зрабіць краявіды адухоўленымі.</w:t>
      </w:r>
    </w:p>
    <w:p w:rsidR="009B7EFA" w:rsidRPr="00937A6C" w:rsidRDefault="009B7EFA" w:rsidP="009B7E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Беларускі мастак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здолеў адшукаць хараство і паэзію ў вельмі простых пейзажах. Непаўторнасць, своеасаблівасць яго творчай манеры выявілася перш за ўсё ў каларыстычным выражэнні: палітра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жывапісца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абмежаваная шэра-блакітным, зеленавата-шэрым, бэзавым адценнямі; найтанчэйшыя адценні фарбаў, мяккі каларыт надалі</w:t>
      </w:r>
      <w:r w:rsidR="00C72E73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творам камернасць, паэтычнасць </w:t>
      </w: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 xml:space="preserve"> (Роднае слова)</w:t>
      </w:r>
      <w:r w:rsidR="00C72E73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.</w:t>
      </w:r>
    </w:p>
    <w:p w:rsidR="009B7EFA" w:rsidRPr="00937A6C" w:rsidRDefault="009B7EFA">
      <w:pPr>
        <w:rPr>
          <w:rFonts w:ascii="Times New Roman" w:hAnsi="Times New Roman"/>
          <w:sz w:val="28"/>
          <w:szCs w:val="28"/>
          <w:lang w:val="be-BY"/>
        </w:rPr>
      </w:pPr>
    </w:p>
    <w:p w:rsidR="009B7EFA" w:rsidRPr="00937A6C" w:rsidRDefault="009B7EFA">
      <w:pPr>
        <w:rPr>
          <w:rFonts w:ascii="Times New Roman" w:hAnsi="Times New Roman"/>
          <w:sz w:val="28"/>
          <w:szCs w:val="28"/>
          <w:lang w:val="be-BY"/>
        </w:rPr>
      </w:pPr>
    </w:p>
    <w:p w:rsidR="009B7EFA" w:rsidRPr="00937A6C" w:rsidRDefault="009B7EFA" w:rsidP="00C72E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На гэтым тыдні беларусам уручаны сертыфікат аб прыналежнасці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нашага Мірскага замку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да Спісу сусветнай спадчыны. Фігураванне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 xml:space="preserve">гэтага помніка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беларускай архітэктуры ў згаданым рэестры – без перабольшвання факт нацыянальнага гонару.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Таму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не дзіўна, што мы так часта хвалімся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гэтым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і кажам, як гэта пачэсна.</w:t>
      </w:r>
      <w:r w:rsidR="00C72E73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Між тым цікава ведаць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, што наогул такое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Спіс сусветнай спадчыны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, якія яшчэ аб’екты занесеныя ў яго разам з нашым Мірскім замкам.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Спіс гэты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быў створаны ў 1972 годзе згодна з Канвенцыяй па абароне сусветнай культуры і прыроднай спадчыны і з тае пары на працягу ўжо 30 гадоў увесь час папаўняецца. На сёння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ў ім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каля сямі соцень пазіцыяў.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Гэта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помнікі культуры і прыроды з болей як сотні краінаў – ад статуі Свабоды да Галапагоскіх выспаў, ад Калізея да Вялікай кітайскай сцяны.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Трэба сказаць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, кампанія ў Мірскага замку як мае быць!</w:t>
      </w:r>
    </w:p>
    <w:p w:rsidR="009B7EFA" w:rsidRPr="00937A6C" w:rsidRDefault="009B7EFA" w:rsidP="009B7EFA">
      <w:pPr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</w:pPr>
    </w:p>
    <w:p w:rsidR="00112731" w:rsidRPr="005C4D8E" w:rsidRDefault="009B7EFA" w:rsidP="005C4D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Азёры прыносяць не толькі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матэрыяльную,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але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і духоўную карысць.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Азёры не толькі кормяць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навакольны люд,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але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і натхняюць паэтаў.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Свіцязь натхняла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Міцкевіча. Возера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Нешчарда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– аднаго з першых беларускіх пісьменнікаў новага часу, аўтара «Рабункаў мужыкоў» і чатырохтомнага зборніка апавяданняў «Шляхціц Завальня, або Беларусь у фантастычных апавядан нях» Яна Баршчэўскага</w:t>
      </w: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 xml:space="preserve"> (У. Кара</w:t>
      </w:r>
      <w:r w:rsidR="005C4D8E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ткевіч</w:t>
      </w: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)</w:t>
      </w:r>
      <w:r w:rsidR="005C4D8E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.</w:t>
      </w:r>
    </w:p>
    <w:p w:rsidR="00112731" w:rsidRPr="001B0FC2" w:rsidRDefault="00112731" w:rsidP="001B0F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lastRenderedPageBreak/>
        <w:t>І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. На гэты раз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бабёр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прыпазніўся і паказаўся на вадзе, калі сонца пазалаціла ўжо вяршаліны дубоў над Шчараю. З затокі, не ныраючы і не азіраючыся, быццам прашываючы густым і тоўстым швом рачную роўнядзь,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бабёр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пашыбаваў пад другі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бераг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.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А там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, на прыбярэжнай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пясчанай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нешырокай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касе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, ляжала зялёная, з лісцем, галіна.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Бабёр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выбраўся, як на ватных ножках,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на пясок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і адразу пачаў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есці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.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Чамкаў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ён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гучна і стараючыся. Відаць, падганялі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бабра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інстынкт і памяць: пачнецца людскі</w:t>
      </w:r>
      <w:r w:rsidR="001B0FC2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рух – да самага цямна трэба зні</w:t>
      </w:r>
      <w:r w:rsidR="001B0FC2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кнуць, схавацца, сцерагчыся, ка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б і на вочы людскія не трапіць.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Бабёр</w:t>
      </w:r>
      <w:r w:rsidR="001B0FC2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падсілкоўваўся</w:t>
      </w:r>
      <w:r w:rsidR="001B0FC2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 xml:space="preserve"> (Ф. Янкоўскі</w:t>
      </w: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).</w:t>
      </w:r>
    </w:p>
    <w:p w:rsidR="00112731" w:rsidRPr="00937A6C" w:rsidRDefault="00112731" w:rsidP="00112731">
      <w:pPr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</w:p>
    <w:p w:rsidR="00E06CE7" w:rsidRDefault="00112731" w:rsidP="00E06C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 xml:space="preserve">ІІ.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Сцішваецца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. І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ўсё возера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</w:t>
      </w:r>
      <w:r w:rsidR="001B0FC2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падзялілася на палосы: адна люс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траная, а побач ветравая, быццам шырок</w:t>
      </w:r>
      <w:r w:rsidR="00E06CE7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ая сцяжынка, па якой бягуць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не ногі, а самі добрыя душы.</w:t>
      </w:r>
    </w:p>
    <w:p w:rsidR="00112731" w:rsidRPr="00E06CE7" w:rsidRDefault="00112731" w:rsidP="00E06C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І зусім сцішылася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.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Усё возера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стала люстрам. То – хоць плотачка торкала, сяды-тады «ўскідвалася» следам за паплаўком... і трапятала на дне лодкі. А цяпер – хоць бы нюхнула... Можна і не глядзець н</w:t>
      </w:r>
      <w:r w:rsidR="00E06CE7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а паплаўкі</w:t>
      </w: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 xml:space="preserve"> (Ф. Я</w:t>
      </w:r>
      <w:r w:rsidR="00E06CE7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нкоўскі</w:t>
      </w: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)</w:t>
      </w:r>
      <w:r w:rsidR="00E06CE7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.</w:t>
      </w:r>
    </w:p>
    <w:p w:rsidR="00F54517" w:rsidRPr="00937A6C" w:rsidRDefault="00F54517" w:rsidP="00112731">
      <w:pPr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</w:p>
    <w:p w:rsidR="00564B58" w:rsidRPr="00937A6C" w:rsidRDefault="00F54517" w:rsidP="00564B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/>
          <w:bCs/>
          <w:i/>
          <w:iCs/>
          <w:color w:val="231F20"/>
          <w:sz w:val="28"/>
          <w:szCs w:val="28"/>
          <w:lang w:val="be-BY"/>
        </w:rPr>
        <w:t>Ланцужковая сувязь</w:t>
      </w: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 xml:space="preserve"> </w:t>
      </w:r>
    </w:p>
    <w:p w:rsidR="00F54517" w:rsidRPr="00937A6C" w:rsidRDefault="00F54517" w:rsidP="00564B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</w:p>
    <w:p w:rsidR="00F54517" w:rsidRPr="00937A6C" w:rsidRDefault="00F54517" w:rsidP="00564B5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Сёння ў нас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цюльпаны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ўпрыгожваюць амаль кожны агародчык. А між іншым, першыя звесткі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пра іх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сустракаюцца ў Персіі. Чароўную кветку ў выглядзе ліхтара ці кубка называлі «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дзюльбаш</w:t>
      </w:r>
      <w:r w:rsidR="00E06CE7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»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– «турэцкая чалма», ад якога пазней пайшло слова «цюрман».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Ён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быў апеты многімі персідскімі паэтамі. &lt;…&gt;</w:t>
      </w:r>
    </w:p>
    <w:p w:rsidR="00F54517" w:rsidRPr="00937A6C" w:rsidRDefault="00F54517" w:rsidP="005334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Ёсць звесткі, што ў Еўропе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гэтая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прыгожая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кветка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з’явілася ў пачатку 50-х гадоў ХІV стагоддзя. Цюльпан прывёз у Вену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пасланнік аўстрыйскага імператара Фердынанда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, які ўбачыў у садзе турэцкага султана ў Канстанцінопалі незнаёмыя кветкі. Закупіўшы партыю цыбулін,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ён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вярнуўся ў Вену. Так пачалося трыумф</w:t>
      </w:r>
      <w:r w:rsidR="005334E6"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альнае шэсце цюльпанаў у Еўропе </w:t>
      </w: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(Звязда)</w:t>
      </w:r>
      <w:r w:rsidR="005334E6"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.</w:t>
      </w:r>
    </w:p>
    <w:p w:rsidR="00F54517" w:rsidRPr="00937A6C" w:rsidRDefault="00F54517" w:rsidP="005334E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49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Усе значныя адкрыцці ўзніклі на мяжы «не можа быць», на мяжы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нонсенсу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.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Нонсенс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– неабходны фактар жыцця, неабходны фактар творчасці. Смерць –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нонсенс</w:t>
      </w:r>
      <w:r w:rsidR="005334E6"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, але жыццё раіцца з ёю</w:t>
      </w: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 xml:space="preserve"> (А. Разанаў)</w:t>
      </w:r>
      <w:r w:rsidR="005334E6"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.</w:t>
      </w:r>
    </w:p>
    <w:p w:rsidR="00F54517" w:rsidRPr="00937A6C" w:rsidRDefault="00F54517" w:rsidP="005334E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Чалавека заўсёды хваляваў яго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лёс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. Яшчэ і сёння многія людзі звяртаюцца да варажбітак і да цыганак, каб даведацца пра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сваю будучыню.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Але і тыя, хто не верыць у варажбу, не могуць не задумвацца пра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сваё жыццё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, пра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таямнічы ланцуг вялікіх і малых падзей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, якія вызначаюць важнейшыя яго этапы</w:t>
      </w: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 xml:space="preserve"> (Т. Шамякіна. Лёсу тонкае ласо…)</w:t>
      </w:r>
      <w:r w:rsidR="005334E6"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.</w:t>
      </w:r>
    </w:p>
    <w:p w:rsidR="00F54517" w:rsidRPr="00937A6C" w:rsidRDefault="00F54517" w:rsidP="00F5451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Быў поўдзень. Ззяла сонца. Па небе –</w:t>
      </w:r>
      <w:r w:rsidR="00F30B7B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мiж дубовых, з зялёнага каракуля шапак плавалi нерухомыя аблачыны.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I белыя, i шэрыя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.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З тых шэрых i пырснуў дождж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. Нечакана. Пад сонцам. Сляпы.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Пырснуў i хуценька суняўся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.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А потым зноў разахвоцiўся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. I сонца </w:t>
      </w:r>
      <w:r w:rsidR="005334E6"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ззяла, i залаты дождж iмжыў </w:t>
      </w: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(В. Карамазаў)</w:t>
      </w:r>
      <w:r w:rsidR="005334E6"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.</w:t>
      </w:r>
    </w:p>
    <w:p w:rsidR="00F54517" w:rsidRPr="00937A6C" w:rsidRDefault="00F54517" w:rsidP="00112731">
      <w:pPr>
        <w:rPr>
          <w:rFonts w:ascii="Times New Roman" w:hAnsi="Times New Roman"/>
          <w:sz w:val="28"/>
          <w:szCs w:val="28"/>
          <w:lang w:val="be-BY"/>
        </w:rPr>
      </w:pPr>
    </w:p>
    <w:p w:rsidR="00F54517" w:rsidRPr="00937A6C" w:rsidRDefault="00F54517" w:rsidP="002702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/>
          <w:bCs/>
          <w:i/>
          <w:iCs/>
          <w:color w:val="231F20"/>
          <w:sz w:val="28"/>
          <w:szCs w:val="28"/>
          <w:lang w:val="be-BY"/>
        </w:rPr>
        <w:t>Паралельная сувязь</w:t>
      </w: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 xml:space="preserve"> </w:t>
      </w:r>
    </w:p>
    <w:p w:rsidR="00F54517" w:rsidRPr="00937A6C" w:rsidRDefault="00F54517" w:rsidP="002702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Родная мова – гэта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мільёны жывых клетачак мозгу, унаследаваных чалавекам ад папярэдзіўшых яго пакаленняў, мільён перажыванняў красы, дабра і зла, згукаў і форм, несчыслёнае багацце душы, каторае адкрываецца толькі пад дотыкам тых самых згукаў, каторай наградзілі іх калісь у душах далёкіх пакаленняў.</w:t>
      </w:r>
    </w:p>
    <w:p w:rsidR="00F54517" w:rsidRPr="00937A6C" w:rsidRDefault="00F54517" w:rsidP="00F5451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lastRenderedPageBreak/>
        <w:t>Родная мова – гэта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музыка душы, каторай Навышні Стварыцель адарыў чалавека, гэта натуральны фундамент, на каторым чалавек павінен будаваць дом сваёй сілы духоўнай, свайго розуму, пачуцці дабра і зла, справядлівасці і крыўды, красы і брыдзі.</w:t>
      </w: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 xml:space="preserve"> (В. Ластоўскі);</w:t>
      </w:r>
    </w:p>
    <w:p w:rsidR="00F54517" w:rsidRPr="00937A6C" w:rsidRDefault="00F54517" w:rsidP="002702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На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горад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апускаецца вераснёвы вечар. Прыгожа ўспыхнулі схаваныя ў яшчэ зялёнай навісі дрэў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ліхтары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. Дзённы тлум паступова спадае. З лёгкім гулам праносяцца перапоўненыя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тралейбусы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, ледзь чутна шасцяць па асфальце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таксі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.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Горад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пачынае вячэрнюю казку</w:t>
      </w:r>
      <w:r w:rsidR="00485783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 xml:space="preserve"> (І. Навуменка</w:t>
      </w: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);</w:t>
      </w:r>
    </w:p>
    <w:p w:rsidR="00F54517" w:rsidRPr="00937A6C" w:rsidRDefault="00F54517" w:rsidP="0027027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Срэбра зрэбнае</w:t>
      </w:r>
      <w:r w:rsidRPr="00485783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: яно блізкае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простаму людскому жыццю, шэраму на выгляд, шурпатаму навобмацак.</w:t>
      </w:r>
    </w:p>
    <w:p w:rsidR="00F54517" w:rsidRPr="00937A6C" w:rsidRDefault="00F54517" w:rsidP="002702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Золата аздобнае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: заўсёды і ўсюды яно пачувае сябе волатам, які ўсё можа і якому ўсё дазволена, і тыя прарэхі і дзіркі, што нічым ужо нельга залатаць, латва залатваюцца золатам.</w:t>
      </w: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 xml:space="preserve"> (А. Разанаў)</w:t>
      </w:r>
    </w:p>
    <w:p w:rsidR="00F54517" w:rsidRPr="00937A6C" w:rsidRDefault="00F54517" w:rsidP="00112731">
      <w:pPr>
        <w:rPr>
          <w:rFonts w:ascii="Times New Roman" w:hAnsi="Times New Roman"/>
          <w:sz w:val="28"/>
          <w:szCs w:val="28"/>
          <w:lang w:val="be-BY"/>
        </w:rPr>
      </w:pPr>
    </w:p>
    <w:p w:rsidR="0027027F" w:rsidRPr="00937A6C" w:rsidRDefault="00F54517" w:rsidP="0027027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/>
          <w:bCs/>
          <w:i/>
          <w:iCs/>
          <w:color w:val="231F20"/>
          <w:sz w:val="28"/>
          <w:szCs w:val="28"/>
          <w:lang w:val="be-BY"/>
        </w:rPr>
        <w:t>Далучальная сувязь</w:t>
      </w: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 xml:space="preserve"> </w:t>
      </w:r>
    </w:p>
    <w:p w:rsidR="00F54517" w:rsidRPr="00937A6C" w:rsidRDefault="00F54517" w:rsidP="007809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Востраў і праўда быў казачны, прыгожы.</w:t>
      </w:r>
    </w:p>
    <w:p w:rsidR="00F54517" w:rsidRPr="00937A6C" w:rsidRDefault="00F54517" w:rsidP="00F5451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І самае галоўнае – неабжыты. Куды ні зірнеш, куды ні пойдзеш – нідзе ніводнай душы. Толькі дрэвы і травы, толькі мятлушкі і птушкі. Ды яшчэ мора, якое ласкава, па-кацінаму падкочвалася да ног адразу, як толь</w:t>
      </w:r>
      <w:r w:rsidR="00780974"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кі закаханыя выходзілі на бераг</w:t>
      </w:r>
      <w:r w:rsidR="00FA5C31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</w:t>
      </w:r>
      <w:r w:rsidR="00FA5C31" w:rsidRPr="00FA5C31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(Я. Сіпакоў</w:t>
      </w:r>
      <w:r w:rsidRPr="00FA5C31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);</w:t>
      </w:r>
    </w:p>
    <w:p w:rsidR="00F54517" w:rsidRPr="00937A6C" w:rsidRDefault="00F54517" w:rsidP="0078097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Разам са словам – ім, словам, вырваным з цемры невядомасці! –</w:t>
      </w:r>
      <w:r w:rsidR="00FA5C31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 xml:space="preserve">нарадзіўся чалавек. Нарадзіўся, каб з году ў год, з веку ў век дабірацца, дакопвацца да сваёй сутнасці, неспазнанай, неразгаданай ні адразу, ні потым. </w:t>
      </w: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Каб дакопвацца да схаванай ад яго ісціны. З году ў год. З веку ў век. Прыстасоўваючыся да кароткага чалавечага жыцця</w:t>
      </w:r>
      <w:r w:rsidR="00FA5C31">
        <w:rPr>
          <w:rFonts w:ascii="Times New Roman" w:hAnsi="Times New Roman"/>
          <w:bCs/>
          <w:i/>
          <w:iCs/>
          <w:color w:val="231F20"/>
          <w:sz w:val="28"/>
          <w:szCs w:val="28"/>
          <w:u w:val="single"/>
          <w:lang w:val="be-BY"/>
        </w:rPr>
        <w:t>.</w:t>
      </w:r>
      <w:r w:rsidR="00FA5C31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 xml:space="preserve"> (Т. Бондар</w:t>
      </w: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)</w:t>
      </w:r>
      <w:r w:rsidR="00780974"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.</w:t>
      </w:r>
    </w:p>
    <w:p w:rsidR="00F54517" w:rsidRPr="00937A6C" w:rsidRDefault="00F54517" w:rsidP="00112731">
      <w:pPr>
        <w:rPr>
          <w:rFonts w:ascii="Times New Roman" w:hAnsi="Times New Roman"/>
          <w:sz w:val="28"/>
          <w:szCs w:val="28"/>
          <w:lang w:val="be-BY"/>
        </w:rPr>
      </w:pPr>
    </w:p>
    <w:p w:rsidR="00853455" w:rsidRPr="00937A6C" w:rsidRDefault="00853455" w:rsidP="0085345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i/>
          <w:iCs/>
          <w:color w:val="231F20"/>
          <w:sz w:val="28"/>
          <w:szCs w:val="28"/>
          <w:lang w:val="be-BY"/>
        </w:rPr>
      </w:pPr>
      <w:r w:rsidRPr="00937A6C">
        <w:rPr>
          <w:rFonts w:ascii="Times New Roman" w:hAnsi="Times New Roman"/>
          <w:b/>
          <w:bCs/>
          <w:i/>
          <w:iCs/>
          <w:color w:val="231F20"/>
          <w:sz w:val="28"/>
          <w:szCs w:val="28"/>
          <w:lang w:val="be-BY"/>
        </w:rPr>
        <w:t xml:space="preserve">Змешаная сувязь </w:t>
      </w:r>
    </w:p>
    <w:p w:rsidR="00853455" w:rsidRPr="00937A6C" w:rsidRDefault="00853455" w:rsidP="00671E29">
      <w:pPr>
        <w:ind w:firstLine="360"/>
        <w:rPr>
          <w:rFonts w:ascii="Times New Roman" w:hAnsi="Times New Roman"/>
          <w:sz w:val="28"/>
          <w:szCs w:val="28"/>
          <w:lang w:val="be-BY"/>
        </w:rPr>
      </w:pPr>
      <w:r w:rsidRPr="00937A6C">
        <w:rPr>
          <w:rFonts w:ascii="Times New Roman" w:hAnsi="Times New Roman"/>
          <w:bCs/>
          <w:i/>
          <w:iCs/>
          <w:color w:val="231F20"/>
          <w:sz w:val="28"/>
          <w:szCs w:val="28"/>
          <w:lang w:val="be-BY"/>
        </w:rPr>
        <w:t>Адна рэч – чалавекам нарадзіцца. І зусім іншая – чалавекам памерці… Нарадзіцца – якім Бог даў. Памерці – якім Бог прыме…</w:t>
      </w:r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 xml:space="preserve"> (Л. Г</w:t>
      </w:r>
      <w:r w:rsidR="000C419E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алубовіч</w:t>
      </w:r>
      <w:bookmarkStart w:id="0" w:name="_GoBack"/>
      <w:bookmarkEnd w:id="0"/>
      <w:r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)</w:t>
      </w:r>
      <w:r w:rsidR="002C6CC4" w:rsidRPr="00937A6C">
        <w:rPr>
          <w:rFonts w:ascii="Times New Roman" w:hAnsi="Times New Roman"/>
          <w:bCs/>
          <w:iCs/>
          <w:color w:val="231F20"/>
          <w:sz w:val="28"/>
          <w:szCs w:val="28"/>
          <w:lang w:val="be-BY"/>
        </w:rPr>
        <w:t>.</w:t>
      </w:r>
    </w:p>
    <w:sectPr w:rsidR="00853455" w:rsidRPr="00937A6C" w:rsidSect="00853455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C4305"/>
    <w:multiLevelType w:val="hybridMultilevel"/>
    <w:tmpl w:val="94B21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F3"/>
    <w:rsid w:val="000C419E"/>
    <w:rsid w:val="00112731"/>
    <w:rsid w:val="00165CAC"/>
    <w:rsid w:val="001B0FC2"/>
    <w:rsid w:val="001E0D2D"/>
    <w:rsid w:val="0023045A"/>
    <w:rsid w:val="0027027F"/>
    <w:rsid w:val="002C6CC4"/>
    <w:rsid w:val="003835E9"/>
    <w:rsid w:val="0047540C"/>
    <w:rsid w:val="00485783"/>
    <w:rsid w:val="005334E6"/>
    <w:rsid w:val="00564668"/>
    <w:rsid w:val="00564B58"/>
    <w:rsid w:val="005C4D8E"/>
    <w:rsid w:val="00613B1E"/>
    <w:rsid w:val="00671E29"/>
    <w:rsid w:val="006E26F2"/>
    <w:rsid w:val="00745F04"/>
    <w:rsid w:val="00780974"/>
    <w:rsid w:val="007D7952"/>
    <w:rsid w:val="00853455"/>
    <w:rsid w:val="008B6AD7"/>
    <w:rsid w:val="008D6F0B"/>
    <w:rsid w:val="00937A6C"/>
    <w:rsid w:val="009B7EFA"/>
    <w:rsid w:val="00B575F3"/>
    <w:rsid w:val="00BF4BFC"/>
    <w:rsid w:val="00C72E73"/>
    <w:rsid w:val="00CD4690"/>
    <w:rsid w:val="00E06CE7"/>
    <w:rsid w:val="00E23343"/>
    <w:rsid w:val="00F30B7B"/>
    <w:rsid w:val="00F54517"/>
    <w:rsid w:val="00FA5C31"/>
    <w:rsid w:val="00FE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1FE1D-6DDB-4817-918E-34248F22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5F3"/>
    <w:pPr>
      <w:spacing w:after="200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9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6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C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Ната</cp:lastModifiedBy>
  <cp:revision>3</cp:revision>
  <cp:lastPrinted>2020-03-22T11:18:00Z</cp:lastPrinted>
  <dcterms:created xsi:type="dcterms:W3CDTF">2020-03-22T10:52:00Z</dcterms:created>
  <dcterms:modified xsi:type="dcterms:W3CDTF">2020-03-23T16:53:00Z</dcterms:modified>
</cp:coreProperties>
</file>