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A3" w:rsidRPr="004E7E0A" w:rsidRDefault="00473562" w:rsidP="004E7E0A">
      <w:pPr>
        <w:pStyle w:val="a3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З</w:t>
      </w:r>
      <w:r w:rsidR="004F3056" w:rsidRPr="004E7E0A">
        <w:rPr>
          <w:b/>
          <w:color w:val="000000"/>
          <w:sz w:val="28"/>
          <w:szCs w:val="28"/>
          <w:lang w:val="be-BY"/>
        </w:rPr>
        <w:t xml:space="preserve">аданне </w:t>
      </w:r>
      <w:r w:rsidR="004E7E0A" w:rsidRPr="004E7E0A">
        <w:rPr>
          <w:b/>
          <w:color w:val="000000"/>
          <w:sz w:val="28"/>
          <w:szCs w:val="28"/>
          <w:lang w:val="be-BY"/>
        </w:rPr>
        <w:t xml:space="preserve">да семінара № 1. </w:t>
      </w:r>
      <w:r w:rsidR="009728A7" w:rsidRPr="00650926">
        <w:rPr>
          <w:b/>
          <w:sz w:val="32"/>
          <w:szCs w:val="32"/>
        </w:rPr>
        <w:t xml:space="preserve">па </w:t>
      </w:r>
      <w:proofErr w:type="spellStart"/>
      <w:r w:rsidR="009728A7" w:rsidRPr="00650926">
        <w:rPr>
          <w:b/>
          <w:sz w:val="32"/>
          <w:szCs w:val="32"/>
        </w:rPr>
        <w:t>гісторыі</w:t>
      </w:r>
      <w:proofErr w:type="spellEnd"/>
      <w:r w:rsidR="009728A7" w:rsidRPr="00650926">
        <w:rPr>
          <w:b/>
          <w:sz w:val="32"/>
          <w:szCs w:val="32"/>
        </w:rPr>
        <w:t xml:space="preserve"> Беларусі</w:t>
      </w:r>
      <w:bookmarkStart w:id="0" w:name="_GoBack"/>
      <w:bookmarkEnd w:id="0"/>
    </w:p>
    <w:p w:rsidR="000758A3" w:rsidRPr="000758A3" w:rsidRDefault="004F3056" w:rsidP="004E7E0A">
      <w:pPr>
        <w:pStyle w:val="a3"/>
        <w:jc w:val="center"/>
        <w:rPr>
          <w:color w:val="000000"/>
          <w:sz w:val="27"/>
          <w:szCs w:val="27"/>
          <w:lang w:val="be-BY"/>
        </w:rPr>
      </w:pPr>
      <w:r w:rsidRPr="009A0453">
        <w:rPr>
          <w:b/>
          <w:color w:val="000000"/>
          <w:sz w:val="27"/>
          <w:szCs w:val="27"/>
          <w:lang w:val="be-BY"/>
        </w:rPr>
        <w:t>“</w:t>
      </w:r>
      <w:r w:rsidRPr="009A0453">
        <w:rPr>
          <w:b/>
          <w:sz w:val="32"/>
          <w:szCs w:val="32"/>
          <w:lang w:val="be-BY"/>
        </w:rPr>
        <w:t xml:space="preserve">Старажытнае грамадства, ранняе і высокае сярэдневякоўе на тэрыторыі  Беларусі (ад старажытных часоў – да другой паловы </w:t>
      </w:r>
      <w:r w:rsidRPr="009A0453">
        <w:rPr>
          <w:b/>
          <w:sz w:val="32"/>
          <w:szCs w:val="32"/>
          <w:lang w:val="en-US"/>
        </w:rPr>
        <w:t>XIII</w:t>
      </w:r>
      <w:r w:rsidRPr="009A0453">
        <w:rPr>
          <w:b/>
          <w:sz w:val="32"/>
          <w:szCs w:val="32"/>
          <w:lang w:val="be-BY"/>
        </w:rPr>
        <w:t xml:space="preserve"> ст.)”</w:t>
      </w:r>
    </w:p>
    <w:p w:rsidR="000758A3" w:rsidRPr="000758A3" w:rsidRDefault="004F3056" w:rsidP="000758A3">
      <w:pPr>
        <w:pStyle w:val="a3"/>
        <w:rPr>
          <w:color w:val="000000"/>
          <w:sz w:val="27"/>
          <w:szCs w:val="27"/>
          <w:lang w:val="be-BY"/>
        </w:rPr>
      </w:pPr>
      <w:r>
        <w:rPr>
          <w:color w:val="000000"/>
          <w:sz w:val="27"/>
          <w:szCs w:val="27"/>
          <w:lang w:val="be-BY"/>
        </w:rPr>
        <w:t xml:space="preserve"> </w:t>
      </w:r>
      <w:r w:rsidR="000758A3" w:rsidRPr="000758A3">
        <w:rPr>
          <w:color w:val="000000"/>
          <w:sz w:val="27"/>
          <w:szCs w:val="27"/>
          <w:lang w:val="be-BY"/>
        </w:rPr>
        <w:t>* (</w:t>
      </w:r>
      <w:r w:rsidR="000758A3" w:rsidRPr="004E7E0A">
        <w:rPr>
          <w:b/>
          <w:color w:val="000000"/>
          <w:sz w:val="27"/>
          <w:szCs w:val="27"/>
          <w:lang w:val="be-BY"/>
        </w:rPr>
        <w:t>10 пытанняў</w:t>
      </w:r>
      <w:r w:rsidR="000758A3" w:rsidRPr="000758A3">
        <w:rPr>
          <w:color w:val="000000"/>
          <w:sz w:val="27"/>
          <w:szCs w:val="27"/>
          <w:lang w:val="be-BY"/>
        </w:rPr>
        <w:t>); храналогія; тэрміналагічны слоўнік; гістарычныя персаналіі.</w:t>
      </w:r>
    </w:p>
    <w:p w:rsidR="000758A3" w:rsidRPr="000758A3" w:rsidRDefault="000758A3" w:rsidP="000758A3">
      <w:pPr>
        <w:pStyle w:val="a3"/>
        <w:rPr>
          <w:color w:val="000000"/>
          <w:sz w:val="27"/>
          <w:szCs w:val="27"/>
          <w:lang w:val="be-BY"/>
        </w:rPr>
      </w:pPr>
      <w:r w:rsidRPr="000758A3">
        <w:rPr>
          <w:color w:val="000000"/>
          <w:sz w:val="27"/>
          <w:szCs w:val="27"/>
          <w:lang w:val="be-BY"/>
        </w:rPr>
        <w:t xml:space="preserve">* </w:t>
      </w:r>
      <w:r w:rsidRPr="004E7E0A">
        <w:rPr>
          <w:b/>
          <w:color w:val="000000"/>
          <w:sz w:val="27"/>
          <w:szCs w:val="27"/>
          <w:lang w:val="be-BY"/>
        </w:rPr>
        <w:t>ГIСТОРЫЯ БЕЛАРУСI</w:t>
      </w:r>
      <w:r w:rsidRPr="000758A3">
        <w:rPr>
          <w:color w:val="000000"/>
          <w:sz w:val="27"/>
          <w:szCs w:val="27"/>
          <w:lang w:val="be-BY"/>
        </w:rPr>
        <w:t xml:space="preserve"> Ў КАНТЭКСЦЕ СУСВЕТНАЙ ЦЫВIЛIЗАЦЫI / К.I. Баландзiн, Дз.М. Хромчанка. Кароткi </w:t>
      </w:r>
      <w:r w:rsidR="004F3056">
        <w:rPr>
          <w:color w:val="000000"/>
          <w:sz w:val="27"/>
          <w:szCs w:val="27"/>
          <w:lang w:val="be-BY"/>
        </w:rPr>
        <w:t>курс лекцый. – С.18-37</w:t>
      </w:r>
      <w:r w:rsidRPr="000758A3">
        <w:rPr>
          <w:color w:val="000000"/>
          <w:sz w:val="27"/>
          <w:szCs w:val="27"/>
          <w:lang w:val="be-BY"/>
        </w:rPr>
        <w:t>.</w:t>
      </w:r>
    </w:p>
    <w:p w:rsidR="000758A3" w:rsidRDefault="000758A3" w:rsidP="000758A3">
      <w:pPr>
        <w:pStyle w:val="a3"/>
        <w:rPr>
          <w:color w:val="000000"/>
          <w:sz w:val="27"/>
          <w:szCs w:val="27"/>
          <w:lang w:val="be-BY"/>
        </w:rPr>
      </w:pPr>
      <w:r w:rsidRPr="000758A3">
        <w:rPr>
          <w:color w:val="000000"/>
          <w:sz w:val="27"/>
          <w:szCs w:val="27"/>
          <w:lang w:val="be-BY"/>
        </w:rPr>
        <w:t xml:space="preserve">* </w:t>
      </w:r>
      <w:r w:rsidRPr="004E7E0A">
        <w:rPr>
          <w:b/>
          <w:color w:val="000000"/>
          <w:sz w:val="27"/>
          <w:szCs w:val="27"/>
          <w:lang w:val="be-BY"/>
        </w:rPr>
        <w:t>Гісторыя Беларусі:</w:t>
      </w:r>
      <w:r w:rsidRPr="000758A3">
        <w:rPr>
          <w:color w:val="000000"/>
          <w:sz w:val="27"/>
          <w:szCs w:val="27"/>
          <w:lang w:val="be-BY"/>
        </w:rPr>
        <w:t xml:space="preserve"> У 2 ч. Ч. 1. Са старажытных часоў да кан. XVІІІ ст.: Курс лекцый / І.П. Крэнь, І.І. Коўкель, С.В. Марозава [і інш.]. — М</w:t>
      </w:r>
      <w:r w:rsidR="004F3056">
        <w:rPr>
          <w:color w:val="000000"/>
          <w:sz w:val="27"/>
          <w:szCs w:val="27"/>
          <w:lang w:val="be-BY"/>
        </w:rPr>
        <w:t>н.: РІВШ БДУ, 2000. – С. 5-187</w:t>
      </w:r>
      <w:r w:rsidRPr="000758A3">
        <w:rPr>
          <w:color w:val="000000"/>
          <w:sz w:val="27"/>
          <w:szCs w:val="27"/>
          <w:lang w:val="be-BY"/>
        </w:rPr>
        <w:t>.</w:t>
      </w:r>
    </w:p>
    <w:p w:rsidR="004E7E0A" w:rsidRPr="000758A3" w:rsidRDefault="004E7E0A" w:rsidP="000758A3">
      <w:pPr>
        <w:pStyle w:val="a3"/>
        <w:rPr>
          <w:color w:val="000000"/>
          <w:sz w:val="27"/>
          <w:szCs w:val="27"/>
          <w:lang w:val="be-BY"/>
        </w:rPr>
      </w:pPr>
      <w:r>
        <w:rPr>
          <w:color w:val="000000"/>
          <w:sz w:val="27"/>
          <w:szCs w:val="27"/>
          <w:lang w:val="be-BY"/>
        </w:rPr>
        <w:t>*</w:t>
      </w:r>
      <w:r w:rsidRPr="004E7E0A">
        <w:rPr>
          <w:b/>
          <w:bCs/>
          <w:sz w:val="28"/>
          <w:szCs w:val="28"/>
          <w:lang w:val="be-BY"/>
        </w:rPr>
        <w:t xml:space="preserve"> Рыжанкоў І. М.</w:t>
      </w:r>
      <w:r w:rsidRPr="004E7E0A">
        <w:rPr>
          <w:sz w:val="28"/>
          <w:szCs w:val="28"/>
          <w:lang w:val="be-BY"/>
        </w:rPr>
        <w:t xml:space="preserve"> Гісторыя Беларусі : структурна-лагічныя схемы: вучэб.-метад. дапаможнік для студэнтаў хіміка-тэхналагічных спецыяльнасцяў / І.</w:t>
      </w:r>
      <w:r>
        <w:rPr>
          <w:sz w:val="28"/>
          <w:szCs w:val="28"/>
          <w:lang w:val="be-BY"/>
        </w:rPr>
        <w:t> </w:t>
      </w:r>
      <w:r w:rsidRPr="004E7E0A">
        <w:rPr>
          <w:sz w:val="28"/>
          <w:szCs w:val="28"/>
          <w:lang w:val="be-BY"/>
        </w:rPr>
        <w:t>М. Рыжанкоў. – Мінск : БДТУ, 2011.</w:t>
      </w:r>
      <w:r>
        <w:rPr>
          <w:sz w:val="28"/>
          <w:szCs w:val="28"/>
          <w:lang w:val="be-BY"/>
        </w:rPr>
        <w:t xml:space="preserve"> </w:t>
      </w:r>
      <w:r>
        <w:rPr>
          <w:color w:val="000000"/>
          <w:sz w:val="27"/>
          <w:szCs w:val="27"/>
          <w:lang w:val="be-BY"/>
        </w:rPr>
        <w:t>– С.4-15.</w:t>
      </w:r>
    </w:p>
    <w:p w:rsidR="000758A3" w:rsidRPr="004E7E0A" w:rsidRDefault="000758A3" w:rsidP="000758A3">
      <w:pPr>
        <w:pStyle w:val="a3"/>
        <w:rPr>
          <w:b/>
          <w:color w:val="000000"/>
          <w:sz w:val="27"/>
          <w:szCs w:val="27"/>
          <w:lang w:val="be-BY"/>
        </w:rPr>
      </w:pPr>
      <w:r w:rsidRPr="000758A3">
        <w:rPr>
          <w:color w:val="000000"/>
          <w:sz w:val="27"/>
          <w:szCs w:val="27"/>
          <w:lang w:val="be-BY"/>
        </w:rPr>
        <w:t xml:space="preserve">Пры падрыхтоўцы семінара зручна выкарыстоўваць </w:t>
      </w:r>
      <w:r w:rsidRPr="004E7E0A">
        <w:rPr>
          <w:b/>
          <w:color w:val="000000"/>
          <w:sz w:val="27"/>
          <w:szCs w:val="27"/>
          <w:lang w:val="be-BY"/>
        </w:rPr>
        <w:t>МАПА СТАНАЎЛЕННЯ БЕЛАРУСІ http://map.letapis.by/by/#intro</w:t>
      </w:r>
    </w:p>
    <w:p w:rsidR="007F16A2" w:rsidRPr="004F3056" w:rsidRDefault="007F16A2">
      <w:pPr>
        <w:rPr>
          <w:lang w:val="be-BY"/>
        </w:rPr>
      </w:pPr>
    </w:p>
    <w:sectPr w:rsidR="007F16A2" w:rsidRPr="004F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16"/>
    <w:rsid w:val="000758A3"/>
    <w:rsid w:val="003C2A16"/>
    <w:rsid w:val="00473562"/>
    <w:rsid w:val="004E7E0A"/>
    <w:rsid w:val="004F3056"/>
    <w:rsid w:val="007F16A2"/>
    <w:rsid w:val="009728A7"/>
    <w:rsid w:val="009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2018-09-03T18:54:00Z</dcterms:created>
  <dcterms:modified xsi:type="dcterms:W3CDTF">2019-02-08T17:50:00Z</dcterms:modified>
</cp:coreProperties>
</file>