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Default="00E96F35" w:rsidP="00E96F35">
      <w:pPr>
        <w:jc w:val="center"/>
        <w:rPr>
          <w:b/>
          <w:lang w:val="ru-RU"/>
        </w:rPr>
      </w:pPr>
      <w:r w:rsidRPr="00E96F35">
        <w:rPr>
          <w:b/>
          <w:lang w:val="ru-RU"/>
        </w:rPr>
        <w:t>Энтропия_2</w:t>
      </w:r>
    </w:p>
    <w:p w:rsidR="00E96F35" w:rsidRDefault="00E96F35" w:rsidP="00E96F35">
      <w:pPr>
        <w:jc w:val="center"/>
        <w:rPr>
          <w:b/>
          <w:lang w:val="ru-RU"/>
        </w:rPr>
      </w:pPr>
      <w:r>
        <w:rPr>
          <w:b/>
          <w:lang w:val="ru-RU"/>
        </w:rPr>
        <w:t>Примеры решения задач:</w:t>
      </w:r>
    </w:p>
    <w:p w:rsidR="00E96F35" w:rsidRPr="0093071F" w:rsidRDefault="00E96F35" w:rsidP="00E96F35">
      <w:pPr>
        <w:rPr>
          <w:lang w:val="ru-RU"/>
        </w:rPr>
      </w:pPr>
      <w:r>
        <w:rPr>
          <w:lang w:val="ru-RU"/>
        </w:rPr>
        <w:t xml:space="preserve">13.41 </w:t>
      </w:r>
      <w:r w:rsidRPr="0093071F">
        <w:rPr>
          <w:lang w:val="ru-RU"/>
        </w:rPr>
        <w:t xml:space="preserve">Вычислите приращение энтропии одного моля идеального газа при расширении его по </w:t>
      </w:r>
      <w:proofErr w:type="spellStart"/>
      <w:r w:rsidRPr="0093071F">
        <w:rPr>
          <w:lang w:val="ru-RU"/>
        </w:rPr>
        <w:t>политропе</w:t>
      </w:r>
      <w:proofErr w:type="spellEnd"/>
      <w:r w:rsidRPr="0093071F">
        <w:rPr>
          <w:lang w:val="ru-RU"/>
        </w:rPr>
        <w:t xml:space="preserve"> </w:t>
      </w:r>
      <w:r w:rsidRPr="0093071F">
        <w:rPr>
          <w:lang w:val="ru-RU"/>
        </w:rPr>
        <w:object w:dxaOrig="11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1pt;height:18.2pt" o:ole="">
            <v:imagedata r:id="rId4" o:title=""/>
          </v:shape>
          <o:OLEObject Type="Embed" ProgID="Equation.DSMT4" ShapeID="_x0000_i1025" DrawAspect="Content" ObjectID="_1668512349" r:id="rId5"/>
        </w:object>
      </w:r>
      <w:r w:rsidRPr="0093071F">
        <w:rPr>
          <w:lang w:val="ru-RU"/>
        </w:rPr>
        <w:t xml:space="preserve"> от объема </w:t>
      </w:r>
      <w:r w:rsidRPr="0093071F">
        <w:rPr>
          <w:lang w:val="ru-RU"/>
        </w:rPr>
        <w:object w:dxaOrig="240" w:dyaOrig="320">
          <v:shape id="_x0000_i1026" type="#_x0000_t75" style="width:12.15pt;height:15.9pt" o:ole="">
            <v:imagedata r:id="rId6" o:title=""/>
          </v:shape>
          <o:OLEObject Type="Embed" ProgID="Equation.DSMT4" ShapeID="_x0000_i1026" DrawAspect="Content" ObjectID="_1668512350" r:id="rId7"/>
        </w:object>
      </w:r>
      <w:r w:rsidRPr="0093071F">
        <w:rPr>
          <w:lang w:val="ru-RU"/>
        </w:rPr>
        <w:t xml:space="preserve"> до объема </w:t>
      </w:r>
      <w:r w:rsidRPr="0093071F">
        <w:rPr>
          <w:lang w:val="ru-RU"/>
        </w:rPr>
        <w:object w:dxaOrig="260" w:dyaOrig="320">
          <v:shape id="_x0000_i1027" type="#_x0000_t75" style="width:12.9pt;height:15.9pt" o:ole="">
            <v:imagedata r:id="rId8" o:title=""/>
          </v:shape>
          <o:OLEObject Type="Embed" ProgID="Equation.DSMT4" ShapeID="_x0000_i1027" DrawAspect="Content" ObjectID="_1668512351" r:id="rId9"/>
        </w:object>
      </w:r>
      <w:r w:rsidRPr="0093071F">
        <w:rPr>
          <w:lang w:val="ru-RU"/>
        </w:rPr>
        <w:t>.</w:t>
      </w:r>
    </w:p>
    <w:p w:rsidR="00E96F35" w:rsidRDefault="00E96F35" w:rsidP="00E96F35">
      <w:pPr>
        <w:jc w:val="center"/>
        <w:rPr>
          <w:lang w:val="ru-RU"/>
        </w:rPr>
      </w:pPr>
      <w:r>
        <w:rPr>
          <w:noProof/>
        </w:rPr>
        <w:drawing>
          <wp:inline distT="0" distB="0" distL="0" distR="0" wp14:anchorId="6BB9F388" wp14:editId="57C08CE2">
            <wp:extent cx="3616988" cy="27432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203_14124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7" t="58273" r="23340" b="20515"/>
                    <a:stretch/>
                  </pic:blipFill>
                  <pic:spPr bwMode="auto">
                    <a:xfrm>
                      <a:off x="0" y="0"/>
                      <a:ext cx="3627860" cy="275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F35" w:rsidRDefault="00E96F35" w:rsidP="00E96F35">
      <w:pPr>
        <w:rPr>
          <w:lang w:val="ru-RU"/>
        </w:rPr>
      </w:pPr>
      <w:r>
        <w:rPr>
          <w:lang w:val="ru-RU"/>
        </w:rPr>
        <w:t xml:space="preserve">13.42 </w:t>
      </w:r>
      <w:r w:rsidRPr="00E96F35">
        <w:rPr>
          <w:lang w:val="ru-RU"/>
        </w:rPr>
        <w:t>Идеальный газ участвует в двух обратимых процессах: 1</w:t>
      </w:r>
      <w:r w:rsidRPr="00E96F35">
        <w:t> </w:t>
      </w:r>
      <w:r w:rsidRPr="00E96F35">
        <w:rPr>
          <w:lang w:val="ru-RU"/>
        </w:rPr>
        <w:t>–</w:t>
      </w:r>
      <w:r w:rsidRPr="00E96F35">
        <w:t> </w:t>
      </w:r>
      <w:r w:rsidRPr="00E96F35">
        <w:rPr>
          <w:lang w:val="ru-RU"/>
        </w:rPr>
        <w:t>2</w:t>
      </w:r>
      <w:r w:rsidRPr="00E96F35">
        <w:t> </w:t>
      </w:r>
      <w:r w:rsidRPr="00E96F35">
        <w:rPr>
          <w:lang w:val="ru-RU"/>
        </w:rPr>
        <w:t>–</w:t>
      </w:r>
      <w:r w:rsidRPr="00E96F35">
        <w:t> </w:t>
      </w:r>
      <w:r w:rsidRPr="00E96F35">
        <w:rPr>
          <w:lang w:val="ru-RU"/>
        </w:rPr>
        <w:t>3 и 1</w:t>
      </w:r>
      <w:r w:rsidRPr="00E96F35">
        <w:t> </w:t>
      </w:r>
      <w:r w:rsidRPr="00E96F35">
        <w:rPr>
          <w:lang w:val="ru-RU"/>
        </w:rPr>
        <w:t>–</w:t>
      </w:r>
      <w:r w:rsidRPr="00E96F35">
        <w:t> </w:t>
      </w:r>
      <w:r w:rsidRPr="00E96F35">
        <w:rPr>
          <w:lang w:val="ru-RU"/>
        </w:rPr>
        <w:t>4</w:t>
      </w:r>
      <w:r w:rsidRPr="00E96F35">
        <w:t> </w:t>
      </w:r>
      <w:r w:rsidRPr="00E96F35">
        <w:rPr>
          <w:lang w:val="ru-RU"/>
        </w:rPr>
        <w:t>–</w:t>
      </w:r>
      <w:r w:rsidRPr="00E96F35">
        <w:t> </w:t>
      </w:r>
      <w:r w:rsidRPr="00E96F35">
        <w:rPr>
          <w:lang w:val="ru-RU"/>
        </w:rPr>
        <w:t>3 (рис. 13.13). Показать, что теплота, сообщенная газу в каждом из процессов, различна, а изменение энтропии одно и то же.</w:t>
      </w:r>
    </w:p>
    <w:p w:rsidR="00E96F35" w:rsidRPr="00CF1E52" w:rsidRDefault="00E96F35" w:rsidP="00E96F35">
      <w:pPr>
        <w:jc w:val="center"/>
        <w:rPr>
          <w:lang w:val="ru-RU"/>
        </w:rPr>
      </w:pPr>
      <w:bookmarkStart w:id="0" w:name="_GoBack"/>
      <w:r>
        <w:rPr>
          <w:noProof/>
        </w:rPr>
        <w:drawing>
          <wp:inline distT="0" distB="0" distL="0" distR="0">
            <wp:extent cx="1299210" cy="1299210"/>
            <wp:effectExtent l="0" t="0" r="0" b="0"/>
            <wp:docPr id="7" name="Рисунок 7" descr="13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_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6F35" w:rsidRDefault="00E96F35" w:rsidP="00E96F3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637524" cy="1491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03_1412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6" t="87760" r="21238" b="2561"/>
                    <a:stretch/>
                  </pic:blipFill>
                  <pic:spPr bwMode="auto">
                    <a:xfrm>
                      <a:off x="0" y="0"/>
                      <a:ext cx="4647485" cy="149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F35" w:rsidRPr="00E96F35" w:rsidRDefault="00E96F35" w:rsidP="00E96F35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3532472" cy="50545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203_14133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8" t="49881" r="37840" b="9091"/>
                    <a:stretch/>
                  </pic:blipFill>
                  <pic:spPr bwMode="auto">
                    <a:xfrm>
                      <a:off x="0" y="0"/>
                      <a:ext cx="3539918" cy="506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96F35" w:rsidRPr="00E96F3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F35"/>
    <w:rsid w:val="00BF16B6"/>
    <w:rsid w:val="00DD1EF0"/>
    <w:rsid w:val="00E9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8E585"/>
  <w15:chartTrackingRefBased/>
  <w15:docId w15:val="{0116B64D-E4CE-443B-A470-CD2C54B28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png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1</cp:revision>
  <dcterms:created xsi:type="dcterms:W3CDTF">2020-12-03T11:46:00Z</dcterms:created>
  <dcterms:modified xsi:type="dcterms:W3CDTF">2020-12-03T11:53:00Z</dcterms:modified>
</cp:coreProperties>
</file>