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32C" w:rsidRDefault="00FE432C" w:rsidP="00FE432C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E432C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="00672005">
        <w:rPr>
          <w:rFonts w:ascii="Times New Roman" w:hAnsi="Times New Roman" w:cs="Times New Roman"/>
          <w:b/>
          <w:sz w:val="24"/>
          <w:szCs w:val="24"/>
        </w:rPr>
        <w:t xml:space="preserve"> к РКР по ИЗЛ ХХ века.</w:t>
      </w:r>
    </w:p>
    <w:p w:rsidR="00FE432C" w:rsidRPr="00261884" w:rsidRDefault="00FE432C" w:rsidP="00FE432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E432C">
        <w:rPr>
          <w:rFonts w:ascii="Times New Roman" w:hAnsi="Times New Roman" w:cs="Times New Roman"/>
          <w:b/>
          <w:sz w:val="24"/>
          <w:szCs w:val="24"/>
          <w:u w:val="single"/>
        </w:rPr>
        <w:t>Примерная схема литературоведческого анализа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E432C">
        <w:rPr>
          <w:rFonts w:ascii="Times New Roman" w:hAnsi="Times New Roman" w:cs="Times New Roman"/>
          <w:b/>
          <w:sz w:val="24"/>
          <w:szCs w:val="24"/>
          <w:u w:val="single"/>
        </w:rPr>
        <w:t>художественного текста</w:t>
      </w:r>
      <w:r w:rsidRPr="0026188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E432C" w:rsidRPr="00261884" w:rsidRDefault="00FE432C" w:rsidP="00FE43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 xml:space="preserve">  1) Время и обстоятельства написания произведения (важно дать краткую фоновую характеристику социально-исторической ситуации в обществе).</w:t>
      </w:r>
    </w:p>
    <w:p w:rsidR="00FE432C" w:rsidRPr="00261884" w:rsidRDefault="00FE432C" w:rsidP="00FE43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 xml:space="preserve">  2) Место произведения в творчестве писателя (необходимо опираться на знание биографии, на информацию о творческих исканиях автора и его эстетическом кредо).</w:t>
      </w:r>
    </w:p>
    <w:p w:rsidR="00FE432C" w:rsidRPr="00261884" w:rsidRDefault="00FE432C" w:rsidP="00FE43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 xml:space="preserve">  3) Литературный род: эпос, лирика, драма (эта информация важна в силу специфики рода, значимости его для понимания идейно-художественного своеобразия текста).</w:t>
      </w:r>
    </w:p>
    <w:p w:rsidR="00FE432C" w:rsidRPr="00261884" w:rsidRDefault="00FE432C" w:rsidP="00FE43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 xml:space="preserve">  4) Жанр произведения (жанр является важным средством </w:t>
      </w:r>
      <w:proofErr w:type="spellStart"/>
      <w:r w:rsidRPr="00261884">
        <w:rPr>
          <w:rFonts w:ascii="Times New Roman" w:hAnsi="Times New Roman" w:cs="Times New Roman"/>
          <w:sz w:val="24"/>
          <w:szCs w:val="24"/>
        </w:rPr>
        <w:t>текстообразования</w:t>
      </w:r>
      <w:proofErr w:type="spellEnd"/>
      <w:r w:rsidRPr="00261884">
        <w:rPr>
          <w:rFonts w:ascii="Times New Roman" w:hAnsi="Times New Roman" w:cs="Times New Roman"/>
          <w:sz w:val="24"/>
          <w:szCs w:val="24"/>
        </w:rPr>
        <w:t>, определяющим отбор и организацию языковых средств, а также аспект и масштаб окружающего мира в художественной форме).</w:t>
      </w:r>
    </w:p>
    <w:p w:rsidR="00FE432C" w:rsidRPr="00261884" w:rsidRDefault="00FE432C" w:rsidP="00FE43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 xml:space="preserve">  5) Основная проблематика произведения (в выборе проблематики ярко выражается авторская индивидуальность, мировоззрение писателя, его концептуальная картина мира).</w:t>
      </w:r>
    </w:p>
    <w:p w:rsidR="00FE432C" w:rsidRPr="00261884" w:rsidRDefault="00FE432C" w:rsidP="00FE43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 xml:space="preserve">  6) Тема (о теме судят по фактам и событиям, которые принадлежат художественному миру произведения).</w:t>
      </w:r>
    </w:p>
    <w:p w:rsidR="00FE432C" w:rsidRPr="00261884" w:rsidRDefault="00FE432C" w:rsidP="00FE43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 xml:space="preserve">  7) Композиция (является важным элементом литературоведческого анализа, так как сама по себе может выражать определенный эстетический смысл и определять прагматику художественного текста. Анализ композиции позволяет выявить принцип, организующий общую структуру произведения);</w:t>
      </w:r>
    </w:p>
    <w:p w:rsidR="00FE432C" w:rsidRPr="00261884" w:rsidRDefault="00FE432C" w:rsidP="00FE43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 xml:space="preserve">  8) Основной пафос произведения и эмоциональная тональность (пафос во многом определяется принадлежностью автора к конкретному направлению в литературе. </w:t>
      </w:r>
      <w:proofErr w:type="gramStart"/>
      <w:r w:rsidRPr="00261884">
        <w:rPr>
          <w:rFonts w:ascii="Times New Roman" w:hAnsi="Times New Roman" w:cs="Times New Roman"/>
          <w:sz w:val="24"/>
          <w:szCs w:val="24"/>
        </w:rPr>
        <w:t>С пафосом соотносится эмоциональная тональность, которая может варьироваться, отражая динамику художественного развертывания текста).</w:t>
      </w:r>
      <w:proofErr w:type="gramEnd"/>
    </w:p>
    <w:p w:rsidR="00FE432C" w:rsidRPr="00261884" w:rsidRDefault="00FE432C" w:rsidP="00FE43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 xml:space="preserve">  9) Образный строй произведения (является формой выражения идеи; выделяются художественные образы времени и пространства, образы повествователя и лирических героев, образы персонажей и т.п.; в создании образов важны лексические средства: слово рассматривается как форма образа);</w:t>
      </w:r>
    </w:p>
    <w:p w:rsidR="00FE432C" w:rsidRPr="00261884" w:rsidRDefault="00FE432C" w:rsidP="00FE43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 xml:space="preserve">  10) идея (идея как результат сложной аналитической обобщающей работы читательского сознания; идея может эксплицироваться автором в виде сентенции в начале или конце произведения; на идею может указывать вся структура текста);</w:t>
      </w:r>
    </w:p>
    <w:p w:rsidR="00FE432C" w:rsidRPr="00261884" w:rsidRDefault="00FE432C" w:rsidP="00FE43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 xml:space="preserve">  11) художественные особенности (тропы, фигуры, приемы) (изобразительно-выразительные средства, использованные автором в эстетических целях).</w:t>
      </w:r>
    </w:p>
    <w:p w:rsidR="00FE432C" w:rsidRPr="00FE432C" w:rsidRDefault="00FE432C" w:rsidP="00FE432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432C">
        <w:rPr>
          <w:rFonts w:ascii="Times New Roman" w:hAnsi="Times New Roman" w:cs="Times New Roman"/>
          <w:b/>
          <w:sz w:val="24"/>
          <w:szCs w:val="24"/>
          <w:u w:val="single"/>
        </w:rPr>
        <w:t>Рекомендации по написанию рецензии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ан спектакль</w:t>
      </w:r>
      <w:r w:rsidRPr="00FE432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FE432C" w:rsidRPr="00261884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 xml:space="preserve">В рецензии важно оценить, как справились с важнейшей задачей донести до зрителя идеи автора пьесы режиссер спектакля и актеры. </w:t>
      </w:r>
    </w:p>
    <w:p w:rsidR="00FE432C" w:rsidRPr="00261884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 xml:space="preserve">Примерный план рецензии (порядок пунктов произвольный). </w:t>
      </w:r>
    </w:p>
    <w:p w:rsidR="00FE432C" w:rsidRPr="00261884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i/>
          <w:sz w:val="24"/>
          <w:szCs w:val="24"/>
        </w:rPr>
        <w:t>Вариант-1</w:t>
      </w:r>
      <w:r w:rsidRPr="00261884">
        <w:rPr>
          <w:rFonts w:ascii="Times New Roman" w:hAnsi="Times New Roman" w:cs="Times New Roman"/>
          <w:sz w:val="24"/>
          <w:szCs w:val="24"/>
        </w:rPr>
        <w:t>.</w:t>
      </w:r>
    </w:p>
    <w:p w:rsidR="00FE432C" w:rsidRPr="00261884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>1. Библиографическое описание произведения:</w:t>
      </w:r>
    </w:p>
    <w:p w:rsidR="00FE432C" w:rsidRPr="00261884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>а) для книги – автор, название, место, год издания, издательство (если играют роль);</w:t>
      </w:r>
    </w:p>
    <w:p w:rsidR="00FE432C" w:rsidRPr="00261884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>б) для фильма, спектакля – название, режиссер-постановщик, театр (что вы о нем знаете), в каком году был поставлен спектакль, фильм.</w:t>
      </w:r>
    </w:p>
    <w:p w:rsidR="00FE432C" w:rsidRPr="00261884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>2. Кратко об авторе, режиссере.</w:t>
      </w:r>
    </w:p>
    <w:p w:rsidR="00FE432C" w:rsidRPr="00261884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>3. Сюжет произведения, наиболее яркие эпизоды (объяснить выбор).</w:t>
      </w:r>
    </w:p>
    <w:p w:rsidR="00FE432C" w:rsidRPr="00261884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>4. Творческий замысел автора и его осуществление (тема, идея, проблемы, поднимаемые автором; в чем особенности режиссерского замысла и отличие от книги</w:t>
      </w:r>
      <w:proofErr w:type="gramStart"/>
      <w:r w:rsidRPr="00261884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261884">
        <w:rPr>
          <w:rFonts w:ascii="Times New Roman" w:hAnsi="Times New Roman" w:cs="Times New Roman"/>
          <w:sz w:val="24"/>
          <w:szCs w:val="24"/>
        </w:rPr>
        <w:t>.</w:t>
      </w:r>
    </w:p>
    <w:p w:rsidR="00FE432C" w:rsidRPr="00261884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>5. Особенности жанра и композиции.</w:t>
      </w:r>
    </w:p>
    <w:p w:rsidR="00FE432C" w:rsidRPr="00261884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lastRenderedPageBreak/>
        <w:t>6. Оценка мастерства изображения героев, игры актеров.</w:t>
      </w:r>
    </w:p>
    <w:p w:rsidR="00FE432C" w:rsidRPr="00261884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>7. Проблематика произведения, его актуальность и  значение.</w:t>
      </w:r>
    </w:p>
    <w:p w:rsidR="00FE432C" w:rsidRPr="00261884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>8. Писательские приемы, режиссерские находки (творческие интерпретации, впечатления от оформления сцены, музыкального сопровождения, спецэффектов).</w:t>
      </w:r>
    </w:p>
    <w:p w:rsidR="00FE432C" w:rsidRPr="00261884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>9. Средства выражения авторского, режиссерского замысла.</w:t>
      </w:r>
    </w:p>
    <w:p w:rsidR="00FE432C" w:rsidRPr="00261884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 xml:space="preserve">10. Личные впечатления рецензента (должны  прослеживаться на протяжении всей работы; совпали ли ваши ожидания </w:t>
      </w:r>
      <w:proofErr w:type="gramStart"/>
      <w:r w:rsidRPr="0026188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61884">
        <w:rPr>
          <w:rFonts w:ascii="Times New Roman" w:hAnsi="Times New Roman" w:cs="Times New Roman"/>
          <w:sz w:val="24"/>
          <w:szCs w:val="24"/>
        </w:rPr>
        <w:t xml:space="preserve"> прочитанным, увиденным).</w:t>
      </w:r>
    </w:p>
    <w:p w:rsidR="00FE432C" w:rsidRPr="00261884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1884">
        <w:rPr>
          <w:rFonts w:ascii="Times New Roman" w:hAnsi="Times New Roman" w:cs="Times New Roman"/>
          <w:i/>
          <w:sz w:val="24"/>
          <w:szCs w:val="24"/>
        </w:rPr>
        <w:t>Вариант-2.</w:t>
      </w:r>
    </w:p>
    <w:p w:rsidR="00FE432C" w:rsidRPr="00261884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 xml:space="preserve"> 1) Какое общее впечатление от спектакля? Совпали ли ваши предыдущие представления о персонажах с теми, которые вы получили от игры актеров?</w:t>
      </w:r>
    </w:p>
    <w:p w:rsidR="00FE432C" w:rsidRPr="00261884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>2) Как актерский ансамбль сумел передать основную тему и идею пьесы?</w:t>
      </w:r>
    </w:p>
    <w:p w:rsidR="00FE432C" w:rsidRPr="00261884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>3) Кто из актеров наиболее убедительно, оригинально сыграл свою роль? Если вы видели этого актера в другом амплуа, то что, на ваш взгляд, ему больше импонирует?</w:t>
      </w:r>
    </w:p>
    <w:p w:rsidR="00FE432C" w:rsidRPr="00261884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>4) Что показалось не очень сценичным, тусклым в сыгранных действиях пьесы?</w:t>
      </w:r>
    </w:p>
    <w:p w:rsidR="00FE432C" w:rsidRPr="00261884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>5) Чего больше – трагического или комического – вы увидели на сцене?</w:t>
      </w:r>
    </w:p>
    <w:p w:rsidR="00FE432C" w:rsidRPr="00261884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>6) Если раньше видели этот спектакль в исполнении актеров другого театра, в постановке другого режиссера и других исполнителей, то сравните игру.</w:t>
      </w:r>
    </w:p>
    <w:p w:rsidR="00FE432C" w:rsidRPr="00261884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>7) Как сценическая обстановка (костюмы, декорации, свет, бутафория), музыка помогают усиливать впечатления от спектакля?</w:t>
      </w:r>
    </w:p>
    <w:p w:rsidR="00FE432C" w:rsidRPr="00261884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>8) Спектакль в целом – удача актерского коллектива и режиссера.</w:t>
      </w:r>
    </w:p>
    <w:p w:rsidR="00FE432C" w:rsidRPr="00FE432C" w:rsidRDefault="00FE432C" w:rsidP="00FE432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FE432C">
        <w:rPr>
          <w:rFonts w:ascii="Times New Roman" w:hAnsi="Times New Roman" w:cs="Times New Roman"/>
          <w:b/>
          <w:sz w:val="24"/>
          <w:szCs w:val="24"/>
          <w:u w:val="single"/>
        </w:rPr>
        <w:t>Рекомендации</w:t>
      </w:r>
      <w:r w:rsidRPr="00FE432C">
        <w:rPr>
          <w:rFonts w:ascii="Times New Roman" w:hAnsi="Times New Roman" w:cs="Times New Roman"/>
          <w:b/>
          <w:u w:val="single"/>
        </w:rPr>
        <w:t xml:space="preserve"> по написанию характеристики литературных стилей и художественных направлений, терминологического диктанта (глоссарий).</w:t>
      </w:r>
    </w:p>
    <w:p w:rsidR="00FE432C" w:rsidRPr="00261884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>В характеристике стилистического, художественно-эстетического и литературного направления необходимо отразить следующие аспекты:</w:t>
      </w:r>
    </w:p>
    <w:p w:rsidR="00FE432C" w:rsidRPr="00261884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 xml:space="preserve">дать научно обоснованное определение, обозначить хронологические рамки становления и развития; </w:t>
      </w:r>
    </w:p>
    <w:p w:rsidR="00FE432C" w:rsidRPr="00261884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>назвать основных представителей в литературе и других видах искусства, их произведения;</w:t>
      </w:r>
    </w:p>
    <w:p w:rsidR="00FE432C" w:rsidRPr="00261884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>раскрыть   особенности эстетики и поэтики (указать на философские, научно-теоретические основы эстетики, назвать программные манифесты, теоретические работы, обозначить ключевые типологические художественные черты, дополнить конкретными художественными примерами).</w:t>
      </w:r>
    </w:p>
    <w:p w:rsidR="00FE432C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>В определении художественно-эстетической терминологии необходимо точно раскрыть понятие в контексте изучаемой литературно-художественной темы.</w:t>
      </w:r>
    </w:p>
    <w:p w:rsidR="00FE432C" w:rsidRPr="00261884" w:rsidRDefault="00FE432C" w:rsidP="00FE432C">
      <w:pPr>
        <w:pStyle w:val="a3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  <w:r w:rsidRPr="00FE43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Рекомендации по написанию эссе</w:t>
      </w:r>
      <w:r w:rsidRPr="0026188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.</w:t>
      </w:r>
    </w:p>
    <w:p w:rsidR="00FE432C" w:rsidRPr="00261884" w:rsidRDefault="00FE432C" w:rsidP="00FE43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>Эссе («</w:t>
      </w:r>
      <w:proofErr w:type="spellStart"/>
      <w:proofErr w:type="gramStart"/>
      <w:r w:rsidRPr="00261884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261884">
        <w:rPr>
          <w:rFonts w:ascii="Times New Roman" w:hAnsi="Times New Roman" w:cs="Times New Roman"/>
          <w:sz w:val="24"/>
          <w:szCs w:val="24"/>
        </w:rPr>
        <w:t>ssai</w:t>
      </w:r>
      <w:proofErr w:type="spellEnd"/>
      <w:r w:rsidRPr="00261884">
        <w:rPr>
          <w:rFonts w:ascii="Times New Roman" w:hAnsi="Times New Roman" w:cs="Times New Roman"/>
          <w:sz w:val="24"/>
          <w:szCs w:val="24"/>
        </w:rPr>
        <w:t>»)  в переводе с французского – проба, очерк, попытка. Поэтому эссе должно выражать собственные мысли автора по конкретной теме-проблеме. Обычно по объему эссе небольшое, а повествование ведется легко, напоминая монолог из откровенного душевного разговора.</w:t>
      </w:r>
    </w:p>
    <w:p w:rsidR="00FE432C" w:rsidRPr="00261884" w:rsidRDefault="00FE432C" w:rsidP="00FE43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>Прочитав художественный текст, определите, какую проблему рассматривает автор, каков основной смысл и посыл текста, как он согласуется, на ваш взгляд, с предложенной темой.</w:t>
      </w:r>
    </w:p>
    <w:p w:rsidR="00FE432C" w:rsidRPr="00261884" w:rsidRDefault="00FE432C" w:rsidP="00FE43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>Обычно, эссе не имеет строгой композиции. Примерный план может выглядеть так:</w:t>
      </w:r>
    </w:p>
    <w:p w:rsidR="00FE432C" w:rsidRPr="00261884" w:rsidRDefault="00FE432C" w:rsidP="00FE43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 xml:space="preserve">1. Вступление. Это 2-3 предложения, служащие для последующей формулировки проблемы. Можно начать с риторического вопроса  или высказать авторитетное мнение. </w:t>
      </w:r>
      <w:r w:rsidRPr="00261884">
        <w:rPr>
          <w:rFonts w:ascii="Times New Roman" w:hAnsi="Times New Roman" w:cs="Times New Roman"/>
          <w:sz w:val="24"/>
          <w:szCs w:val="24"/>
        </w:rPr>
        <w:lastRenderedPageBreak/>
        <w:t xml:space="preserve">Эссе нельзя начинать с описания текста, например: в данном тексте автор говорит о …; текст посвящен…; основной вопрос, поднимающийся в тексте- … </w:t>
      </w:r>
    </w:p>
    <w:p w:rsidR="00FE432C" w:rsidRPr="00261884" w:rsidRDefault="00FE432C" w:rsidP="00FE432C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 xml:space="preserve">2. Формулировка проблемы. Выявите в тексте проблему, которая важна не только для автора, но и для каждого человека. Можно написать следующим образом: </w:t>
      </w:r>
      <w:r w:rsidRPr="00261884">
        <w:rPr>
          <w:rFonts w:ascii="Times New Roman" w:hAnsi="Times New Roman" w:cs="Times New Roman"/>
          <w:i/>
          <w:sz w:val="24"/>
          <w:szCs w:val="24"/>
        </w:rPr>
        <w:t>«Автор заставляет задуматься над проблемой…; Автор рассуждает над такими вечными вопросами, как…; Проблема… волнует человечество вот уже не один век…».</w:t>
      </w:r>
    </w:p>
    <w:p w:rsidR="00FE432C" w:rsidRPr="00261884" w:rsidRDefault="00FE432C" w:rsidP="00FE43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>3. Заключение. Может содержать эмоциональную оценку, выражающую итог размышлений над темой, аналитические выводы, или же финал может быть «открытым», если вы не пришли к однозначным ясным заключениям (как в художественном произведении)</w:t>
      </w:r>
    </w:p>
    <w:p w:rsidR="00FE432C" w:rsidRDefault="00FE432C" w:rsidP="00FE43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1884">
        <w:rPr>
          <w:rFonts w:ascii="Times New Roman" w:hAnsi="Times New Roman" w:cs="Times New Roman"/>
          <w:sz w:val="24"/>
          <w:szCs w:val="24"/>
        </w:rPr>
        <w:t>В целом,  рекомендуется придерживаться собственной концепции по написанию эссе-сочинения. Оригинальные версии и авторские находки приветствуются.</w:t>
      </w:r>
    </w:p>
    <w:p w:rsidR="00FE432C" w:rsidRPr="00FE432C" w:rsidRDefault="00FE432C" w:rsidP="00FE432C">
      <w:pPr>
        <w:spacing w:after="0"/>
        <w:rPr>
          <w:rFonts w:ascii="Times New Roman" w:hAnsi="Times New Roman" w:cs="Times New Roman"/>
          <w:b/>
          <w:u w:val="single"/>
        </w:rPr>
      </w:pPr>
      <w:r w:rsidRPr="00FE432C">
        <w:rPr>
          <w:rFonts w:ascii="Times New Roman" w:hAnsi="Times New Roman" w:cs="Times New Roman"/>
          <w:b/>
          <w:u w:val="single"/>
        </w:rPr>
        <w:t xml:space="preserve">Рекомендации по написанию рецензии  на кинофильм (киносценарий) </w:t>
      </w:r>
    </w:p>
    <w:p w:rsidR="00FE432C" w:rsidRPr="001B34AD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рецензии важно</w:t>
      </w:r>
      <w:r w:rsidRPr="001B34AD">
        <w:rPr>
          <w:rFonts w:ascii="Times New Roman" w:hAnsi="Times New Roman" w:cs="Times New Roman"/>
          <w:sz w:val="24"/>
          <w:szCs w:val="24"/>
        </w:rPr>
        <w:t xml:space="preserve"> оценить, как справились с важнейшей задачей донести до зрителя идеи автора режиссер и актеры. </w:t>
      </w:r>
    </w:p>
    <w:p w:rsidR="00FE432C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34AD">
        <w:rPr>
          <w:rFonts w:ascii="Times New Roman" w:hAnsi="Times New Roman" w:cs="Times New Roman"/>
          <w:sz w:val="24"/>
          <w:szCs w:val="24"/>
        </w:rPr>
        <w:t>Примерный план рецензии (порядок пунктов произвольный)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432C" w:rsidRPr="001B34AD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Вариант-1.</w:t>
      </w:r>
    </w:p>
    <w:p w:rsidR="00FE432C" w:rsidRPr="001B34AD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34AD">
        <w:rPr>
          <w:rFonts w:ascii="Times New Roman" w:hAnsi="Times New Roman" w:cs="Times New Roman"/>
          <w:sz w:val="24"/>
          <w:szCs w:val="24"/>
        </w:rPr>
        <w:t>1. Библиографическое описание произведения:</w:t>
      </w:r>
    </w:p>
    <w:p w:rsidR="00FE432C" w:rsidRPr="001B34AD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34AD">
        <w:rPr>
          <w:rFonts w:ascii="Times New Roman" w:hAnsi="Times New Roman" w:cs="Times New Roman"/>
          <w:sz w:val="24"/>
          <w:szCs w:val="24"/>
        </w:rPr>
        <w:t>а) для книги – автор, название, место, год издания, издательство (если играют роль);</w:t>
      </w:r>
      <w:proofErr w:type="gramEnd"/>
    </w:p>
    <w:p w:rsidR="00FE432C" w:rsidRPr="001B34AD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34AD">
        <w:rPr>
          <w:rFonts w:ascii="Times New Roman" w:hAnsi="Times New Roman" w:cs="Times New Roman"/>
          <w:sz w:val="24"/>
          <w:szCs w:val="24"/>
        </w:rPr>
        <w:t>б) для фильма, спектакля – название, режиссер-постановщик, театр (что вы о нем знаете), в каком году был поставлен спектакль, фильм.</w:t>
      </w:r>
    </w:p>
    <w:p w:rsidR="00FE432C" w:rsidRPr="001B34AD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34AD">
        <w:rPr>
          <w:rFonts w:ascii="Times New Roman" w:hAnsi="Times New Roman" w:cs="Times New Roman"/>
          <w:sz w:val="24"/>
          <w:szCs w:val="24"/>
        </w:rPr>
        <w:t>2. Кратко об авторе, режиссере.</w:t>
      </w:r>
    </w:p>
    <w:p w:rsidR="00FE432C" w:rsidRPr="001B34AD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34AD">
        <w:rPr>
          <w:rFonts w:ascii="Times New Roman" w:hAnsi="Times New Roman" w:cs="Times New Roman"/>
          <w:sz w:val="24"/>
          <w:szCs w:val="24"/>
        </w:rPr>
        <w:t>3. Сюжет произведения, наиболее яркие эпизоды (объяснить выбор).</w:t>
      </w:r>
    </w:p>
    <w:p w:rsidR="00FE432C" w:rsidRPr="001B34AD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34AD">
        <w:rPr>
          <w:rFonts w:ascii="Times New Roman" w:hAnsi="Times New Roman" w:cs="Times New Roman"/>
          <w:sz w:val="24"/>
          <w:szCs w:val="24"/>
        </w:rPr>
        <w:t>4. Творческий замысел автора и его осуществление (тема, идея, проблемы, поднимаемые автором; в чем особенности режиссерского замысла и отличие от книги</w:t>
      </w:r>
      <w:proofErr w:type="gramStart"/>
      <w:r w:rsidRPr="001B34AD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1B34AD">
        <w:rPr>
          <w:rFonts w:ascii="Times New Roman" w:hAnsi="Times New Roman" w:cs="Times New Roman"/>
          <w:sz w:val="24"/>
          <w:szCs w:val="24"/>
        </w:rPr>
        <w:t>.</w:t>
      </w:r>
    </w:p>
    <w:p w:rsidR="00FE432C" w:rsidRPr="001B34AD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34AD">
        <w:rPr>
          <w:rFonts w:ascii="Times New Roman" w:hAnsi="Times New Roman" w:cs="Times New Roman"/>
          <w:sz w:val="24"/>
          <w:szCs w:val="24"/>
        </w:rPr>
        <w:t>5. Особенности жанра и композиции.</w:t>
      </w:r>
    </w:p>
    <w:p w:rsidR="00FE432C" w:rsidRPr="001B34AD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34AD">
        <w:rPr>
          <w:rFonts w:ascii="Times New Roman" w:hAnsi="Times New Roman" w:cs="Times New Roman"/>
          <w:sz w:val="24"/>
          <w:szCs w:val="24"/>
        </w:rPr>
        <w:t>6. Оценка мастерства изображения героев, игры актеров.</w:t>
      </w:r>
    </w:p>
    <w:p w:rsidR="00FE432C" w:rsidRPr="001B34AD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34AD">
        <w:rPr>
          <w:rFonts w:ascii="Times New Roman" w:hAnsi="Times New Roman" w:cs="Times New Roman"/>
          <w:sz w:val="24"/>
          <w:szCs w:val="24"/>
        </w:rPr>
        <w:t>7. Проблематика произведения, его актуальность и  значение.</w:t>
      </w:r>
    </w:p>
    <w:p w:rsidR="00FE432C" w:rsidRPr="001B34AD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34AD">
        <w:rPr>
          <w:rFonts w:ascii="Times New Roman" w:hAnsi="Times New Roman" w:cs="Times New Roman"/>
          <w:sz w:val="24"/>
          <w:szCs w:val="24"/>
        </w:rPr>
        <w:t>8. Писательские приемы, режиссерские находки (творческие интерпретации, впечатления от оформления сцены, музыкального сопровождения, спецэффектов).</w:t>
      </w:r>
    </w:p>
    <w:p w:rsidR="00FE432C" w:rsidRPr="001B34AD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34AD">
        <w:rPr>
          <w:rFonts w:ascii="Times New Roman" w:hAnsi="Times New Roman" w:cs="Times New Roman"/>
          <w:sz w:val="24"/>
          <w:szCs w:val="24"/>
        </w:rPr>
        <w:t>9. Средства выражения авторского, режиссерского замысла.</w:t>
      </w:r>
    </w:p>
    <w:p w:rsidR="00FE432C" w:rsidRDefault="00FE432C" w:rsidP="00FE432C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34AD">
        <w:rPr>
          <w:rFonts w:ascii="Times New Roman" w:hAnsi="Times New Roman" w:cs="Times New Roman"/>
          <w:sz w:val="24"/>
          <w:szCs w:val="24"/>
        </w:rPr>
        <w:t xml:space="preserve">10. Личные впечатления рецензента (должны  прослеживаться на протяжении всей работы; совпали ли ваши ожидания </w:t>
      </w:r>
      <w:proofErr w:type="gramStart"/>
      <w:r w:rsidRPr="001B34A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B34AD">
        <w:rPr>
          <w:rFonts w:ascii="Times New Roman" w:hAnsi="Times New Roman" w:cs="Times New Roman"/>
          <w:sz w:val="24"/>
          <w:szCs w:val="24"/>
        </w:rPr>
        <w:t xml:space="preserve"> прочитанным, увиденным).</w:t>
      </w:r>
    </w:p>
    <w:p w:rsidR="00FE432C" w:rsidRPr="00B212D3" w:rsidRDefault="00FE432C" w:rsidP="00FE432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212D3">
        <w:rPr>
          <w:rFonts w:ascii="Times New Roman" w:hAnsi="Times New Roman" w:cs="Times New Roman"/>
          <w:sz w:val="24"/>
          <w:szCs w:val="24"/>
          <w:u w:val="single"/>
        </w:rPr>
        <w:t>Творческая работа выполняется самостоятельно по авторской идее</w:t>
      </w:r>
    </w:p>
    <w:p w:rsidR="00672005" w:rsidRPr="00672005" w:rsidRDefault="00672005" w:rsidP="0067200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2005">
        <w:rPr>
          <w:rFonts w:ascii="Times New Roman" w:hAnsi="Times New Roman" w:cs="Times New Roman"/>
          <w:b/>
          <w:sz w:val="24"/>
          <w:szCs w:val="24"/>
          <w:u w:val="single"/>
        </w:rPr>
        <w:t>Рекомендации по написанию реферата, составлению доклада, подготовке презентации по теме</w:t>
      </w:r>
    </w:p>
    <w:p w:rsidR="00672005" w:rsidRDefault="00672005" w:rsidP="006720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реферата, доклада, презентации должно четко соответствовать избранной теме и быть связано с учебной дисциплиной; тема должна быть раскрыта полностью и научно обоснованно.</w:t>
      </w:r>
    </w:p>
    <w:p w:rsidR="00672005" w:rsidRPr="00F401BA" w:rsidRDefault="00672005" w:rsidP="00672005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72005">
        <w:rPr>
          <w:rFonts w:ascii="Times New Roman" w:hAnsi="Times New Roman" w:cs="Times New Roman"/>
          <w:b/>
          <w:sz w:val="24"/>
          <w:szCs w:val="24"/>
        </w:rPr>
        <w:t>Реферат.</w:t>
      </w:r>
      <w:r>
        <w:rPr>
          <w:rFonts w:ascii="Times New Roman" w:hAnsi="Times New Roman" w:cs="Times New Roman"/>
          <w:sz w:val="24"/>
          <w:szCs w:val="24"/>
        </w:rPr>
        <w:t xml:space="preserve"> Объем не должен превышать 5-7 страниц (не более 3000 слов). Раскрытие темы носит исследовательский характер, поэтому структура реферата предполагает наличие введения (с постановкой цели и задач), основной части, в которой логично и последовательно раскрывается  тема, заключения, в котором формулируются выводы и подводятся  итоги, и списка литературы. Цитаты и источники оформляются по нормативным требованиям. </w:t>
      </w:r>
      <w:r w:rsidRPr="00F401BA">
        <w:rPr>
          <w:rFonts w:ascii="Times New Roman" w:hAnsi="Times New Roman" w:cs="Times New Roman"/>
          <w:b/>
          <w:i/>
          <w:sz w:val="24"/>
          <w:szCs w:val="24"/>
        </w:rPr>
        <w:t>Монографическая тема («Творчество писателя…») не может быть объектом темы реферата!</w:t>
      </w:r>
    </w:p>
    <w:p w:rsidR="00672005" w:rsidRDefault="00672005" w:rsidP="006720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2005">
        <w:rPr>
          <w:rFonts w:ascii="Times New Roman" w:hAnsi="Times New Roman" w:cs="Times New Roman"/>
          <w:b/>
          <w:sz w:val="24"/>
          <w:szCs w:val="24"/>
        </w:rPr>
        <w:lastRenderedPageBreak/>
        <w:t>Доклад.</w:t>
      </w:r>
      <w:r>
        <w:rPr>
          <w:rFonts w:ascii="Times New Roman" w:hAnsi="Times New Roman" w:cs="Times New Roman"/>
          <w:sz w:val="24"/>
          <w:szCs w:val="24"/>
        </w:rPr>
        <w:t xml:space="preserve"> Объем 3-5 страниц (до 2000 слов).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Содержание доклада отличается более свободной манерой изложения, однако и в нем следует обратить внимание на логичность и конструктивность раскрытия темы: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акцентация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вниманияе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важном, избирательный подход к фактографическому и описательному материалу.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Доклад может включать приложение, например, «интересные факты биографии», «занимательные истории», «афоризмы и сентенции автора», наглядный, иллюстративный материал.</w:t>
      </w:r>
    </w:p>
    <w:p w:rsidR="00672005" w:rsidRDefault="00672005" w:rsidP="006720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2005">
        <w:rPr>
          <w:rFonts w:ascii="Times New Roman" w:hAnsi="Times New Roman" w:cs="Times New Roman"/>
          <w:b/>
          <w:sz w:val="24"/>
          <w:szCs w:val="24"/>
        </w:rPr>
        <w:t>Презентация.</w:t>
      </w:r>
      <w:r>
        <w:rPr>
          <w:rFonts w:ascii="Times New Roman" w:hAnsi="Times New Roman" w:cs="Times New Roman"/>
          <w:sz w:val="24"/>
          <w:szCs w:val="24"/>
        </w:rPr>
        <w:t xml:space="preserve">  10-15 слайдов и сопроводительный текст (не более 3-4 страниц). Отличие презентации – в оригинальности выбора материала для раскрытия темы.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Слайды должны совпадать с текстом, могут содержать не только «картинки», но и разумное количество текста, таблиц, схем, например, «основные характеристики стиля», «основные этапы, периоды» и т. п. </w:t>
      </w:r>
      <w:proofErr w:type="gramEnd"/>
    </w:p>
    <w:p w:rsidR="00672005" w:rsidRDefault="00672005" w:rsidP="006720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2005" w:rsidRDefault="00672005" w:rsidP="006720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5B5D" w:rsidRDefault="002B5B5D"/>
    <w:sectPr w:rsidR="002B5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FE432C"/>
    <w:rsid w:val="002B5B5D"/>
    <w:rsid w:val="00672005"/>
    <w:rsid w:val="00FE4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3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1439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Serjant</dc:creator>
  <cp:keywords/>
  <dc:description/>
  <cp:lastModifiedBy>Serjant</cp:lastModifiedBy>
  <cp:revision>2</cp:revision>
  <dcterms:created xsi:type="dcterms:W3CDTF">2017-10-09T17:57:00Z</dcterms:created>
  <dcterms:modified xsi:type="dcterms:W3CDTF">2017-10-09T18:09:00Z</dcterms:modified>
</cp:coreProperties>
</file>