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AF" w:rsidRPr="000E09AF" w:rsidRDefault="000E09AF" w:rsidP="00861C1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iCs/>
          <w:snapToGrid w:val="0"/>
          <w:sz w:val="32"/>
          <w:szCs w:val="32"/>
        </w:rPr>
      </w:pPr>
      <w:r w:rsidRPr="002C656F">
        <w:rPr>
          <w:b/>
          <w:sz w:val="32"/>
          <w:szCs w:val="32"/>
        </w:rPr>
        <w:t>Тема 9.</w:t>
      </w:r>
      <w:r w:rsidRPr="002C656F">
        <w:rPr>
          <w:b/>
          <w:bCs/>
          <w:iCs/>
          <w:snapToGrid w:val="0"/>
          <w:sz w:val="32"/>
          <w:szCs w:val="32"/>
        </w:rPr>
        <w:t xml:space="preserve"> </w:t>
      </w:r>
      <w:r w:rsidRPr="000E09AF">
        <w:rPr>
          <w:b/>
          <w:bCs/>
          <w:iCs/>
          <w:snapToGrid w:val="0"/>
          <w:sz w:val="32"/>
          <w:szCs w:val="32"/>
        </w:rPr>
        <w:t>Методика изучения образовательного компонента «Природа и человек»: формирование элементарной экологической грамотности</w:t>
      </w:r>
    </w:p>
    <w:p w:rsidR="000E09AF" w:rsidRPr="000E09AF" w:rsidRDefault="000E09AF" w:rsidP="0097256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snapToGrid w:val="0"/>
          <w:sz w:val="32"/>
          <w:szCs w:val="32"/>
        </w:rPr>
      </w:pPr>
      <w:r w:rsidRPr="000E09AF">
        <w:rPr>
          <w:b/>
          <w:bCs/>
          <w:iCs/>
          <w:snapToGrid w:val="0"/>
          <w:sz w:val="32"/>
          <w:szCs w:val="32"/>
        </w:rPr>
        <w:t>(2 часа)</w:t>
      </w:r>
    </w:p>
    <w:p w:rsidR="000E09AF" w:rsidRPr="00C430EB" w:rsidRDefault="000E09AF" w:rsidP="000E09A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09AF" w:rsidRPr="000E09AF" w:rsidRDefault="000E09AF" w:rsidP="000E09AF">
      <w:pPr>
        <w:spacing w:line="276" w:lineRule="auto"/>
        <w:ind w:left="34"/>
        <w:jc w:val="center"/>
        <w:rPr>
          <w:b/>
          <w:sz w:val="28"/>
          <w:szCs w:val="28"/>
        </w:rPr>
      </w:pPr>
      <w:r w:rsidRPr="000E09AF">
        <w:rPr>
          <w:sz w:val="28"/>
          <w:szCs w:val="28"/>
        </w:rPr>
        <w:t>Вопросы</w:t>
      </w:r>
    </w:p>
    <w:p w:rsidR="000E09AF" w:rsidRPr="000E09AF" w:rsidRDefault="000E09AF" w:rsidP="000E09AF">
      <w:pPr>
        <w:spacing w:line="276" w:lineRule="auto"/>
        <w:ind w:left="34"/>
        <w:jc w:val="both"/>
        <w:rPr>
          <w:b/>
          <w:sz w:val="28"/>
          <w:szCs w:val="28"/>
        </w:rPr>
      </w:pPr>
      <w:r w:rsidRPr="000E09AF">
        <w:rPr>
          <w:b/>
          <w:sz w:val="28"/>
          <w:szCs w:val="28"/>
        </w:rPr>
        <w:t>1. Группы экологических связей в природе.</w:t>
      </w:r>
    </w:p>
    <w:p w:rsidR="000E09AF" w:rsidRPr="000E09AF" w:rsidRDefault="000E09AF" w:rsidP="000E09AF">
      <w:pPr>
        <w:spacing w:line="276" w:lineRule="auto"/>
        <w:ind w:left="34"/>
        <w:jc w:val="both"/>
        <w:rPr>
          <w:b/>
          <w:sz w:val="28"/>
          <w:szCs w:val="28"/>
        </w:rPr>
      </w:pPr>
      <w:r w:rsidRPr="000E09AF">
        <w:rPr>
          <w:b/>
          <w:sz w:val="28"/>
          <w:szCs w:val="28"/>
        </w:rPr>
        <w:t>2. Некоторые пути  формирования элементарной экологической грамотности.</w:t>
      </w:r>
    </w:p>
    <w:p w:rsidR="000E09AF" w:rsidRPr="000E09AF" w:rsidRDefault="000E09AF" w:rsidP="000E09AF">
      <w:pPr>
        <w:spacing w:line="276" w:lineRule="auto"/>
        <w:ind w:left="34"/>
        <w:jc w:val="both"/>
        <w:rPr>
          <w:b/>
          <w:sz w:val="28"/>
          <w:szCs w:val="28"/>
        </w:rPr>
      </w:pPr>
      <w:r w:rsidRPr="000E09AF">
        <w:rPr>
          <w:b/>
          <w:sz w:val="28"/>
          <w:szCs w:val="28"/>
        </w:rPr>
        <w:t>3. Методика ознакомления детей с правилами и нормами природоохранного поведения в природе, природоохранной деятельности.</w:t>
      </w:r>
    </w:p>
    <w:p w:rsidR="000E09AF" w:rsidRDefault="000E09AF" w:rsidP="000E09AF">
      <w:pPr>
        <w:spacing w:line="276" w:lineRule="auto"/>
        <w:jc w:val="center"/>
        <w:rPr>
          <w:i/>
          <w:sz w:val="28"/>
          <w:szCs w:val="28"/>
        </w:rPr>
      </w:pPr>
      <w:r w:rsidRPr="00121556">
        <w:rPr>
          <w:i/>
          <w:sz w:val="28"/>
          <w:szCs w:val="28"/>
        </w:rPr>
        <w:t>Литература</w:t>
      </w:r>
    </w:p>
    <w:p w:rsidR="00861C17" w:rsidRPr="00121556" w:rsidRDefault="00861C17" w:rsidP="000E09AF">
      <w:pPr>
        <w:spacing w:line="276" w:lineRule="auto"/>
        <w:jc w:val="center"/>
        <w:rPr>
          <w:i/>
        </w:rPr>
      </w:pPr>
    </w:p>
    <w:p w:rsidR="000E09AF" w:rsidRPr="00121556" w:rsidRDefault="000E09AF" w:rsidP="000E09AF">
      <w:pPr>
        <w:pStyle w:val="a3"/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121556">
        <w:rPr>
          <w:bCs/>
          <w:sz w:val="28"/>
          <w:szCs w:val="28"/>
        </w:rPr>
        <w:t>Грищенкова</w:t>
      </w:r>
      <w:proofErr w:type="spellEnd"/>
      <w:r w:rsidRPr="00121556">
        <w:rPr>
          <w:bCs/>
          <w:sz w:val="28"/>
          <w:szCs w:val="28"/>
        </w:rPr>
        <w:t>, О.В</w:t>
      </w:r>
      <w:r w:rsidRPr="00121556">
        <w:rPr>
          <w:b/>
          <w:bCs/>
          <w:sz w:val="28"/>
          <w:szCs w:val="28"/>
        </w:rPr>
        <w:t>.</w:t>
      </w:r>
      <w:r w:rsidRPr="00121556">
        <w:rPr>
          <w:sz w:val="28"/>
          <w:szCs w:val="28"/>
        </w:rPr>
        <w:t xml:space="preserve"> Методика обучения предмету «Человек и мир» в школе для детей с тяжелыми нарушениями речи: пособие / </w:t>
      </w:r>
      <w:r w:rsidRPr="00121556">
        <w:rPr>
          <w:bCs/>
          <w:sz w:val="28"/>
          <w:szCs w:val="28"/>
        </w:rPr>
        <w:t>О.В.</w:t>
      </w:r>
      <w:r w:rsidRPr="00121556">
        <w:rPr>
          <w:sz w:val="28"/>
          <w:szCs w:val="28"/>
        </w:rPr>
        <w:t xml:space="preserve"> </w:t>
      </w:r>
      <w:proofErr w:type="spellStart"/>
      <w:r w:rsidRPr="00121556">
        <w:rPr>
          <w:bCs/>
          <w:sz w:val="28"/>
          <w:szCs w:val="28"/>
        </w:rPr>
        <w:t>Грищенкова</w:t>
      </w:r>
      <w:proofErr w:type="spellEnd"/>
      <w:r w:rsidRPr="00121556">
        <w:rPr>
          <w:bCs/>
          <w:sz w:val="28"/>
          <w:szCs w:val="28"/>
        </w:rPr>
        <w:t> </w:t>
      </w:r>
      <w:r w:rsidRPr="00121556">
        <w:rPr>
          <w:sz w:val="28"/>
          <w:szCs w:val="28"/>
        </w:rPr>
        <w:t xml:space="preserve">– Минск: БГПУ,  2005. – 32 с. </w:t>
      </w:r>
    </w:p>
    <w:p w:rsidR="000E09AF" w:rsidRPr="00121556" w:rsidRDefault="000E09AF" w:rsidP="000E09AF">
      <w:pPr>
        <w:pStyle w:val="a3"/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21556">
        <w:rPr>
          <w:sz w:val="28"/>
          <w:szCs w:val="28"/>
        </w:rPr>
        <w:t>Михайловская, Л.В. Методика обучения предмету «Человек и мир» детей с нарушенным слухом: учеб</w:t>
      </w:r>
      <w:proofErr w:type="gramStart"/>
      <w:r w:rsidRPr="00121556">
        <w:rPr>
          <w:sz w:val="28"/>
          <w:szCs w:val="28"/>
        </w:rPr>
        <w:t>.</w:t>
      </w:r>
      <w:proofErr w:type="gramEnd"/>
      <w:r w:rsidRPr="00121556">
        <w:rPr>
          <w:sz w:val="28"/>
          <w:szCs w:val="28"/>
        </w:rPr>
        <w:t xml:space="preserve">- </w:t>
      </w:r>
      <w:proofErr w:type="gramStart"/>
      <w:r w:rsidRPr="00121556">
        <w:rPr>
          <w:sz w:val="28"/>
          <w:szCs w:val="28"/>
        </w:rPr>
        <w:t>м</w:t>
      </w:r>
      <w:proofErr w:type="gramEnd"/>
      <w:r w:rsidRPr="00121556">
        <w:rPr>
          <w:sz w:val="28"/>
          <w:szCs w:val="28"/>
        </w:rPr>
        <w:t>етод. пособие / Л.В. Михайловская – Минск: БГПУ,  2011. – 125 с.</w:t>
      </w:r>
    </w:p>
    <w:p w:rsidR="000E09AF" w:rsidRPr="00121556" w:rsidRDefault="000E09AF" w:rsidP="000E09AF">
      <w:pPr>
        <w:pStyle w:val="a3"/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21556">
        <w:rPr>
          <w:rStyle w:val="3"/>
          <w:sz w:val="28"/>
          <w:szCs w:val="28"/>
        </w:rPr>
        <w:t>Петросова, Р.А. Методика обучения естествознанию и экологическое воспитание в начальной школе / Р.А. Петросова, В.П. Голов, В.И. </w:t>
      </w:r>
      <w:proofErr w:type="spellStart"/>
      <w:r w:rsidRPr="00121556">
        <w:rPr>
          <w:rStyle w:val="3"/>
          <w:sz w:val="28"/>
          <w:szCs w:val="28"/>
        </w:rPr>
        <w:t>Сивоглазов</w:t>
      </w:r>
      <w:proofErr w:type="spellEnd"/>
      <w:r w:rsidRPr="00121556">
        <w:rPr>
          <w:rStyle w:val="3"/>
          <w:sz w:val="28"/>
          <w:szCs w:val="28"/>
        </w:rPr>
        <w:t>. - М.: АСАДЕМІА, 2000. – 301 с.</w:t>
      </w:r>
      <w:r w:rsidRPr="00121556">
        <w:rPr>
          <w:sz w:val="28"/>
          <w:szCs w:val="28"/>
        </w:rPr>
        <w:t xml:space="preserve"> </w:t>
      </w:r>
    </w:p>
    <w:p w:rsidR="000E09AF" w:rsidRDefault="000E09AF" w:rsidP="000E09A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972566" w:rsidRPr="00972566" w:rsidRDefault="00972566" w:rsidP="00972566">
      <w:pPr>
        <w:spacing w:line="276" w:lineRule="auto"/>
        <w:ind w:left="34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Pr="00972566">
        <w:rPr>
          <w:b/>
          <w:sz w:val="32"/>
          <w:szCs w:val="32"/>
          <w:u w:val="single"/>
        </w:rPr>
        <w:t>1. Группы</w:t>
      </w:r>
      <w:r>
        <w:rPr>
          <w:b/>
          <w:sz w:val="32"/>
          <w:szCs w:val="32"/>
          <w:u w:val="single"/>
        </w:rPr>
        <w:t xml:space="preserve"> экологических связей в природе.</w:t>
      </w:r>
    </w:p>
    <w:p w:rsidR="000E09AF" w:rsidRDefault="000E09AF" w:rsidP="000E09A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E09AF" w:rsidRDefault="000877D1" w:rsidP="009569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28699A">
        <w:rPr>
          <w:b/>
          <w:color w:val="000000"/>
          <w:szCs w:val="28"/>
        </w:rPr>
        <w:tab/>
      </w:r>
      <w:r w:rsidR="0028699A" w:rsidRPr="00982EBB">
        <w:rPr>
          <w:b/>
          <w:color w:val="000000"/>
          <w:sz w:val="32"/>
          <w:szCs w:val="32"/>
        </w:rPr>
        <w:t>Связи</w:t>
      </w:r>
      <w:r w:rsidR="000E606F" w:rsidRPr="00982EBB">
        <w:rPr>
          <w:b/>
          <w:color w:val="000000"/>
          <w:sz w:val="32"/>
          <w:szCs w:val="32"/>
        </w:rPr>
        <w:t xml:space="preserve"> между неживой и живой природой</w:t>
      </w:r>
      <w:r w:rsidR="000E606F">
        <w:rPr>
          <w:b/>
          <w:color w:val="000000"/>
          <w:sz w:val="28"/>
          <w:szCs w:val="28"/>
        </w:rPr>
        <w:t xml:space="preserve"> (она взаимообратная).</w:t>
      </w:r>
    </w:p>
    <w:p w:rsidR="00956947" w:rsidRDefault="00956947" w:rsidP="009569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56947">
        <w:rPr>
          <w:color w:val="000000"/>
          <w:sz w:val="28"/>
          <w:szCs w:val="28"/>
        </w:rPr>
        <w:tab/>
        <w:t>Вода, воздух</w:t>
      </w:r>
      <w:r>
        <w:rPr>
          <w:color w:val="000000"/>
          <w:sz w:val="28"/>
          <w:szCs w:val="28"/>
        </w:rPr>
        <w:t xml:space="preserve">, тепло, свет, минеральные соли необходимы для жизни живых организмов. Связь эта выражается </w:t>
      </w:r>
      <w:r w:rsidRPr="000E606F">
        <w:rPr>
          <w:b/>
          <w:color w:val="000000"/>
          <w:sz w:val="28"/>
          <w:szCs w:val="28"/>
        </w:rPr>
        <w:t>в приспособленности живых</w:t>
      </w:r>
      <w:r>
        <w:rPr>
          <w:color w:val="000000"/>
          <w:sz w:val="28"/>
          <w:szCs w:val="28"/>
        </w:rPr>
        <w:t xml:space="preserve"> </w:t>
      </w:r>
      <w:r w:rsidRPr="000E606F">
        <w:rPr>
          <w:b/>
          <w:color w:val="000000"/>
          <w:sz w:val="28"/>
          <w:szCs w:val="28"/>
        </w:rPr>
        <w:t>организмов к среде обитания.</w:t>
      </w:r>
      <w:r>
        <w:rPr>
          <w:color w:val="000000"/>
          <w:sz w:val="28"/>
          <w:szCs w:val="28"/>
        </w:rPr>
        <w:t xml:space="preserve"> </w:t>
      </w:r>
      <w:r w:rsidR="000E606F">
        <w:rPr>
          <w:color w:val="000000"/>
          <w:sz w:val="28"/>
          <w:szCs w:val="28"/>
        </w:rPr>
        <w:t xml:space="preserve">В свою очередь, </w:t>
      </w:r>
      <w:r w:rsidR="000E606F" w:rsidRPr="000E606F">
        <w:rPr>
          <w:b/>
          <w:color w:val="000000"/>
          <w:sz w:val="28"/>
          <w:szCs w:val="28"/>
        </w:rPr>
        <w:t>живые организмы</w:t>
      </w:r>
      <w:r w:rsidR="000E606F">
        <w:rPr>
          <w:color w:val="000000"/>
          <w:sz w:val="28"/>
          <w:szCs w:val="28"/>
        </w:rPr>
        <w:t xml:space="preserve"> также </w:t>
      </w:r>
      <w:r w:rsidR="000E606F" w:rsidRPr="000E606F">
        <w:rPr>
          <w:b/>
          <w:color w:val="000000"/>
          <w:sz w:val="28"/>
          <w:szCs w:val="28"/>
        </w:rPr>
        <w:t>оказывают влияние</w:t>
      </w:r>
      <w:r w:rsidR="000E606F">
        <w:rPr>
          <w:b/>
          <w:color w:val="000000"/>
          <w:sz w:val="28"/>
          <w:szCs w:val="28"/>
        </w:rPr>
        <w:t xml:space="preserve"> на окружающую их неживую среду (</w:t>
      </w:r>
      <w:r w:rsidR="000E606F" w:rsidRPr="000E606F">
        <w:rPr>
          <w:color w:val="000000"/>
          <w:sz w:val="28"/>
          <w:szCs w:val="28"/>
        </w:rPr>
        <w:t>например,</w:t>
      </w:r>
      <w:r w:rsidR="000E606F" w:rsidRPr="000E606F">
        <w:rPr>
          <w:b/>
          <w:color w:val="000000"/>
          <w:sz w:val="28"/>
          <w:szCs w:val="28"/>
        </w:rPr>
        <w:t xml:space="preserve"> </w:t>
      </w:r>
      <w:r w:rsidR="000E606F">
        <w:rPr>
          <w:color w:val="000000"/>
          <w:sz w:val="28"/>
          <w:szCs w:val="28"/>
        </w:rPr>
        <w:t>дождевые черви улучшают структуру почвы).</w:t>
      </w:r>
    </w:p>
    <w:p w:rsidR="00DE17BD" w:rsidRDefault="00DE17BD" w:rsidP="009569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66234">
        <w:rPr>
          <w:color w:val="000000"/>
          <w:sz w:val="28"/>
          <w:szCs w:val="28"/>
        </w:rPr>
        <w:t xml:space="preserve">Интересны </w:t>
      </w:r>
      <w:r w:rsidR="00866234" w:rsidRPr="00982EBB">
        <w:rPr>
          <w:b/>
          <w:color w:val="000000"/>
          <w:sz w:val="32"/>
          <w:szCs w:val="32"/>
        </w:rPr>
        <w:t>связи между растениями и животными</w:t>
      </w:r>
      <w:r w:rsidR="00866234" w:rsidRPr="00866234">
        <w:rPr>
          <w:b/>
          <w:color w:val="000000"/>
          <w:sz w:val="28"/>
          <w:szCs w:val="28"/>
        </w:rPr>
        <w:t>.</w:t>
      </w:r>
      <w:r w:rsidR="00866234">
        <w:rPr>
          <w:b/>
          <w:color w:val="000000"/>
          <w:sz w:val="28"/>
          <w:szCs w:val="28"/>
        </w:rPr>
        <w:t xml:space="preserve"> </w:t>
      </w:r>
      <w:r w:rsidR="00866234">
        <w:rPr>
          <w:color w:val="000000"/>
          <w:sz w:val="28"/>
          <w:szCs w:val="28"/>
        </w:rPr>
        <w:t xml:space="preserve">С одной стороны, растения служат пищей для животных : снегири зимой питаются рябиной, т.е. устанавливаются </w:t>
      </w:r>
      <w:r w:rsidR="00866234" w:rsidRPr="00866234">
        <w:rPr>
          <w:b/>
          <w:color w:val="000000"/>
          <w:sz w:val="28"/>
          <w:szCs w:val="28"/>
        </w:rPr>
        <w:t>пищевые связи</w:t>
      </w:r>
      <w:r w:rsidR="00866234">
        <w:rPr>
          <w:color w:val="000000"/>
          <w:sz w:val="28"/>
          <w:szCs w:val="28"/>
        </w:rPr>
        <w:t xml:space="preserve"> (</w:t>
      </w:r>
      <w:r w:rsidR="00866234" w:rsidRPr="0066542E">
        <w:rPr>
          <w:b/>
          <w:color w:val="000000"/>
          <w:sz w:val="28"/>
          <w:szCs w:val="28"/>
          <w:u w:val="single"/>
        </w:rPr>
        <w:t>трофические,</w:t>
      </w:r>
      <w:r w:rsidR="00866234">
        <w:rPr>
          <w:color w:val="000000"/>
          <w:sz w:val="28"/>
          <w:szCs w:val="28"/>
        </w:rPr>
        <w:t xml:space="preserve"> с греч</w:t>
      </w:r>
      <w:proofErr w:type="gramStart"/>
      <w:r w:rsidR="00866234">
        <w:rPr>
          <w:color w:val="000000"/>
          <w:sz w:val="28"/>
          <w:szCs w:val="28"/>
        </w:rPr>
        <w:t>.</w:t>
      </w:r>
      <w:proofErr w:type="gramEnd"/>
      <w:r w:rsidR="00866234">
        <w:rPr>
          <w:color w:val="000000"/>
          <w:sz w:val="28"/>
          <w:szCs w:val="28"/>
        </w:rPr>
        <w:t xml:space="preserve"> </w:t>
      </w:r>
      <w:r w:rsidR="00866234">
        <w:rPr>
          <w:color w:val="000000"/>
          <w:sz w:val="28"/>
          <w:szCs w:val="28"/>
        </w:rPr>
        <w:lastRenderedPageBreak/>
        <w:t>«</w:t>
      </w:r>
      <w:proofErr w:type="spellStart"/>
      <w:proofErr w:type="gramStart"/>
      <w:r w:rsidR="00866234">
        <w:rPr>
          <w:color w:val="000000"/>
          <w:sz w:val="28"/>
          <w:szCs w:val="28"/>
        </w:rPr>
        <w:t>т</w:t>
      </w:r>
      <w:proofErr w:type="gramEnd"/>
      <w:r w:rsidR="00866234">
        <w:rPr>
          <w:color w:val="000000"/>
          <w:sz w:val="28"/>
          <w:szCs w:val="28"/>
        </w:rPr>
        <w:t>рофо</w:t>
      </w:r>
      <w:proofErr w:type="spellEnd"/>
      <w:r w:rsidR="00866234">
        <w:rPr>
          <w:color w:val="000000"/>
          <w:sz w:val="28"/>
          <w:szCs w:val="28"/>
        </w:rPr>
        <w:t xml:space="preserve">» - питание). Растения создают среду для обитания многих животных: насыщают кислородом, обеспечивают жилищем </w:t>
      </w:r>
      <w:r w:rsidR="00866234" w:rsidRPr="0066542E">
        <w:rPr>
          <w:b/>
          <w:color w:val="000000"/>
          <w:sz w:val="28"/>
          <w:szCs w:val="28"/>
        </w:rPr>
        <w:t>(</w:t>
      </w:r>
      <w:r w:rsidR="00866234" w:rsidRPr="0066542E">
        <w:rPr>
          <w:b/>
          <w:color w:val="000000"/>
          <w:sz w:val="28"/>
          <w:szCs w:val="28"/>
          <w:u w:val="single"/>
        </w:rPr>
        <w:t>топические</w:t>
      </w:r>
      <w:r w:rsidR="0066542E" w:rsidRPr="0066542E">
        <w:rPr>
          <w:b/>
          <w:color w:val="000000"/>
          <w:sz w:val="28"/>
          <w:szCs w:val="28"/>
          <w:u w:val="single"/>
        </w:rPr>
        <w:t xml:space="preserve"> связи</w:t>
      </w:r>
      <w:r w:rsidR="00866234" w:rsidRPr="0066542E">
        <w:rPr>
          <w:b/>
          <w:color w:val="000000"/>
          <w:sz w:val="28"/>
          <w:szCs w:val="28"/>
          <w:u w:val="single"/>
        </w:rPr>
        <w:t>,</w:t>
      </w:r>
      <w:r w:rsidR="00866234">
        <w:rPr>
          <w:color w:val="000000"/>
          <w:sz w:val="28"/>
          <w:szCs w:val="28"/>
        </w:rPr>
        <w:t xml:space="preserve"> «</w:t>
      </w:r>
      <w:proofErr w:type="spellStart"/>
      <w:r w:rsidR="00866234">
        <w:rPr>
          <w:color w:val="000000"/>
          <w:sz w:val="28"/>
          <w:szCs w:val="28"/>
        </w:rPr>
        <w:t>топос</w:t>
      </w:r>
      <w:proofErr w:type="spellEnd"/>
      <w:r w:rsidR="00866234">
        <w:rPr>
          <w:color w:val="000000"/>
          <w:sz w:val="28"/>
          <w:szCs w:val="28"/>
        </w:rPr>
        <w:t>» - место</w:t>
      </w:r>
      <w:r w:rsidR="0066542E">
        <w:rPr>
          <w:color w:val="000000"/>
          <w:sz w:val="28"/>
          <w:szCs w:val="28"/>
        </w:rPr>
        <w:t>).</w:t>
      </w:r>
      <w:r w:rsidR="00866234">
        <w:rPr>
          <w:color w:val="000000"/>
          <w:sz w:val="28"/>
          <w:szCs w:val="28"/>
        </w:rPr>
        <w:t xml:space="preserve"> </w:t>
      </w:r>
      <w:r w:rsidR="0066542E">
        <w:rPr>
          <w:color w:val="000000"/>
          <w:sz w:val="28"/>
          <w:szCs w:val="28"/>
        </w:rPr>
        <w:t>Растения являются материалом для постройки животным жилища, например, гнёзд для птиц («</w:t>
      </w:r>
      <w:proofErr w:type="spellStart"/>
      <w:r w:rsidR="0066542E">
        <w:rPr>
          <w:color w:val="000000"/>
          <w:sz w:val="28"/>
          <w:szCs w:val="28"/>
        </w:rPr>
        <w:t>фабрикацио</w:t>
      </w:r>
      <w:proofErr w:type="spellEnd"/>
      <w:r w:rsidR="0066542E">
        <w:rPr>
          <w:color w:val="000000"/>
          <w:sz w:val="28"/>
          <w:szCs w:val="28"/>
        </w:rPr>
        <w:t xml:space="preserve">» - изготовление, </w:t>
      </w:r>
      <w:proofErr w:type="spellStart"/>
      <w:r w:rsidR="0066542E" w:rsidRPr="0066542E">
        <w:rPr>
          <w:b/>
          <w:color w:val="000000"/>
          <w:sz w:val="28"/>
          <w:szCs w:val="28"/>
          <w:u w:val="single"/>
        </w:rPr>
        <w:t>фабрические</w:t>
      </w:r>
      <w:proofErr w:type="spellEnd"/>
      <w:r w:rsidR="0066542E" w:rsidRPr="0066542E">
        <w:rPr>
          <w:b/>
          <w:color w:val="000000"/>
          <w:sz w:val="28"/>
          <w:szCs w:val="28"/>
          <w:u w:val="single"/>
        </w:rPr>
        <w:t xml:space="preserve"> </w:t>
      </w:r>
      <w:r w:rsidR="0066542E" w:rsidRPr="0066542E">
        <w:rPr>
          <w:b/>
          <w:color w:val="000000"/>
          <w:sz w:val="28"/>
          <w:szCs w:val="28"/>
        </w:rPr>
        <w:t>связи</w:t>
      </w:r>
      <w:r w:rsidR="0066542E" w:rsidRPr="0066542E">
        <w:rPr>
          <w:color w:val="000000"/>
          <w:sz w:val="28"/>
          <w:szCs w:val="28"/>
        </w:rPr>
        <w:t>)</w:t>
      </w:r>
      <w:r w:rsidR="0066542E">
        <w:rPr>
          <w:color w:val="000000"/>
          <w:sz w:val="28"/>
          <w:szCs w:val="28"/>
        </w:rPr>
        <w:t xml:space="preserve">. Животные способствуют распространению плодов и семян растений </w:t>
      </w:r>
      <w:r w:rsidR="0066542E" w:rsidRPr="0066542E">
        <w:rPr>
          <w:b/>
          <w:color w:val="000000"/>
          <w:sz w:val="28"/>
          <w:szCs w:val="28"/>
          <w:u w:val="single"/>
        </w:rPr>
        <w:t>(</w:t>
      </w:r>
      <w:proofErr w:type="spellStart"/>
      <w:r w:rsidR="0066542E" w:rsidRPr="0066542E">
        <w:rPr>
          <w:b/>
          <w:color w:val="000000"/>
          <w:sz w:val="28"/>
          <w:szCs w:val="28"/>
          <w:u w:val="single"/>
        </w:rPr>
        <w:t>форические</w:t>
      </w:r>
      <w:proofErr w:type="spellEnd"/>
      <w:r w:rsidR="0066542E" w:rsidRPr="0066542E">
        <w:rPr>
          <w:b/>
          <w:color w:val="000000"/>
          <w:sz w:val="28"/>
          <w:szCs w:val="28"/>
          <w:u w:val="single"/>
        </w:rPr>
        <w:t xml:space="preserve"> связи).</w:t>
      </w:r>
      <w:r w:rsidR="0066542E">
        <w:rPr>
          <w:b/>
          <w:color w:val="000000"/>
          <w:sz w:val="28"/>
          <w:szCs w:val="28"/>
          <w:u w:val="single"/>
        </w:rPr>
        <w:t xml:space="preserve"> </w:t>
      </w:r>
      <w:r w:rsidR="00424BC1">
        <w:rPr>
          <w:color w:val="000000"/>
          <w:sz w:val="28"/>
          <w:szCs w:val="28"/>
        </w:rPr>
        <w:t xml:space="preserve"> Между животными разных видов прослеживаются пищевые связи (трофические): ласточка – крот – лягушка (насекомоядные животные).</w:t>
      </w:r>
    </w:p>
    <w:p w:rsidR="00424BC1" w:rsidRDefault="00424BC1" w:rsidP="009569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Устанавливаются связ</w:t>
      </w:r>
      <w:r w:rsidR="009A387A">
        <w:rPr>
          <w:color w:val="000000"/>
          <w:sz w:val="28"/>
          <w:szCs w:val="28"/>
        </w:rPr>
        <w:t xml:space="preserve">и между различными растениями. </w:t>
      </w:r>
      <w:proofErr w:type="gramStart"/>
      <w:r>
        <w:rPr>
          <w:color w:val="000000"/>
          <w:sz w:val="28"/>
          <w:szCs w:val="28"/>
        </w:rPr>
        <w:t xml:space="preserve">Например, </w:t>
      </w:r>
      <w:r w:rsidR="009A387A">
        <w:rPr>
          <w:color w:val="000000"/>
          <w:sz w:val="28"/>
          <w:szCs w:val="28"/>
        </w:rPr>
        <w:t xml:space="preserve">деревья, изменяя освещённость, влажность воздуха в лесу, создают благоприятные условия для одних растений (ели, папоротника, ландыша) и неблагоприятные для других (сосны, берёзы); сорняки угнетают рост культурных растений. </w:t>
      </w:r>
      <w:proofErr w:type="gramEnd"/>
    </w:p>
    <w:p w:rsidR="009A387A" w:rsidRDefault="009A387A" w:rsidP="009569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Огромное значение имеет раскрытие </w:t>
      </w:r>
      <w:r w:rsidRPr="00982EBB">
        <w:rPr>
          <w:b/>
          <w:color w:val="000000"/>
          <w:sz w:val="32"/>
          <w:szCs w:val="32"/>
        </w:rPr>
        <w:t>связей между человеком и</w:t>
      </w:r>
      <w:r>
        <w:rPr>
          <w:color w:val="000000"/>
          <w:sz w:val="28"/>
          <w:szCs w:val="28"/>
        </w:rPr>
        <w:t xml:space="preserve"> </w:t>
      </w:r>
      <w:r w:rsidRPr="00982EBB">
        <w:rPr>
          <w:b/>
          <w:color w:val="000000"/>
          <w:sz w:val="32"/>
          <w:szCs w:val="32"/>
        </w:rPr>
        <w:t>природой,</w:t>
      </w:r>
      <w:r>
        <w:rPr>
          <w:color w:val="000000"/>
          <w:sz w:val="28"/>
          <w:szCs w:val="28"/>
        </w:rPr>
        <w:t xml:space="preserve"> точнее человек существует не рядом с природой, а внутри неё. Природа играет важную роль в материальной и духовной жизни людей</w:t>
      </w:r>
      <w:r w:rsidR="00982EBB">
        <w:rPr>
          <w:color w:val="000000"/>
          <w:sz w:val="28"/>
          <w:szCs w:val="28"/>
        </w:rPr>
        <w:t>. Человек также оказывает воздействие на природу, как положительное (охрана природы), так и отрицательное (уничтожение растений, животных, загрязнение воздуха, воды и пр.).</w:t>
      </w:r>
    </w:p>
    <w:p w:rsidR="00982EBB" w:rsidRDefault="00982EBB" w:rsidP="009569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Очень важно устанавливать взаимосвязи между неживой природой и растениями и животными в сезонные периоды.</w:t>
      </w:r>
    </w:p>
    <w:p w:rsidR="00D554DD" w:rsidRDefault="00D554DD" w:rsidP="009569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861C17">
        <w:rPr>
          <w:b/>
          <w:color w:val="000000"/>
          <w:sz w:val="28"/>
          <w:szCs w:val="28"/>
        </w:rPr>
        <w:t>СОЛНЦЕ – ПОЧВА – РАСТЕНИЯ – НАСЕКОМЫЕ – ПТИЦЫ</w:t>
      </w:r>
      <w:r>
        <w:rPr>
          <w:color w:val="000000"/>
          <w:sz w:val="28"/>
          <w:szCs w:val="28"/>
        </w:rPr>
        <w:t xml:space="preserve"> (схема, помогающая ответить на вопрос, почему весной прилетают птицы?).</w:t>
      </w:r>
      <w:proofErr w:type="gramEnd"/>
    </w:p>
    <w:p w:rsidR="00D554DD" w:rsidRPr="00861C17" w:rsidRDefault="00D554DD" w:rsidP="009569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ab/>
        <w:t xml:space="preserve">От темы к теме надо подводить учащихся </w:t>
      </w:r>
      <w:r w:rsidRPr="00D554DD">
        <w:rPr>
          <w:b/>
          <w:color w:val="000000"/>
          <w:sz w:val="28"/>
          <w:szCs w:val="28"/>
          <w:u w:val="single"/>
        </w:rPr>
        <w:t>к выводу</w:t>
      </w:r>
      <w:r>
        <w:rPr>
          <w:color w:val="000000"/>
          <w:sz w:val="28"/>
          <w:szCs w:val="28"/>
        </w:rPr>
        <w:t xml:space="preserve"> о том, что </w:t>
      </w:r>
      <w:r w:rsidRPr="00861C17">
        <w:rPr>
          <w:b/>
          <w:color w:val="000000"/>
          <w:sz w:val="32"/>
          <w:szCs w:val="32"/>
        </w:rPr>
        <w:t>все компоненты природы тесно взаимосвязаны и гибель одного из них может привести к нежелательным последствиям для природы и человека.</w:t>
      </w:r>
    </w:p>
    <w:p w:rsidR="00585181" w:rsidRDefault="00585181" w:rsidP="00EB6058">
      <w:pPr>
        <w:spacing w:line="276" w:lineRule="auto"/>
        <w:ind w:left="34"/>
        <w:jc w:val="both"/>
        <w:rPr>
          <w:b/>
          <w:sz w:val="32"/>
          <w:szCs w:val="32"/>
          <w:u w:val="single"/>
        </w:rPr>
      </w:pPr>
    </w:p>
    <w:p w:rsidR="00861C17" w:rsidRDefault="00861C17" w:rsidP="00EB6058">
      <w:pPr>
        <w:spacing w:line="276" w:lineRule="auto"/>
        <w:ind w:left="34"/>
        <w:jc w:val="both"/>
        <w:rPr>
          <w:b/>
          <w:sz w:val="32"/>
          <w:szCs w:val="32"/>
          <w:u w:val="single"/>
        </w:rPr>
      </w:pPr>
    </w:p>
    <w:p w:rsidR="00861C17" w:rsidRDefault="00861C17" w:rsidP="00EB6058">
      <w:pPr>
        <w:spacing w:line="276" w:lineRule="auto"/>
        <w:ind w:left="34"/>
        <w:jc w:val="both"/>
        <w:rPr>
          <w:b/>
          <w:sz w:val="32"/>
          <w:szCs w:val="32"/>
          <w:u w:val="single"/>
        </w:rPr>
      </w:pPr>
    </w:p>
    <w:p w:rsidR="00EB6058" w:rsidRDefault="008C27B3" w:rsidP="00EB6058">
      <w:pPr>
        <w:spacing w:line="276" w:lineRule="auto"/>
        <w:ind w:left="34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EB6058" w:rsidRPr="00EB6058">
        <w:rPr>
          <w:b/>
          <w:sz w:val="32"/>
          <w:szCs w:val="32"/>
          <w:u w:val="single"/>
        </w:rPr>
        <w:t>2. Некоторые пути  формирования элементарной экологической грамотности.</w:t>
      </w:r>
    </w:p>
    <w:p w:rsidR="00EB6058" w:rsidRPr="00EB6058" w:rsidRDefault="00EB6058" w:rsidP="00EB6058">
      <w:pPr>
        <w:spacing w:line="276" w:lineRule="auto"/>
        <w:ind w:left="34"/>
        <w:jc w:val="both"/>
        <w:rPr>
          <w:sz w:val="32"/>
          <w:szCs w:val="32"/>
        </w:rPr>
      </w:pPr>
    </w:p>
    <w:p w:rsidR="00D554DD" w:rsidRDefault="00DE489E" w:rsidP="00EB6058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554DD">
        <w:rPr>
          <w:sz w:val="28"/>
          <w:szCs w:val="28"/>
        </w:rPr>
        <w:t>Практика показывает, что знания, предлагаемые детям в форме запретов, остаются формальными призывами и мало воздействуют на младших школьников. Экологические знания лучше подавать в виде: опорных схем, опорных таблиц, цепей питания, пищевых пирамид, экологических карточек и т. д. Например, задаем вопрос «Почему птицы улетают в теплые края?», ответ предлагаем в виде схемы:</w:t>
      </w:r>
    </w:p>
    <w:p w:rsidR="00D554DD" w:rsidRDefault="00E52513" w:rsidP="00D554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4.7pt;margin-top:71.25pt;width:128.4pt;height:20.8pt;z-index:251667456">
            <v:textbox>
              <w:txbxContent>
                <w:p w:rsidR="00D554DD" w:rsidRDefault="00D554DD" w:rsidP="00D554DD">
                  <w:r>
                    <w:t>осыпаются плоды и семена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2" type="#_x0000_t202" style="position:absolute;left:0;text-align:left;margin-left:284.7pt;margin-top:39.45pt;width:128.4pt;height:20.8pt;z-index:251666432">
            <v:textbox>
              <w:txbxContent>
                <w:p w:rsidR="00D554DD" w:rsidRDefault="00D554DD" w:rsidP="00D554DD">
                  <w:r>
                    <w:t>увядают травы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1" type="#_x0000_t202" style="position:absolute;left:0;text-align:left;margin-left:284.7pt;margin-top:8.3pt;width:128.4pt;height:20.8pt;z-index:251665408">
            <v:textbox>
              <w:txbxContent>
                <w:p w:rsidR="00D554DD" w:rsidRDefault="00D554DD" w:rsidP="00D554DD">
                  <w:r>
                    <w:t>исчезают насекомые</w:t>
                  </w:r>
                </w:p>
              </w:txbxContent>
            </v:textbox>
          </v:shape>
        </w:pict>
      </w:r>
    </w:p>
    <w:p w:rsidR="00D554DD" w:rsidRDefault="00E52513" w:rsidP="00D554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8.6pt;margin-top:10.6pt;width:39.6pt;height:10.35pt;flip:y;z-index:251662336" o:connectortype="straight">
            <v:stroke endarrow="block"/>
          </v:shape>
        </w:pict>
      </w:r>
    </w:p>
    <w:p w:rsidR="00D554DD" w:rsidRDefault="00E52513" w:rsidP="00D554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32" style="position:absolute;left:0;text-align:left;margin-left:198.4pt;margin-top:174.95pt;width:33.75pt;height:0;z-index:25167257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7" type="#_x0000_t32" style="position:absolute;left:0;text-align:left;margin-left:75.15pt;margin-top:174.95pt;width:33.75pt;height:0;z-index:2516715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238.6pt;margin-top:15.4pt;width:33.75pt;height:0;z-index:2516633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7" type="#_x0000_t202" style="position:absolute;left:0;text-align:left;margin-left:119.9pt;margin-top:2.45pt;width:112.25pt;height:21.4pt;z-index:251661312">
            <v:textbox>
              <w:txbxContent>
                <w:p w:rsidR="00D554DD" w:rsidRDefault="00D554DD" w:rsidP="00D554DD">
                  <w:r>
                    <w:t>похолодание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6" type="#_x0000_t32" style="position:absolute;left:0;text-align:left;margin-left:79.7pt;margin-top:7.6pt;width:33.75pt;height:0;z-index:251660288" o:connectortype="straight">
            <v:stroke endarrow="block"/>
          </v:shape>
        </w:pict>
      </w:r>
      <w:r w:rsidR="00D554DD">
        <w:rPr>
          <w:sz w:val="28"/>
          <w:szCs w:val="28"/>
        </w:rPr>
        <w:t xml:space="preserve">осень </w:t>
      </w:r>
    </w:p>
    <w:p w:rsidR="00D554DD" w:rsidRDefault="00E52513" w:rsidP="00D554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left:0;text-align:left;margin-left:238.6pt;margin-top:5.3pt;width:39.6pt;height:10.4pt;z-index:251664384" o:connectortype="straight">
            <v:stroke endarrow="block"/>
          </v:shape>
        </w:pict>
      </w:r>
    </w:p>
    <w:p w:rsidR="00D554DD" w:rsidRDefault="00D554DD" w:rsidP="00D554D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554DD" w:rsidRDefault="00D554DD" w:rsidP="00D554D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554DD" w:rsidRDefault="00D554DD" w:rsidP="00D554D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554DD" w:rsidRDefault="00E52513" w:rsidP="00D554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202" style="position:absolute;left:0;text-align:left;margin-left:292.45pt;margin-top:15.7pt;width:112.25pt;height:21.4pt;z-index:251670528">
            <v:textbox>
              <w:txbxContent>
                <w:p w:rsidR="00D554DD" w:rsidRDefault="00D554DD" w:rsidP="00D554DD">
                  <w:r>
                    <w:t>улетают птицы</w:t>
                  </w:r>
                </w:p>
              </w:txbxContent>
            </v:textbox>
          </v:shape>
        </w:pict>
      </w:r>
    </w:p>
    <w:p w:rsidR="00D554DD" w:rsidRDefault="00D554DD" w:rsidP="00D554D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C0024" w:rsidRDefault="007C0024" w:rsidP="00EB605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D554DD" w:rsidRDefault="00D554DD" w:rsidP="00EB605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вопрос «Почему весной птицы возвращаются к нам?» строим альтернативную схему по аналогии</w:t>
      </w:r>
    </w:p>
    <w:p w:rsidR="00D554DD" w:rsidRDefault="00E52513" w:rsidP="00EB605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left:0;text-align:left;margin-left:342.4pt;margin-top:-93.1pt;width:0;height:31.85pt;z-index:2516684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5" type="#_x0000_t32" style="position:absolute;left:0;text-align:left;margin-left:348.9pt;margin-top:-93.1pt;width:0;height:31.85pt;z-index:251669504" o:connectortype="straight">
            <v:stroke endarrow="block"/>
          </v:shape>
        </w:pict>
      </w:r>
      <w:r w:rsidR="00D554DD">
        <w:rPr>
          <w:sz w:val="28"/>
          <w:szCs w:val="28"/>
        </w:rPr>
        <w:t>весна                  потеплело           …….</w:t>
      </w:r>
    </w:p>
    <w:p w:rsidR="00EB6058" w:rsidRDefault="00EB6058" w:rsidP="00EB605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D554DD" w:rsidRDefault="00D554DD" w:rsidP="00EB605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рассматриваем представителей животного мира, обращаем внимание на связь характера жизни и устройства ротового аппарата или строения клюва. Например, рассматриваем изображения птиц и делаем заключения: одна из них ест животных, вторая – растения, третья</w:t>
      </w:r>
      <w:proofErr w:type="gramStart"/>
      <w:r>
        <w:rPr>
          <w:sz w:val="28"/>
          <w:szCs w:val="28"/>
        </w:rPr>
        <w:t xml:space="preserve"> – ?</w:t>
      </w:r>
      <w:proofErr w:type="gramEnd"/>
    </w:p>
    <w:p w:rsidR="00D554DD" w:rsidRDefault="00D554DD" w:rsidP="00EB605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работаем по теме «Охрана природы родного края» или «Охрана воды», мы можем предъявить картинку и рассказать сказку, а потом задать вопросы «Кому еще кроме рыб угрожает опасность?»</w:t>
      </w:r>
      <w:r w:rsidR="007C0024">
        <w:rPr>
          <w:sz w:val="28"/>
          <w:szCs w:val="28"/>
        </w:rPr>
        <w:t>.</w:t>
      </w:r>
      <w:r>
        <w:rPr>
          <w:sz w:val="28"/>
          <w:szCs w:val="28"/>
        </w:rPr>
        <w:t xml:space="preserve"> Под</w:t>
      </w:r>
      <w:r w:rsidR="007C0024">
        <w:rPr>
          <w:sz w:val="28"/>
          <w:szCs w:val="28"/>
        </w:rPr>
        <w:t xml:space="preserve">водим детей к выводу, что и </w:t>
      </w:r>
      <w:r>
        <w:rPr>
          <w:sz w:val="28"/>
          <w:szCs w:val="28"/>
        </w:rPr>
        <w:t>животным</w:t>
      </w:r>
      <w:r w:rsidR="007C0024">
        <w:rPr>
          <w:sz w:val="28"/>
          <w:szCs w:val="28"/>
        </w:rPr>
        <w:t>,</w:t>
      </w:r>
      <w:r>
        <w:rPr>
          <w:sz w:val="28"/>
          <w:szCs w:val="28"/>
        </w:rPr>
        <w:t xml:space="preserve"> и человеку.</w:t>
      </w:r>
    </w:p>
    <w:p w:rsidR="00861C17" w:rsidRDefault="00861C17" w:rsidP="00EB6058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6705EE" w:rsidRDefault="006705EE" w:rsidP="00EB605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6705EE">
        <w:rPr>
          <w:b/>
          <w:sz w:val="28"/>
          <w:szCs w:val="28"/>
        </w:rPr>
        <w:t>1. Моделирование экологических связей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Для этого используются изображения растений и животных. Можно представить различные цепи питания, в которых каждое предыдущее звено служит пищей для последующего. Например:</w:t>
      </w:r>
    </w:p>
    <w:p w:rsidR="007C0024" w:rsidRDefault="006705EE" w:rsidP="006705EE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ДЕРЕВО ---- ГУСЕНИЦЫ ----СИНИЦЫ ----- ЯСТРЕБ;</w:t>
      </w:r>
    </w:p>
    <w:p w:rsidR="006705EE" w:rsidRDefault="006705EE" w:rsidP="006705EE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ЗЛАКИ ---- МЫШИ-ПОЛЁВКИ ---- ЗМЕЯ.</w:t>
      </w:r>
    </w:p>
    <w:p w:rsidR="006705EE" w:rsidRDefault="006705EE" w:rsidP="006705EE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Работая с цепями питания, надо формулировать вопросы, типа: «Что произойдёт, если будут убивать змей?». «Змей мало – мышей много. Мыши будут уничтожать злаки (пшеницу, рожь)».</w:t>
      </w:r>
    </w:p>
    <w:p w:rsidR="00251DA0" w:rsidRDefault="00251DA0" w:rsidP="006705EE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«Ищи связи». </w:t>
      </w:r>
      <w:proofErr w:type="gramStart"/>
      <w:r>
        <w:rPr>
          <w:sz w:val="28"/>
          <w:szCs w:val="28"/>
        </w:rPr>
        <w:t>Детям предлагаются пары объектов, между которыми надо установить связь (например, дуб – дикий кабан, дикий кабан – волк, осина – заяц, заяц – лиса).</w:t>
      </w:r>
      <w:proofErr w:type="gramEnd"/>
    </w:p>
    <w:p w:rsidR="00861C17" w:rsidRDefault="00861C17" w:rsidP="006705EE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251DA0" w:rsidRDefault="00251DA0" w:rsidP="006705EE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Экологические игры: </w:t>
      </w:r>
    </w:p>
    <w:p w:rsidR="00EF6970" w:rsidRDefault="00EF6970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proofErr w:type="gramStart"/>
      <w:r>
        <w:rPr>
          <w:sz w:val="28"/>
          <w:szCs w:val="28"/>
          <w:u w:val="single"/>
        </w:rPr>
        <w:t>д</w:t>
      </w:r>
      <w:r w:rsidR="00251DA0" w:rsidRPr="00EF6970">
        <w:rPr>
          <w:sz w:val="28"/>
          <w:szCs w:val="28"/>
          <w:u w:val="single"/>
        </w:rPr>
        <w:t>идактические</w:t>
      </w:r>
      <w:proofErr w:type="gramEnd"/>
      <w:r w:rsidR="00251DA0">
        <w:rPr>
          <w:sz w:val="28"/>
          <w:szCs w:val="28"/>
        </w:rPr>
        <w:t xml:space="preserve"> («Где живёт?», «Что ест?», «Бывает – не бывает»); </w:t>
      </w:r>
      <w:r>
        <w:rPr>
          <w:sz w:val="28"/>
          <w:szCs w:val="28"/>
        </w:rPr>
        <w:t xml:space="preserve">  </w:t>
      </w:r>
    </w:p>
    <w:p w:rsidR="00EF6970" w:rsidRDefault="00EF6970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251DA0" w:rsidRPr="00EF6970">
        <w:rPr>
          <w:sz w:val="28"/>
          <w:szCs w:val="28"/>
          <w:u w:val="single"/>
        </w:rPr>
        <w:t xml:space="preserve">ролевые </w:t>
      </w:r>
      <w:proofErr w:type="gramStart"/>
      <w:r w:rsidR="00251DA0">
        <w:rPr>
          <w:sz w:val="28"/>
          <w:szCs w:val="28"/>
        </w:rPr>
        <w:t xml:space="preserve">( </w:t>
      </w:r>
      <w:proofErr w:type="gramEnd"/>
      <w:r w:rsidR="00251DA0">
        <w:rPr>
          <w:sz w:val="28"/>
          <w:szCs w:val="28"/>
        </w:rPr>
        <w:t>«Строительство города</w:t>
      </w:r>
      <w:r>
        <w:rPr>
          <w:sz w:val="28"/>
          <w:szCs w:val="28"/>
        </w:rPr>
        <w:t>»</w:t>
      </w:r>
      <w:r w:rsidR="00251DA0">
        <w:rPr>
          <w:sz w:val="28"/>
          <w:szCs w:val="28"/>
        </w:rPr>
        <w:t xml:space="preserve"> : строители, </w:t>
      </w:r>
      <w:proofErr w:type="spellStart"/>
      <w:r w:rsidR="00251DA0">
        <w:rPr>
          <w:sz w:val="28"/>
          <w:szCs w:val="28"/>
        </w:rPr>
        <w:t>арихитекторы</w:t>
      </w:r>
      <w:proofErr w:type="spellEnd"/>
      <w:r w:rsidR="00251DA0">
        <w:rPr>
          <w:sz w:val="28"/>
          <w:szCs w:val="28"/>
        </w:rPr>
        <w:t>, жители города);</w:t>
      </w:r>
      <w:r>
        <w:rPr>
          <w:sz w:val="28"/>
          <w:szCs w:val="28"/>
        </w:rPr>
        <w:t xml:space="preserve"> </w:t>
      </w:r>
    </w:p>
    <w:p w:rsidR="00EF6970" w:rsidRDefault="00EF6970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proofErr w:type="gramStart"/>
      <w:r w:rsidR="00251DA0" w:rsidRPr="00EF6970">
        <w:rPr>
          <w:sz w:val="28"/>
          <w:szCs w:val="28"/>
          <w:u w:val="single"/>
        </w:rPr>
        <w:t>имитационные</w:t>
      </w:r>
      <w:proofErr w:type="gramEnd"/>
      <w:r w:rsidRPr="00EF6970">
        <w:rPr>
          <w:sz w:val="28"/>
          <w:szCs w:val="28"/>
        </w:rPr>
        <w:t xml:space="preserve"> («Экосистема водоём»)</w:t>
      </w:r>
      <w:r w:rsidR="00251DA0" w:rsidRPr="00EF6970">
        <w:rPr>
          <w:sz w:val="28"/>
          <w:szCs w:val="28"/>
        </w:rPr>
        <w:t xml:space="preserve">, </w:t>
      </w:r>
    </w:p>
    <w:p w:rsidR="00EF6970" w:rsidRDefault="00EF6970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251DA0" w:rsidRPr="00EF6970">
        <w:rPr>
          <w:sz w:val="28"/>
          <w:szCs w:val="28"/>
          <w:u w:val="single"/>
        </w:rPr>
        <w:t>соревновательные</w:t>
      </w:r>
      <w:r w:rsidRPr="00EF697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(КВН, викторины, «поле чудес»), </w:t>
      </w:r>
    </w:p>
    <w:p w:rsidR="00251DA0" w:rsidRDefault="00EF6970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251DA0" w:rsidRPr="00EF6970">
        <w:rPr>
          <w:sz w:val="28"/>
          <w:szCs w:val="28"/>
          <w:u w:val="single"/>
        </w:rPr>
        <w:t>игры-путешествия</w:t>
      </w:r>
      <w:r>
        <w:rPr>
          <w:sz w:val="28"/>
          <w:szCs w:val="28"/>
        </w:rPr>
        <w:t xml:space="preserve"> («</w:t>
      </w:r>
      <w:proofErr w:type="spellStart"/>
      <w:r>
        <w:rPr>
          <w:sz w:val="28"/>
          <w:szCs w:val="28"/>
        </w:rPr>
        <w:t>старичок-лесовичёк</w:t>
      </w:r>
      <w:proofErr w:type="spellEnd"/>
      <w:r>
        <w:rPr>
          <w:sz w:val="28"/>
          <w:szCs w:val="28"/>
        </w:rPr>
        <w:t xml:space="preserve"> путешествует по лесу») и др.</w:t>
      </w:r>
    </w:p>
    <w:p w:rsidR="00861C17" w:rsidRDefault="00EF6970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F6970" w:rsidRDefault="00861C17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6970">
        <w:rPr>
          <w:b/>
          <w:sz w:val="28"/>
          <w:szCs w:val="28"/>
        </w:rPr>
        <w:t xml:space="preserve">3. Учебные дискуссии </w:t>
      </w:r>
      <w:r w:rsidR="00EF6970">
        <w:rPr>
          <w:sz w:val="28"/>
          <w:szCs w:val="28"/>
        </w:rPr>
        <w:t>(обсуждение на доступном уровне экологических проблем).</w:t>
      </w:r>
    </w:p>
    <w:p w:rsidR="00EF6970" w:rsidRDefault="00EF6970" w:rsidP="00EF6970">
      <w:pPr>
        <w:tabs>
          <w:tab w:val="left" w:pos="1134"/>
        </w:tabs>
        <w:spacing w:line="276" w:lineRule="auto"/>
        <w:jc w:val="both"/>
        <w:rPr>
          <w:b/>
          <w:sz w:val="28"/>
          <w:szCs w:val="28"/>
        </w:rPr>
      </w:pPr>
      <w:r w:rsidRPr="00F9025F">
        <w:rPr>
          <w:b/>
          <w:sz w:val="28"/>
          <w:szCs w:val="28"/>
        </w:rPr>
        <w:tab/>
      </w:r>
      <w:r w:rsidR="00F9025F" w:rsidRPr="00F9025F">
        <w:rPr>
          <w:b/>
          <w:sz w:val="28"/>
          <w:szCs w:val="28"/>
        </w:rPr>
        <w:t xml:space="preserve">4. Проигрывание </w:t>
      </w:r>
      <w:r w:rsidR="00F9025F">
        <w:rPr>
          <w:b/>
          <w:sz w:val="28"/>
          <w:szCs w:val="28"/>
        </w:rPr>
        <w:t>и решение ситуаций.</w:t>
      </w:r>
    </w:p>
    <w:p w:rsidR="00F9025F" w:rsidRDefault="00F9025F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5. Экологическое прогнозирование. </w:t>
      </w:r>
      <w:r>
        <w:rPr>
          <w:sz w:val="28"/>
          <w:szCs w:val="28"/>
        </w:rPr>
        <w:t>Вопросы:</w:t>
      </w:r>
    </w:p>
    <w:p w:rsidR="00F9025F" w:rsidRDefault="00F9025F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-Что произойдёт, если в лесу исчезнут грибы и кусты?</w:t>
      </w:r>
    </w:p>
    <w:p w:rsidR="00F9025F" w:rsidRDefault="00F9025F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Что будет, если в реку попадёт нефть?</w:t>
      </w:r>
    </w:p>
    <w:p w:rsidR="00F9025F" w:rsidRDefault="00F9025F" w:rsidP="00EF6970">
      <w:pPr>
        <w:tabs>
          <w:tab w:val="left" w:pos="1134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6. Экологические наблюдения.</w:t>
      </w:r>
    </w:p>
    <w:p w:rsidR="00F9025F" w:rsidRDefault="00F9025F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7. Обсуждение с учениками последствий жестокого и безответственного отношения к природе </w:t>
      </w:r>
      <w:r>
        <w:rPr>
          <w:sz w:val="28"/>
          <w:szCs w:val="28"/>
        </w:rPr>
        <w:t>(оставленный мусор, многочисленные кострища, вытоптанная трава, сломанные деревья, оборванная рябина и др.).</w:t>
      </w:r>
    </w:p>
    <w:p w:rsidR="00F9025F" w:rsidRDefault="00F9025F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8. Экологические тропы и дорожки </w:t>
      </w:r>
      <w:r>
        <w:rPr>
          <w:sz w:val="28"/>
          <w:szCs w:val="28"/>
        </w:rPr>
        <w:t>(среди природных ландшафтов).</w:t>
      </w:r>
    </w:p>
    <w:p w:rsidR="00F9025F" w:rsidRDefault="00F9025F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9. </w:t>
      </w:r>
      <w:proofErr w:type="gramStart"/>
      <w:r>
        <w:rPr>
          <w:b/>
          <w:sz w:val="28"/>
          <w:szCs w:val="28"/>
        </w:rPr>
        <w:t>Экологические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микродорожки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(рядом со школой).</w:t>
      </w:r>
    </w:p>
    <w:p w:rsidR="00F9025F" w:rsidRDefault="00F9025F" w:rsidP="00EF6970">
      <w:pPr>
        <w:tabs>
          <w:tab w:val="left" w:pos="1134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10. Экологические выставки.</w:t>
      </w:r>
    </w:p>
    <w:p w:rsidR="00F9025F" w:rsidRDefault="00F9025F" w:rsidP="00EF6970">
      <w:pPr>
        <w:tabs>
          <w:tab w:val="left" w:pos="113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11. </w:t>
      </w:r>
      <w:r w:rsidR="002B6F67">
        <w:rPr>
          <w:b/>
          <w:sz w:val="28"/>
          <w:szCs w:val="28"/>
        </w:rPr>
        <w:t>Экологический музей.</w:t>
      </w:r>
    </w:p>
    <w:p w:rsidR="002B6F67" w:rsidRDefault="002B6F67" w:rsidP="00EF6970">
      <w:pPr>
        <w:tabs>
          <w:tab w:val="left" w:pos="113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12. Экскурсии, целевые прогулки.</w:t>
      </w:r>
    </w:p>
    <w:p w:rsidR="002B6F67" w:rsidRDefault="002B6F67" w:rsidP="00EF6970">
      <w:pPr>
        <w:tabs>
          <w:tab w:val="left" w:pos="113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13. Беседа.</w:t>
      </w:r>
    </w:p>
    <w:p w:rsidR="002B6F67" w:rsidRDefault="002B6F67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14. Знакомство с профессиями людей, заботящимися об охране природы (</w:t>
      </w:r>
      <w:r>
        <w:rPr>
          <w:sz w:val="28"/>
          <w:szCs w:val="28"/>
        </w:rPr>
        <w:t>санитарный врач, лесник, егерь).</w:t>
      </w:r>
    </w:p>
    <w:p w:rsidR="002B6F67" w:rsidRDefault="002B6F67" w:rsidP="00EF6970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15. Использование образного слова писателей-натуралистов</w:t>
      </w:r>
      <w:r>
        <w:rPr>
          <w:b/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(М. Пришвин, В. Бианки, Г. </w:t>
      </w:r>
      <w:proofErr w:type="spellStart"/>
      <w:r>
        <w:rPr>
          <w:sz w:val="28"/>
          <w:szCs w:val="28"/>
        </w:rPr>
        <w:t>Скребицкий</w:t>
      </w:r>
      <w:proofErr w:type="spellEnd"/>
      <w:r>
        <w:rPr>
          <w:sz w:val="28"/>
          <w:szCs w:val="28"/>
        </w:rPr>
        <w:t xml:space="preserve"> и др.).</w:t>
      </w:r>
    </w:p>
    <w:p w:rsidR="002B6F67" w:rsidRDefault="002B6F67" w:rsidP="00EF6970">
      <w:pPr>
        <w:tabs>
          <w:tab w:val="left" w:pos="1134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16. Практическая деятельность.</w:t>
      </w:r>
    </w:p>
    <w:p w:rsidR="00194927" w:rsidRPr="002B6F67" w:rsidRDefault="00194927" w:rsidP="00EF6970">
      <w:pPr>
        <w:tabs>
          <w:tab w:val="left" w:pos="1134"/>
        </w:tabs>
        <w:spacing w:line="276" w:lineRule="auto"/>
        <w:jc w:val="both"/>
        <w:rPr>
          <w:b/>
          <w:sz w:val="28"/>
          <w:szCs w:val="28"/>
        </w:rPr>
      </w:pPr>
    </w:p>
    <w:p w:rsidR="00194927" w:rsidRDefault="00194927" w:rsidP="00861C17">
      <w:pPr>
        <w:spacing w:line="276" w:lineRule="auto"/>
        <w:jc w:val="both"/>
        <w:rPr>
          <w:b/>
          <w:sz w:val="32"/>
          <w:szCs w:val="32"/>
          <w:u w:val="single"/>
        </w:rPr>
      </w:pPr>
      <w:r w:rsidRPr="00194927">
        <w:rPr>
          <w:b/>
          <w:sz w:val="32"/>
          <w:szCs w:val="32"/>
          <w:u w:val="single"/>
        </w:rPr>
        <w:lastRenderedPageBreak/>
        <w:t>3. Методика ознакомления детей с правилами и нормами природоохранного поведения в природе, природоохранной деятельности.</w:t>
      </w:r>
    </w:p>
    <w:p w:rsidR="001B2795" w:rsidRDefault="001B2795" w:rsidP="001B279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1B2795" w:rsidRDefault="001B2795" w:rsidP="001B279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поведения в природе должны формулироваться </w:t>
      </w:r>
      <w:r w:rsidRPr="001B2795">
        <w:rPr>
          <w:b/>
          <w:sz w:val="28"/>
          <w:szCs w:val="28"/>
        </w:rPr>
        <w:t>в позитивной</w:t>
      </w:r>
      <w:r>
        <w:rPr>
          <w:sz w:val="28"/>
          <w:szCs w:val="28"/>
        </w:rPr>
        <w:t xml:space="preserve"> </w:t>
      </w:r>
      <w:r w:rsidRPr="001B2795">
        <w:rPr>
          <w:b/>
          <w:sz w:val="28"/>
          <w:szCs w:val="28"/>
        </w:rPr>
        <w:t>форме,</w:t>
      </w:r>
      <w:r>
        <w:rPr>
          <w:sz w:val="28"/>
          <w:szCs w:val="28"/>
        </w:rPr>
        <w:t xml:space="preserve"> т.е. как нужно делать (поступать). Например, ядовитые грибы оставляем. Это лекарство для животных.</w:t>
      </w:r>
    </w:p>
    <w:p w:rsidR="001B2795" w:rsidRPr="001B2795" w:rsidRDefault="001B2795" w:rsidP="001B2795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Психологи доказали, что </w:t>
      </w:r>
      <w:r w:rsidRPr="001B2795">
        <w:rPr>
          <w:b/>
          <w:sz w:val="28"/>
          <w:szCs w:val="28"/>
        </w:rPr>
        <w:t>правильнее формулировать правила таким образом, как надо поступать.</w:t>
      </w:r>
    </w:p>
    <w:p w:rsidR="001B2795" w:rsidRPr="001B2795" w:rsidRDefault="001B2795" w:rsidP="001B2795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1B2795">
        <w:rPr>
          <w:sz w:val="28"/>
          <w:szCs w:val="28"/>
        </w:rPr>
        <w:t>Формулированию правил нужно уделять внимание во всех</w:t>
      </w:r>
      <w:r>
        <w:rPr>
          <w:sz w:val="28"/>
          <w:szCs w:val="28"/>
        </w:rPr>
        <w:t xml:space="preserve"> видах деятельности</w:t>
      </w:r>
      <w:r w:rsidRPr="001B2795">
        <w:rPr>
          <w:sz w:val="28"/>
          <w:szCs w:val="28"/>
        </w:rPr>
        <w:t>:</w:t>
      </w:r>
      <w:r w:rsidRPr="001B2795">
        <w:rPr>
          <w:b/>
          <w:sz w:val="28"/>
          <w:szCs w:val="28"/>
        </w:rPr>
        <w:t xml:space="preserve"> на прогулках, экскурсиях, на уроках и внеклассных занятиях. </w:t>
      </w:r>
    </w:p>
    <w:p w:rsidR="001B2795" w:rsidRDefault="001B2795" w:rsidP="001B279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Надо предъявить детям знаки (или графические изображения) и словесную формулировку к ним. Можно использовать картинки, загадки.</w:t>
      </w:r>
    </w:p>
    <w:p w:rsidR="001B2795" w:rsidRDefault="001B2795" w:rsidP="001B279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1B2795">
        <w:rPr>
          <w:b/>
          <w:sz w:val="28"/>
          <w:szCs w:val="28"/>
          <w:u w:val="single"/>
        </w:rPr>
        <w:t>Виды заданий:</w:t>
      </w:r>
      <w:r>
        <w:rPr>
          <w:sz w:val="28"/>
          <w:szCs w:val="28"/>
        </w:rPr>
        <w:t xml:space="preserve"> </w:t>
      </w:r>
    </w:p>
    <w:p w:rsidR="001B2795" w:rsidRDefault="001B2795" w:rsidP="001B279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соотнести правило с графической формулировкой; </w:t>
      </w:r>
    </w:p>
    <w:p w:rsidR="001B2795" w:rsidRDefault="001B2795" w:rsidP="001B279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нарисуйте сами знак (или  словесную формулировку).</w:t>
      </w:r>
    </w:p>
    <w:p w:rsidR="001B2795" w:rsidRDefault="001B2795" w:rsidP="001B2795">
      <w:pPr>
        <w:tabs>
          <w:tab w:val="left" w:pos="1134"/>
        </w:tabs>
        <w:spacing w:line="276" w:lineRule="auto"/>
        <w:ind w:firstLine="709"/>
        <w:jc w:val="both"/>
        <w:rPr>
          <w:i/>
          <w:sz w:val="28"/>
          <w:szCs w:val="28"/>
        </w:rPr>
      </w:pPr>
    </w:p>
    <w:p w:rsidR="001B2795" w:rsidRDefault="001B2795" w:rsidP="001B279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1B2795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 чтобы заложить у детей основы целостного представления о природе  и помочь осо</w:t>
      </w:r>
      <w:r w:rsidR="00323657">
        <w:rPr>
          <w:sz w:val="28"/>
          <w:szCs w:val="28"/>
        </w:rPr>
        <w:t>знать себя частью природы учителю</w:t>
      </w:r>
      <w:r>
        <w:rPr>
          <w:sz w:val="28"/>
          <w:szCs w:val="28"/>
        </w:rPr>
        <w:t xml:space="preserve"> нужно решить как минимум </w:t>
      </w:r>
      <w:r w:rsidRPr="001B2795">
        <w:rPr>
          <w:b/>
          <w:sz w:val="28"/>
          <w:szCs w:val="28"/>
          <w:u w:val="single"/>
        </w:rPr>
        <w:t>4 задачи:</w:t>
      </w:r>
    </w:p>
    <w:p w:rsidR="001B2795" w:rsidRPr="001B2795" w:rsidRDefault="001B2795" w:rsidP="001B2795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B2795">
        <w:rPr>
          <w:b/>
          <w:sz w:val="28"/>
          <w:szCs w:val="28"/>
        </w:rPr>
        <w:t xml:space="preserve">оказать учащимся, </w:t>
      </w:r>
      <w:r>
        <w:rPr>
          <w:b/>
          <w:sz w:val="28"/>
          <w:szCs w:val="28"/>
        </w:rPr>
        <w:t>что в природе все взаимосвязано.</w:t>
      </w:r>
    </w:p>
    <w:p w:rsidR="001B2795" w:rsidRPr="001B2795" w:rsidRDefault="001B2795" w:rsidP="001B2795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Помочь детям понять, зачем</w:t>
      </w:r>
      <w:r w:rsidRPr="001B2795">
        <w:rPr>
          <w:b/>
          <w:sz w:val="28"/>
          <w:szCs w:val="28"/>
        </w:rPr>
        <w:t xml:space="preserve"> человек должен знать прир</w:t>
      </w:r>
      <w:r>
        <w:rPr>
          <w:b/>
          <w:sz w:val="28"/>
          <w:szCs w:val="28"/>
        </w:rPr>
        <w:t>одные связи.</w:t>
      </w:r>
    </w:p>
    <w:p w:rsidR="001B2795" w:rsidRPr="001B2795" w:rsidRDefault="001B2795" w:rsidP="001B2795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1B2795">
        <w:rPr>
          <w:b/>
          <w:sz w:val="28"/>
          <w:szCs w:val="28"/>
        </w:rPr>
        <w:t>ормировать умения правильно вести себя в природе на основе знаний о взаимосвязях в ней;</w:t>
      </w:r>
    </w:p>
    <w:p w:rsidR="001B2795" w:rsidRPr="001B2795" w:rsidRDefault="001B2795" w:rsidP="001B2795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Формировать умения давать оценку возможным последствиям</w:t>
      </w:r>
      <w:r w:rsidRPr="001B2795">
        <w:rPr>
          <w:b/>
          <w:sz w:val="28"/>
          <w:szCs w:val="28"/>
        </w:rPr>
        <w:t xml:space="preserve"> своих поступков в природе.</w:t>
      </w:r>
    </w:p>
    <w:p w:rsidR="008067A0" w:rsidRDefault="008067A0" w:rsidP="00323657">
      <w:pPr>
        <w:tabs>
          <w:tab w:val="left" w:pos="1134"/>
        </w:tabs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</w:p>
    <w:p w:rsidR="001B2795" w:rsidRPr="00323657" w:rsidRDefault="001B2795" w:rsidP="00323657">
      <w:pPr>
        <w:tabs>
          <w:tab w:val="left" w:pos="1134"/>
        </w:tabs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323657">
        <w:rPr>
          <w:b/>
          <w:sz w:val="28"/>
          <w:szCs w:val="28"/>
          <w:u w:val="single"/>
        </w:rPr>
        <w:t>Педагог должен уметь:</w:t>
      </w:r>
    </w:p>
    <w:p w:rsidR="001B2795" w:rsidRPr="00323657" w:rsidRDefault="00323657" w:rsidP="001B2795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Определя</w:t>
      </w:r>
      <w:r w:rsidR="001B2795" w:rsidRPr="00323657">
        <w:rPr>
          <w:b/>
          <w:sz w:val="28"/>
          <w:szCs w:val="28"/>
        </w:rPr>
        <w:t>ть тип</w:t>
      </w:r>
      <w:r>
        <w:rPr>
          <w:b/>
          <w:sz w:val="28"/>
          <w:szCs w:val="28"/>
        </w:rPr>
        <w:t>ы</w:t>
      </w:r>
      <w:r w:rsidR="001B2795" w:rsidRPr="003236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экологических связей.</w:t>
      </w:r>
    </w:p>
    <w:p w:rsidR="001B2795" w:rsidRPr="00323657" w:rsidRDefault="00323657" w:rsidP="001B2795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1B2795" w:rsidRPr="00323657">
        <w:rPr>
          <w:b/>
          <w:sz w:val="28"/>
          <w:szCs w:val="28"/>
        </w:rPr>
        <w:t>оставлять формулировки и графическое изображение правил поведен</w:t>
      </w:r>
      <w:r>
        <w:rPr>
          <w:b/>
          <w:sz w:val="28"/>
          <w:szCs w:val="28"/>
        </w:rPr>
        <w:t>ия в природе.</w:t>
      </w:r>
    </w:p>
    <w:p w:rsidR="001B2795" w:rsidRPr="00323657" w:rsidRDefault="00323657" w:rsidP="001B2795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</w:t>
      </w:r>
      <w:r w:rsidR="001B2795" w:rsidRPr="00323657">
        <w:rPr>
          <w:b/>
          <w:sz w:val="28"/>
          <w:szCs w:val="28"/>
        </w:rPr>
        <w:t>оделировать экологические процессы.</w:t>
      </w:r>
    </w:p>
    <w:p w:rsidR="001B2795" w:rsidRPr="00075C1A" w:rsidRDefault="001B2795" w:rsidP="001B279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194927" w:rsidRPr="00194927" w:rsidRDefault="00194927" w:rsidP="001B2795">
      <w:pPr>
        <w:spacing w:line="276" w:lineRule="auto"/>
        <w:ind w:left="34"/>
        <w:jc w:val="both"/>
        <w:rPr>
          <w:sz w:val="32"/>
          <w:szCs w:val="32"/>
        </w:rPr>
      </w:pPr>
    </w:p>
    <w:p w:rsidR="00194927" w:rsidRPr="00194927" w:rsidRDefault="00194927" w:rsidP="001B2795">
      <w:pPr>
        <w:spacing w:line="276" w:lineRule="auto"/>
        <w:ind w:left="34"/>
        <w:jc w:val="both"/>
        <w:rPr>
          <w:sz w:val="32"/>
          <w:szCs w:val="32"/>
        </w:rPr>
      </w:pPr>
    </w:p>
    <w:p w:rsidR="00EF6970" w:rsidRPr="00EF6970" w:rsidRDefault="00EF6970" w:rsidP="001B2795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40FA" w:rsidRDefault="000D40FA"/>
    <w:sectPr w:rsidR="000D40FA" w:rsidSect="000D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3A37"/>
    <w:multiLevelType w:val="hybridMultilevel"/>
    <w:tmpl w:val="FA88F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460FF"/>
    <w:multiLevelType w:val="hybridMultilevel"/>
    <w:tmpl w:val="A58A1A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0042B9"/>
    <w:multiLevelType w:val="hybridMultilevel"/>
    <w:tmpl w:val="FDA0A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9AF"/>
    <w:rsid w:val="00020475"/>
    <w:rsid w:val="000877D1"/>
    <w:rsid w:val="000C49EE"/>
    <w:rsid w:val="000D40FA"/>
    <w:rsid w:val="000E09AF"/>
    <w:rsid w:val="000E606F"/>
    <w:rsid w:val="000F7276"/>
    <w:rsid w:val="00194927"/>
    <w:rsid w:val="001B2795"/>
    <w:rsid w:val="00251DA0"/>
    <w:rsid w:val="0028699A"/>
    <w:rsid w:val="002B6F67"/>
    <w:rsid w:val="002C656F"/>
    <w:rsid w:val="00315C5A"/>
    <w:rsid w:val="00323657"/>
    <w:rsid w:val="0033454C"/>
    <w:rsid w:val="0035424A"/>
    <w:rsid w:val="003B1114"/>
    <w:rsid w:val="00424BC1"/>
    <w:rsid w:val="00585181"/>
    <w:rsid w:val="005866B7"/>
    <w:rsid w:val="0066542E"/>
    <w:rsid w:val="006705EE"/>
    <w:rsid w:val="007100F1"/>
    <w:rsid w:val="007832F0"/>
    <w:rsid w:val="007C0024"/>
    <w:rsid w:val="008067A0"/>
    <w:rsid w:val="00861C17"/>
    <w:rsid w:val="00866234"/>
    <w:rsid w:val="008C27B3"/>
    <w:rsid w:val="00956947"/>
    <w:rsid w:val="009676D2"/>
    <w:rsid w:val="00972566"/>
    <w:rsid w:val="00982EBB"/>
    <w:rsid w:val="009A387A"/>
    <w:rsid w:val="00A4391B"/>
    <w:rsid w:val="00C05CA4"/>
    <w:rsid w:val="00C10070"/>
    <w:rsid w:val="00D554DD"/>
    <w:rsid w:val="00DA799A"/>
    <w:rsid w:val="00DD57D2"/>
    <w:rsid w:val="00DE17BD"/>
    <w:rsid w:val="00DE489E"/>
    <w:rsid w:val="00E52513"/>
    <w:rsid w:val="00EB6058"/>
    <w:rsid w:val="00EF6970"/>
    <w:rsid w:val="00F9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9" type="connector" idref="#_x0000_s1028"/>
        <o:r id="V:Rule10" type="connector" idref="#_x0000_s1029"/>
        <o:r id="V:Rule11" type="connector" idref="#_x0000_s1035"/>
        <o:r id="V:Rule12" type="connector" idref="#_x0000_s1037"/>
        <o:r id="V:Rule13" type="connector" idref="#_x0000_s1034"/>
        <o:r id="V:Rule14" type="connector" idref="#_x0000_s1030"/>
        <o:r id="V:Rule15" type="connector" idref="#_x0000_s1026"/>
        <o:r id="V:Rule1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9AF"/>
    <w:pPr>
      <w:ind w:left="720"/>
      <w:contextualSpacing/>
    </w:pPr>
  </w:style>
  <w:style w:type="character" w:customStyle="1" w:styleId="3">
    <w:name w:val="Основной текст3"/>
    <w:uiPriority w:val="99"/>
    <w:rsid w:val="000E0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21</cp:revision>
  <dcterms:created xsi:type="dcterms:W3CDTF">2016-10-25T16:20:00Z</dcterms:created>
  <dcterms:modified xsi:type="dcterms:W3CDTF">2020-04-26T17:36:00Z</dcterms:modified>
</cp:coreProperties>
</file>