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1E" w:rsidRPr="00D7521E" w:rsidRDefault="00D7521E" w:rsidP="00D752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21E">
        <w:rPr>
          <w:rFonts w:ascii="Times New Roman" w:hAnsi="Times New Roman" w:cs="Times New Roman"/>
          <w:b/>
          <w:sz w:val="28"/>
          <w:szCs w:val="28"/>
        </w:rPr>
        <w:t>Занятие 9.</w:t>
      </w:r>
    </w:p>
    <w:p w:rsidR="00D7521E" w:rsidRPr="00D7521E" w:rsidRDefault="00D7521E" w:rsidP="00D752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21E">
        <w:rPr>
          <w:rFonts w:ascii="Times New Roman" w:hAnsi="Times New Roman" w:cs="Times New Roman"/>
          <w:b/>
          <w:sz w:val="28"/>
          <w:szCs w:val="28"/>
        </w:rPr>
        <w:t>Наглядные пособия на уроках изобразительного искусства.</w:t>
      </w:r>
    </w:p>
    <w:p w:rsidR="00D7521E" w:rsidRDefault="00D7521E" w:rsidP="00D752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1194" w:rsidRPr="00211194" w:rsidRDefault="00211194" w:rsidP="00D7521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194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D7521E" w:rsidRDefault="00D7521E" w:rsidP="002111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21E">
        <w:rPr>
          <w:rFonts w:ascii="Times New Roman" w:hAnsi="Times New Roman" w:cs="Times New Roman"/>
          <w:sz w:val="28"/>
          <w:szCs w:val="28"/>
        </w:rPr>
        <w:t xml:space="preserve">1. Виды наглядных пособий. </w:t>
      </w:r>
    </w:p>
    <w:p w:rsidR="00D7521E" w:rsidRDefault="00D7521E" w:rsidP="002111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21E">
        <w:rPr>
          <w:rFonts w:ascii="Times New Roman" w:hAnsi="Times New Roman" w:cs="Times New Roman"/>
          <w:sz w:val="28"/>
          <w:szCs w:val="28"/>
        </w:rPr>
        <w:t>2. Требования к подбору и изготовлению наглядного материала.</w:t>
      </w:r>
    </w:p>
    <w:p w:rsidR="00A654FB" w:rsidRDefault="00D7521E" w:rsidP="002111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21E">
        <w:rPr>
          <w:rFonts w:ascii="Times New Roman" w:hAnsi="Times New Roman" w:cs="Times New Roman"/>
          <w:sz w:val="28"/>
          <w:szCs w:val="28"/>
        </w:rPr>
        <w:t>3. Методические особенности применения современных технических средств обучения на уроках изобразительного искусства.</w:t>
      </w:r>
    </w:p>
    <w:p w:rsidR="00211194" w:rsidRDefault="00211194" w:rsidP="00D7521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21E" w:rsidRPr="00211194" w:rsidRDefault="00211194" w:rsidP="00D7521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194">
        <w:rPr>
          <w:rFonts w:ascii="Times New Roman" w:hAnsi="Times New Roman" w:cs="Times New Roman"/>
          <w:b/>
          <w:sz w:val="28"/>
          <w:szCs w:val="28"/>
        </w:rPr>
        <w:t>Практическое задание:</w:t>
      </w:r>
    </w:p>
    <w:p w:rsidR="00BB1B9C" w:rsidRPr="004F25DB" w:rsidRDefault="00BB1B9C" w:rsidP="004F25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5DB">
        <w:rPr>
          <w:rFonts w:ascii="Times New Roman" w:hAnsi="Times New Roman" w:cs="Times New Roman"/>
          <w:sz w:val="28"/>
          <w:szCs w:val="28"/>
        </w:rPr>
        <w:t>Составить интеллектуальную карту по теме «Наглядные пособия по изобразительному искусству»</w:t>
      </w:r>
      <w:r w:rsidR="008150A7" w:rsidRPr="004F25DB">
        <w:rPr>
          <w:rFonts w:ascii="Times New Roman" w:hAnsi="Times New Roman" w:cs="Times New Roman"/>
          <w:sz w:val="28"/>
          <w:szCs w:val="28"/>
        </w:rPr>
        <w:t xml:space="preserve"> (в центре ключевое слово – наглядные пособия). Образец и правила составления </w:t>
      </w:r>
      <w:hyperlink r:id="rId7" w:history="1">
        <w:r w:rsidRPr="004F25DB">
          <w:rPr>
            <w:rStyle w:val="a3"/>
            <w:rFonts w:ascii="Times New Roman" w:hAnsi="Times New Roman" w:cs="Times New Roman"/>
            <w:sz w:val="28"/>
            <w:szCs w:val="28"/>
          </w:rPr>
          <w:t>https://genuspeha.ru/intellekt-karty-primery/</w:t>
        </w:r>
      </w:hyperlink>
      <w:r w:rsidR="008150A7" w:rsidRPr="004F25DB">
        <w:rPr>
          <w:rFonts w:ascii="Times New Roman" w:hAnsi="Times New Roman" w:cs="Times New Roman"/>
          <w:sz w:val="28"/>
          <w:szCs w:val="28"/>
        </w:rPr>
        <w:t>.</w:t>
      </w:r>
    </w:p>
    <w:p w:rsidR="008150A7" w:rsidRPr="004F25DB" w:rsidRDefault="008150A7" w:rsidP="004F25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5DB">
        <w:rPr>
          <w:rFonts w:ascii="Times New Roman" w:hAnsi="Times New Roman" w:cs="Times New Roman"/>
          <w:sz w:val="28"/>
          <w:szCs w:val="28"/>
        </w:rPr>
        <w:t>Изготовит</w:t>
      </w:r>
      <w:r w:rsidR="004119B4" w:rsidRPr="004F25DB">
        <w:rPr>
          <w:rFonts w:ascii="Times New Roman" w:hAnsi="Times New Roman" w:cs="Times New Roman"/>
          <w:sz w:val="28"/>
          <w:szCs w:val="28"/>
        </w:rPr>
        <w:t>ь</w:t>
      </w:r>
      <w:r w:rsidRPr="004F25DB">
        <w:rPr>
          <w:rFonts w:ascii="Times New Roman" w:hAnsi="Times New Roman" w:cs="Times New Roman"/>
          <w:sz w:val="28"/>
          <w:szCs w:val="28"/>
        </w:rPr>
        <w:t xml:space="preserve"> наглядное пособие по теме «Стилизация </w:t>
      </w:r>
      <w:r w:rsidR="004119B4" w:rsidRPr="004F25DB">
        <w:rPr>
          <w:rFonts w:ascii="Times New Roman" w:hAnsi="Times New Roman" w:cs="Times New Roman"/>
          <w:sz w:val="28"/>
          <w:szCs w:val="28"/>
        </w:rPr>
        <w:t>растительного орнамента</w:t>
      </w:r>
      <w:r w:rsidRPr="004F25DB">
        <w:rPr>
          <w:rFonts w:ascii="Times New Roman" w:hAnsi="Times New Roman" w:cs="Times New Roman"/>
          <w:sz w:val="28"/>
          <w:szCs w:val="28"/>
        </w:rPr>
        <w:t>»</w:t>
      </w:r>
      <w:r w:rsidR="004119B4" w:rsidRPr="004F25DB">
        <w:rPr>
          <w:rFonts w:ascii="Times New Roman" w:hAnsi="Times New Roman" w:cs="Times New Roman"/>
          <w:sz w:val="28"/>
          <w:szCs w:val="28"/>
        </w:rPr>
        <w:t xml:space="preserve"> (в полосе, круге, сетке). </w:t>
      </w:r>
    </w:p>
    <w:p w:rsidR="004119B4" w:rsidRDefault="004119B4" w:rsidP="004F25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формат бумаги А-3, цветные карандаши.</w:t>
      </w:r>
    </w:p>
    <w:p w:rsidR="004119B4" w:rsidRDefault="004119B4" w:rsidP="00D752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19B4" w:rsidRDefault="004119B4" w:rsidP="00D752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стилизиции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hyperlink r:id="rId8" w:history="1">
        <w:r w:rsidRPr="004119B4">
          <w:rPr>
            <w:rStyle w:val="a3"/>
            <w:rFonts w:ascii="Times New Roman" w:hAnsi="Times New Roman" w:cs="Times New Roman"/>
            <w:sz w:val="28"/>
            <w:szCs w:val="28"/>
          </w:rPr>
          <w:t>http://www.baget1.ru/applied-arts/stylization-applied-arts.php</w:t>
        </w:r>
      </w:hyperlink>
    </w:p>
    <w:p w:rsidR="004F25DB" w:rsidRDefault="004F25DB" w:rsidP="00D752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50A7" w:rsidRDefault="004119B4" w:rsidP="00D752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 стилизации орнамента в начальной школе - </w:t>
      </w:r>
      <w:hyperlink r:id="rId9" w:history="1">
        <w:r w:rsidR="008150A7" w:rsidRPr="008150A7">
          <w:rPr>
            <w:rStyle w:val="a3"/>
            <w:rFonts w:ascii="Times New Roman" w:hAnsi="Times New Roman" w:cs="Times New Roman"/>
            <w:sz w:val="28"/>
            <w:szCs w:val="28"/>
          </w:rPr>
          <w:t>https://nsportal.ru/kultura/izobrazitelnoe-iskusstvo/library/2017/07/26/prezentatsiya-k-uroku-po-predmetu-kompozitsiya</w:t>
        </w:r>
      </w:hyperlink>
    </w:p>
    <w:p w:rsidR="004119B4" w:rsidRDefault="004119B4" w:rsidP="00D752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работ:</w:t>
      </w:r>
    </w:p>
    <w:p w:rsidR="004119B4" w:rsidRDefault="004119B4" w:rsidP="00D752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7917" cy="1695450"/>
            <wp:effectExtent l="0" t="0" r="7620" b="0"/>
            <wp:docPr id="1" name="Рисунок 1" descr="D:\труд изо\IMG_20200404_124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руд изо\IMG_20200404_1248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84" b="9210"/>
                    <a:stretch/>
                  </pic:blipFill>
                  <pic:spPr bwMode="auto">
                    <a:xfrm>
                      <a:off x="0" y="0"/>
                      <a:ext cx="2699245" cy="169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8794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5116" cy="1647824"/>
            <wp:effectExtent l="0" t="0" r="0" b="0"/>
            <wp:docPr id="2" name="Рисунок 2" descr="D:\труд изо\IMG_20200404_124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труд изо\IMG_20200404_1249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80" r="2439" b="10551"/>
                    <a:stretch/>
                  </pic:blipFill>
                  <pic:spPr bwMode="auto">
                    <a:xfrm>
                      <a:off x="0" y="0"/>
                      <a:ext cx="2536297" cy="164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794A" w:rsidRDefault="00D8794A" w:rsidP="00D752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794A" w:rsidRPr="00D7521E" w:rsidRDefault="00D8794A" w:rsidP="00D752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7279" cy="1695450"/>
            <wp:effectExtent l="0" t="0" r="3810" b="0"/>
            <wp:docPr id="3" name="Рисунок 3" descr="D:\труд изо\IMG_20200404_124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труд изо\IMG_20200404_1249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4" b="4915"/>
                    <a:stretch/>
                  </pic:blipFill>
                  <pic:spPr bwMode="auto">
                    <a:xfrm>
                      <a:off x="0" y="0"/>
                      <a:ext cx="2585897" cy="169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5550" cy="1729589"/>
            <wp:effectExtent l="0" t="0" r="0" b="4445"/>
            <wp:docPr id="4" name="Рисунок 4" descr="D:\труд изо\IMG_20200404_124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труд изо\IMG_20200404_1249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4" r="2884" b="2545"/>
                    <a:stretch/>
                  </pic:blipFill>
                  <pic:spPr bwMode="auto">
                    <a:xfrm>
                      <a:off x="0" y="0"/>
                      <a:ext cx="2495517" cy="172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8794A" w:rsidRPr="00D75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F1CB6"/>
    <w:multiLevelType w:val="hybridMultilevel"/>
    <w:tmpl w:val="ADC4C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4C"/>
    <w:rsid w:val="00211194"/>
    <w:rsid w:val="004119B4"/>
    <w:rsid w:val="004F25DB"/>
    <w:rsid w:val="008150A7"/>
    <w:rsid w:val="00A654FB"/>
    <w:rsid w:val="00BB1B9C"/>
    <w:rsid w:val="00C7654C"/>
    <w:rsid w:val="00D7521E"/>
    <w:rsid w:val="00D8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B9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9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F25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B9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9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F2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get1.ru/applied-arts/stylization-applied-arts.php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https://genuspeha.ru/intellekt-karty-primery/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nsportal.ru/kultura/izobrazitelnoe-iskusstvo/library/2017/07/26/prezentatsiya-k-uroku-po-predmetu-kompozitsiy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AEE47-8747-409A-87C8-4187C657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2020-04-12T13:10:00Z</dcterms:created>
  <dcterms:modified xsi:type="dcterms:W3CDTF">2020-04-12T15:04:00Z</dcterms:modified>
</cp:coreProperties>
</file>