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0" w:rsidRPr="00B1197E" w:rsidRDefault="00D04650" w:rsidP="00D04650">
      <w:pPr>
        <w:jc w:val="center"/>
        <w:rPr>
          <w:sz w:val="28"/>
          <w:szCs w:val="28"/>
        </w:rPr>
      </w:pPr>
      <w:bookmarkStart w:id="0" w:name="_GoBack"/>
      <w:bookmarkEnd w:id="0"/>
      <w:r w:rsidRPr="00B1197E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УСРС</w:t>
      </w:r>
      <w:r w:rsidRPr="00B1197E">
        <w:rPr>
          <w:sz w:val="28"/>
          <w:szCs w:val="28"/>
        </w:rPr>
        <w:t xml:space="preserve"> ПО ДИСЦИПЛИНЕ</w:t>
      </w:r>
    </w:p>
    <w:p w:rsidR="00D04650" w:rsidRDefault="00D04650" w:rsidP="00D04650">
      <w:pPr>
        <w:jc w:val="center"/>
        <w:rPr>
          <w:b/>
          <w:sz w:val="28"/>
          <w:szCs w:val="28"/>
        </w:rPr>
      </w:pPr>
      <w:r w:rsidRPr="00CE6541">
        <w:rPr>
          <w:caps/>
          <w:spacing w:val="-8"/>
          <w:sz w:val="26"/>
          <w:szCs w:val="26"/>
        </w:rPr>
        <w:t>«</w:t>
      </w:r>
      <w:r>
        <w:rPr>
          <w:b/>
          <w:sz w:val="28"/>
          <w:szCs w:val="28"/>
        </w:rPr>
        <w:t>О</w:t>
      </w:r>
      <w:r w:rsidRPr="00B1197E">
        <w:rPr>
          <w:b/>
          <w:sz w:val="28"/>
          <w:szCs w:val="28"/>
        </w:rPr>
        <w:t>сновы методики коррекционно-развивающей работы</w:t>
      </w:r>
      <w:r>
        <w:rPr>
          <w:b/>
          <w:sz w:val="28"/>
          <w:szCs w:val="28"/>
        </w:rPr>
        <w:t xml:space="preserve"> с детьми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 тяжелыми и (или) множественными психическими и (или)</w:t>
      </w:r>
    </w:p>
    <w:p w:rsidR="00D04650" w:rsidRPr="00CE6541" w:rsidRDefault="00D04650" w:rsidP="00D04650">
      <w:pPr>
        <w:jc w:val="center"/>
        <w:rPr>
          <w:caps/>
          <w:sz w:val="26"/>
          <w:szCs w:val="26"/>
        </w:rPr>
      </w:pPr>
      <w:r>
        <w:rPr>
          <w:b/>
          <w:sz w:val="28"/>
          <w:szCs w:val="28"/>
        </w:rPr>
        <w:t>физическими нарушениями</w:t>
      </w:r>
      <w:r w:rsidRPr="00CE6541">
        <w:rPr>
          <w:caps/>
          <w:sz w:val="26"/>
          <w:szCs w:val="26"/>
        </w:rPr>
        <w:t>»</w:t>
      </w:r>
    </w:p>
    <w:p w:rsidR="00D04650" w:rsidRPr="00CE6541" w:rsidRDefault="00D04650" w:rsidP="00D04650">
      <w:pPr>
        <w:rPr>
          <w:b/>
          <w:sz w:val="26"/>
          <w:szCs w:val="26"/>
        </w:rPr>
      </w:pPr>
    </w:p>
    <w:p w:rsidR="00D04650" w:rsidRPr="000F0D75" w:rsidRDefault="00D04650" w:rsidP="00D0465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F0D75"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4</w:t>
      </w:r>
      <w:r w:rsidRPr="000F0D75">
        <w:rPr>
          <w:b/>
          <w:bCs/>
          <w:sz w:val="28"/>
          <w:szCs w:val="28"/>
        </w:rPr>
        <w:t>.</w:t>
      </w:r>
      <w:r w:rsidRPr="000F0D75">
        <w:rPr>
          <w:sz w:val="28"/>
          <w:szCs w:val="28"/>
        </w:rPr>
        <w:t xml:space="preserve"> </w:t>
      </w:r>
      <w:r w:rsidRPr="000F0D75">
        <w:rPr>
          <w:b/>
          <w:sz w:val="28"/>
          <w:szCs w:val="28"/>
        </w:rPr>
        <w:t xml:space="preserve">Использование метода </w:t>
      </w:r>
      <w:r>
        <w:rPr>
          <w:b/>
          <w:sz w:val="28"/>
          <w:szCs w:val="28"/>
        </w:rPr>
        <w:t>базальной стимуляции в коррекционно-развивающей работе с детьми с тяжелыми и (или) множественными нарушениями физического и (или) психического развития</w:t>
      </w:r>
      <w:r w:rsidRPr="000F0D75">
        <w:rPr>
          <w:sz w:val="28"/>
          <w:szCs w:val="28"/>
        </w:rPr>
        <w:t xml:space="preserve"> (</w:t>
      </w:r>
      <w:r w:rsidRPr="000F0D75">
        <w:rPr>
          <w:i/>
          <w:sz w:val="28"/>
          <w:szCs w:val="28"/>
        </w:rPr>
        <w:t>практическое занятие</w:t>
      </w:r>
      <w:r w:rsidRPr="000F0D75">
        <w:rPr>
          <w:sz w:val="28"/>
          <w:szCs w:val="28"/>
        </w:rPr>
        <w:t>).</w:t>
      </w:r>
    </w:p>
    <w:p w:rsidR="00D04650" w:rsidRPr="000F0D75" w:rsidRDefault="00D04650" w:rsidP="00D04650">
      <w:pPr>
        <w:ind w:firstLine="720"/>
        <w:jc w:val="both"/>
        <w:rPr>
          <w:b/>
          <w:bCs/>
          <w:sz w:val="28"/>
          <w:szCs w:val="28"/>
        </w:rPr>
      </w:pPr>
      <w:r w:rsidRPr="000F0D75">
        <w:rPr>
          <w:b/>
          <w:bCs/>
          <w:sz w:val="28"/>
          <w:szCs w:val="28"/>
        </w:rPr>
        <w:t>Цели.</w:t>
      </w:r>
    </w:p>
    <w:p w:rsidR="00D04650" w:rsidRPr="00341A1B" w:rsidRDefault="00D04650" w:rsidP="00341A1B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341A1B">
        <w:rPr>
          <w:sz w:val="30"/>
          <w:szCs w:val="30"/>
        </w:rPr>
        <w:t xml:space="preserve">Формировать умение составлять практические рекомендации по использованию метода базальной стимуляции. </w:t>
      </w:r>
    </w:p>
    <w:p w:rsidR="00341A1B" w:rsidRPr="00341A1B" w:rsidRDefault="00341A1B" w:rsidP="00341A1B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Формировать умение осуществлять отбор игр и упражнений в соответствии с видами базальной стимуляции.</w:t>
      </w:r>
    </w:p>
    <w:p w:rsidR="00D04650" w:rsidRPr="0017794F" w:rsidRDefault="00D04650" w:rsidP="0017794F">
      <w:pPr>
        <w:ind w:firstLine="708"/>
        <w:jc w:val="both"/>
        <w:rPr>
          <w:b/>
          <w:sz w:val="30"/>
          <w:szCs w:val="30"/>
        </w:rPr>
      </w:pPr>
      <w:r w:rsidRPr="0017794F">
        <w:rPr>
          <w:b/>
          <w:sz w:val="30"/>
          <w:szCs w:val="30"/>
        </w:rPr>
        <w:t xml:space="preserve">Задания </w:t>
      </w:r>
    </w:p>
    <w:p w:rsidR="00D04650" w:rsidRPr="00D04650" w:rsidRDefault="00D04650" w:rsidP="0017794F">
      <w:pPr>
        <w:pStyle w:val="a3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D04650">
        <w:rPr>
          <w:sz w:val="30"/>
          <w:szCs w:val="30"/>
        </w:rPr>
        <w:t xml:space="preserve">Разработать практические рекомендации по использованию метода базальной стимуляции в коррекционно-развивающей работе с детьми с ТМНР. </w:t>
      </w:r>
    </w:p>
    <w:p w:rsidR="00D04650" w:rsidRPr="0017794F" w:rsidRDefault="00D04650" w:rsidP="0017794F">
      <w:pPr>
        <w:jc w:val="both"/>
        <w:rPr>
          <w:i/>
          <w:sz w:val="30"/>
          <w:szCs w:val="30"/>
        </w:rPr>
      </w:pPr>
      <w:r w:rsidRPr="0017794F">
        <w:rPr>
          <w:i/>
          <w:sz w:val="30"/>
          <w:szCs w:val="30"/>
        </w:rPr>
        <w:t xml:space="preserve">Составьте памятку для педагогов и для родителей по использованию метода базальной стимуляции в коррекционно-развивающей работе с детьми с ТМНР. </w:t>
      </w:r>
    </w:p>
    <w:p w:rsidR="00D04650" w:rsidRPr="00D04650" w:rsidRDefault="00D04650" w:rsidP="0017794F">
      <w:pPr>
        <w:jc w:val="both"/>
        <w:rPr>
          <w:sz w:val="30"/>
          <w:szCs w:val="30"/>
        </w:rPr>
      </w:pPr>
      <w:r w:rsidRPr="00D04650">
        <w:rPr>
          <w:sz w:val="30"/>
          <w:szCs w:val="30"/>
        </w:rPr>
        <w:t xml:space="preserve"> </w:t>
      </w:r>
    </w:p>
    <w:p w:rsidR="00D04650" w:rsidRPr="00D04650" w:rsidRDefault="00D04650" w:rsidP="0017794F">
      <w:pPr>
        <w:jc w:val="both"/>
        <w:rPr>
          <w:sz w:val="30"/>
          <w:szCs w:val="30"/>
        </w:rPr>
      </w:pPr>
      <w:r w:rsidRPr="00D04650">
        <w:rPr>
          <w:sz w:val="30"/>
          <w:szCs w:val="30"/>
        </w:rPr>
        <w:t xml:space="preserve">2. Разработать комплекс игр, заданий и упражнений для детей с ТМНР с использованием метода базальной стимуляции. </w:t>
      </w:r>
    </w:p>
    <w:p w:rsidR="00D04650" w:rsidRPr="0017794F" w:rsidRDefault="00D04650" w:rsidP="0017794F">
      <w:pPr>
        <w:jc w:val="both"/>
        <w:rPr>
          <w:i/>
          <w:sz w:val="30"/>
          <w:szCs w:val="30"/>
        </w:rPr>
      </w:pPr>
      <w:r w:rsidRPr="0017794F">
        <w:rPr>
          <w:i/>
          <w:sz w:val="30"/>
          <w:szCs w:val="30"/>
        </w:rPr>
        <w:t xml:space="preserve">Игры и упражнения разделите на группы в соответствии с видами базальной стимуляции. При описании каждой игры или упражнения укажите цель и содержание взаимодействия с ребенком, а также стимульный материал. </w:t>
      </w:r>
    </w:p>
    <w:p w:rsidR="0017794F" w:rsidRPr="0017794F" w:rsidRDefault="00D04650" w:rsidP="0017794F">
      <w:pPr>
        <w:jc w:val="both"/>
        <w:rPr>
          <w:b/>
          <w:sz w:val="30"/>
          <w:szCs w:val="30"/>
        </w:rPr>
      </w:pPr>
      <w:r w:rsidRPr="00D04650">
        <w:rPr>
          <w:sz w:val="30"/>
          <w:szCs w:val="30"/>
        </w:rPr>
        <w:t xml:space="preserve"> </w:t>
      </w:r>
      <w:r w:rsidR="0017794F">
        <w:rPr>
          <w:sz w:val="30"/>
          <w:szCs w:val="30"/>
        </w:rPr>
        <w:tab/>
      </w:r>
      <w:r w:rsidRPr="0017794F">
        <w:rPr>
          <w:b/>
          <w:sz w:val="30"/>
          <w:szCs w:val="30"/>
        </w:rPr>
        <w:t xml:space="preserve">Литература </w:t>
      </w:r>
    </w:p>
    <w:p w:rsidR="00D04650" w:rsidRPr="0017794F" w:rsidRDefault="00D04650" w:rsidP="00FC20B9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17794F">
        <w:rPr>
          <w:sz w:val="30"/>
          <w:szCs w:val="30"/>
        </w:rPr>
        <w:t xml:space="preserve">Обучение и воспитание детей в условиях центра коррекционно-развивающего обучения и реабилитации / С.Е. Гайдукевич и др.; науч. ред. С.Е. Гайдукевич. – </w:t>
      </w:r>
      <w:proofErr w:type="spellStart"/>
      <w:r w:rsidRPr="0017794F">
        <w:rPr>
          <w:sz w:val="30"/>
          <w:szCs w:val="30"/>
        </w:rPr>
        <w:t>Мн</w:t>
      </w:r>
      <w:proofErr w:type="spellEnd"/>
      <w:r w:rsidRPr="0017794F">
        <w:rPr>
          <w:sz w:val="30"/>
          <w:szCs w:val="30"/>
        </w:rPr>
        <w:t xml:space="preserve">: УО «БГПУ им. М. Танка», 2007. </w:t>
      </w:r>
    </w:p>
    <w:p w:rsidR="00FC20B9" w:rsidRPr="00FC20B9" w:rsidRDefault="00FC20B9" w:rsidP="00FC20B9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bCs/>
          <w:sz w:val="30"/>
          <w:szCs w:val="30"/>
        </w:rPr>
      </w:pPr>
      <w:proofErr w:type="spellStart"/>
      <w:r w:rsidRPr="00FC20B9">
        <w:rPr>
          <w:bCs/>
          <w:sz w:val="30"/>
          <w:szCs w:val="30"/>
        </w:rPr>
        <w:t>Миненкова</w:t>
      </w:r>
      <w:proofErr w:type="spellEnd"/>
      <w:r w:rsidRPr="00FC20B9">
        <w:rPr>
          <w:bCs/>
          <w:sz w:val="30"/>
          <w:szCs w:val="30"/>
        </w:rPr>
        <w:t>, И.Н. Использование метода базальной стимуляции в коррекционно-педагогической работе с детьми с тяжёлыми и (или) множественными нарушениями психофизического развития / И.Н. </w:t>
      </w:r>
      <w:proofErr w:type="spellStart"/>
      <w:r w:rsidRPr="00FC20B9">
        <w:rPr>
          <w:bCs/>
          <w:sz w:val="30"/>
          <w:szCs w:val="30"/>
        </w:rPr>
        <w:t>Миненкова</w:t>
      </w:r>
      <w:proofErr w:type="spellEnd"/>
      <w:r w:rsidRPr="00FC20B9">
        <w:rPr>
          <w:bCs/>
          <w:sz w:val="30"/>
          <w:szCs w:val="30"/>
        </w:rPr>
        <w:t xml:space="preserve"> // Обучение и воспитание детей в условиях центра коррекционно-развивающего обучения и реабилитации: учеб</w:t>
      </w:r>
      <w:proofErr w:type="gramStart"/>
      <w:r w:rsidRPr="00FC20B9">
        <w:rPr>
          <w:bCs/>
          <w:sz w:val="30"/>
          <w:szCs w:val="30"/>
        </w:rPr>
        <w:t>.-</w:t>
      </w:r>
      <w:proofErr w:type="gramEnd"/>
      <w:r w:rsidRPr="00FC20B9">
        <w:rPr>
          <w:bCs/>
          <w:sz w:val="30"/>
          <w:szCs w:val="30"/>
        </w:rPr>
        <w:t xml:space="preserve">метод. пособие / С.Е. Гайдукевич и др.; науч. ред. С.Е. Гайдукевич. – </w:t>
      </w:r>
      <w:proofErr w:type="spellStart"/>
      <w:r w:rsidRPr="00FC20B9">
        <w:rPr>
          <w:bCs/>
          <w:sz w:val="30"/>
          <w:szCs w:val="30"/>
        </w:rPr>
        <w:t>Мн</w:t>
      </w:r>
      <w:proofErr w:type="spellEnd"/>
      <w:r w:rsidRPr="00FC20B9">
        <w:rPr>
          <w:bCs/>
          <w:sz w:val="30"/>
          <w:szCs w:val="30"/>
        </w:rPr>
        <w:t>: УО «БГПУ им. М. Танка», 2007. – С. 69–74.</w:t>
      </w:r>
    </w:p>
    <w:p w:rsidR="00FC20B9" w:rsidRPr="00FC20B9" w:rsidRDefault="00FC20B9" w:rsidP="00FC20B9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bCs/>
          <w:sz w:val="30"/>
          <w:szCs w:val="30"/>
        </w:rPr>
      </w:pPr>
      <w:r w:rsidRPr="00FC20B9">
        <w:rPr>
          <w:bCs/>
          <w:sz w:val="30"/>
          <w:szCs w:val="30"/>
        </w:rPr>
        <w:t xml:space="preserve">Фишер, Э. Планы и разделы учебной программы для детей с особенностями в интеллектуальном развитии / Э. Фишер. – Мн.: </w:t>
      </w:r>
      <w:r w:rsidRPr="00FC20B9">
        <w:rPr>
          <w:bCs/>
          <w:sz w:val="30"/>
          <w:szCs w:val="30"/>
        </w:rPr>
        <w:lastRenderedPageBreak/>
        <w:t>Белорусский Экзархат – Белорусской православной церкви, 1999. – 256 с.</w:t>
      </w:r>
    </w:p>
    <w:p w:rsidR="00FC20B9" w:rsidRPr="00FC20B9" w:rsidRDefault="00FC20B9" w:rsidP="00FC20B9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sz w:val="30"/>
          <w:szCs w:val="30"/>
        </w:rPr>
      </w:pPr>
      <w:proofErr w:type="spellStart"/>
      <w:r w:rsidRPr="00FC20B9">
        <w:rPr>
          <w:sz w:val="30"/>
          <w:szCs w:val="30"/>
        </w:rPr>
        <w:t>Эльнебю</w:t>
      </w:r>
      <w:proofErr w:type="spellEnd"/>
      <w:r w:rsidRPr="00FC20B9">
        <w:rPr>
          <w:sz w:val="30"/>
          <w:szCs w:val="30"/>
        </w:rPr>
        <w:t>, И. Без твоего прикосновения я умру… Значение тактильной стимуляции для развития детей / И. </w:t>
      </w:r>
      <w:proofErr w:type="spellStart"/>
      <w:r w:rsidRPr="00FC20B9">
        <w:rPr>
          <w:sz w:val="30"/>
          <w:szCs w:val="30"/>
        </w:rPr>
        <w:t>Эльнебю</w:t>
      </w:r>
      <w:proofErr w:type="spellEnd"/>
      <w:r w:rsidRPr="00FC20B9">
        <w:rPr>
          <w:sz w:val="30"/>
          <w:szCs w:val="30"/>
        </w:rPr>
        <w:t>. – Мн.: Белорусский Экзархат – белорусской православной церкви, 1999. – 108 с.</w:t>
      </w:r>
    </w:p>
    <w:p w:rsidR="00FC20B9" w:rsidRPr="00FC20B9" w:rsidRDefault="00FC20B9" w:rsidP="00FC20B9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sz w:val="30"/>
          <w:szCs w:val="30"/>
        </w:rPr>
      </w:pPr>
      <w:proofErr w:type="spellStart"/>
      <w:r w:rsidRPr="00FC20B9">
        <w:rPr>
          <w:sz w:val="30"/>
          <w:szCs w:val="30"/>
        </w:rPr>
        <w:t>Эллнеби</w:t>
      </w:r>
      <w:proofErr w:type="spellEnd"/>
      <w:r w:rsidRPr="00FC20B9">
        <w:rPr>
          <w:sz w:val="30"/>
          <w:szCs w:val="30"/>
        </w:rPr>
        <w:t>, И. Право детей на развитие / И. </w:t>
      </w:r>
      <w:proofErr w:type="spellStart"/>
      <w:r w:rsidRPr="00FC20B9">
        <w:rPr>
          <w:sz w:val="30"/>
          <w:szCs w:val="30"/>
        </w:rPr>
        <w:t>Эллнеби</w:t>
      </w:r>
      <w:proofErr w:type="spellEnd"/>
      <w:r w:rsidRPr="00FC20B9">
        <w:rPr>
          <w:sz w:val="30"/>
          <w:szCs w:val="30"/>
        </w:rPr>
        <w:t xml:space="preserve">. – Мн.: </w:t>
      </w:r>
      <w:proofErr w:type="spellStart"/>
      <w:r w:rsidRPr="00FC20B9">
        <w:rPr>
          <w:sz w:val="30"/>
          <w:szCs w:val="30"/>
        </w:rPr>
        <w:t>БелАПДИ</w:t>
      </w:r>
      <w:proofErr w:type="spellEnd"/>
      <w:r w:rsidRPr="00FC20B9">
        <w:rPr>
          <w:sz w:val="30"/>
          <w:szCs w:val="30"/>
        </w:rPr>
        <w:t xml:space="preserve"> – «Открытые двери», 1997. – 131 с.</w:t>
      </w:r>
    </w:p>
    <w:p w:rsidR="00FC20B9" w:rsidRDefault="00FC20B9" w:rsidP="00FC20B9">
      <w:pPr>
        <w:ind w:firstLine="720"/>
        <w:jc w:val="both"/>
      </w:pPr>
    </w:p>
    <w:p w:rsidR="00FC20B9" w:rsidRPr="0017794F" w:rsidRDefault="00FC20B9" w:rsidP="00FC20B9">
      <w:pPr>
        <w:pStyle w:val="a3"/>
        <w:ind w:left="765"/>
        <w:jc w:val="both"/>
        <w:rPr>
          <w:sz w:val="30"/>
          <w:szCs w:val="30"/>
        </w:rPr>
      </w:pPr>
    </w:p>
    <w:sectPr w:rsidR="00FC20B9" w:rsidRPr="0017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046A"/>
    <w:multiLevelType w:val="hybridMultilevel"/>
    <w:tmpl w:val="D568B238"/>
    <w:lvl w:ilvl="0" w:tplc="7D7A48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36A74"/>
    <w:multiLevelType w:val="hybridMultilevel"/>
    <w:tmpl w:val="79C26A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0C061D4"/>
    <w:multiLevelType w:val="hybridMultilevel"/>
    <w:tmpl w:val="3438BB9C"/>
    <w:lvl w:ilvl="0" w:tplc="4748060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20EA"/>
    <w:multiLevelType w:val="hybridMultilevel"/>
    <w:tmpl w:val="F486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1"/>
    <w:rsid w:val="0017794F"/>
    <w:rsid w:val="00341A1B"/>
    <w:rsid w:val="00675420"/>
    <w:rsid w:val="007B2AE1"/>
    <w:rsid w:val="00A560B5"/>
    <w:rsid w:val="00D04650"/>
    <w:rsid w:val="00F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04650"/>
    <w:pPr>
      <w:jc w:val="both"/>
    </w:pPr>
  </w:style>
  <w:style w:type="paragraph" w:styleId="a3">
    <w:name w:val="List Paragraph"/>
    <w:basedOn w:val="a"/>
    <w:uiPriority w:val="34"/>
    <w:qFormat/>
    <w:rsid w:val="00D04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04650"/>
    <w:pPr>
      <w:jc w:val="both"/>
    </w:pPr>
  </w:style>
  <w:style w:type="paragraph" w:styleId="a3">
    <w:name w:val="List Paragraph"/>
    <w:basedOn w:val="a"/>
    <w:uiPriority w:val="34"/>
    <w:qFormat/>
    <w:rsid w:val="00D04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2019-12-04T16:10:00Z</dcterms:created>
  <dcterms:modified xsi:type="dcterms:W3CDTF">2020-11-30T13:37:00Z</dcterms:modified>
</cp:coreProperties>
</file>