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EE" w:rsidRDefault="001F0CEE" w:rsidP="00482290">
      <w:pPr>
        <w:jc w:val="center"/>
        <w:rPr>
          <w:b/>
        </w:rPr>
      </w:pPr>
      <w:r w:rsidRPr="0033673A">
        <w:rPr>
          <w:b/>
        </w:rPr>
        <w:t>Методика формирования эмоционально-ценностных отношений к живым объектам и творческой деятельности учащихся</w:t>
      </w:r>
      <w:r>
        <w:rPr>
          <w:b/>
        </w:rPr>
        <w:t>.</w:t>
      </w:r>
    </w:p>
    <w:p w:rsidR="001F0CEE" w:rsidRDefault="001F0CEE" w:rsidP="001D0100">
      <w:pPr>
        <w:pStyle w:val="Default"/>
        <w:rPr>
          <w:sz w:val="28"/>
          <w:szCs w:val="28"/>
        </w:rPr>
      </w:pPr>
    </w:p>
    <w:p w:rsidR="001D0100" w:rsidRDefault="00482290" w:rsidP="001D01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D0100">
        <w:rPr>
          <w:sz w:val="28"/>
          <w:szCs w:val="28"/>
        </w:rPr>
        <w:t>Основные категории эмоционально-ценностных отношений к объектам живой природы, их краткая характеристика.</w:t>
      </w:r>
    </w:p>
    <w:p w:rsidR="001D0100" w:rsidRDefault="00482290" w:rsidP="001D01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0100">
        <w:rPr>
          <w:sz w:val="28"/>
          <w:szCs w:val="28"/>
        </w:rPr>
        <w:t>Методы формирования учащихся эмоционально-ценностных отношений к объектам живой природы.</w:t>
      </w:r>
    </w:p>
    <w:p w:rsidR="001D0100" w:rsidRDefault="00482290" w:rsidP="001D01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D0100">
        <w:rPr>
          <w:sz w:val="28"/>
          <w:szCs w:val="28"/>
        </w:rPr>
        <w:t>Основные формы обучения учащихся биологии, имеющие достаточные потенциальные возможности для формирования эмоционально-ценностного отношения к живой природе.</w:t>
      </w:r>
    </w:p>
    <w:p w:rsidR="00482290" w:rsidRDefault="00482290" w:rsidP="00482290">
      <w:pPr>
        <w:tabs>
          <w:tab w:val="left" w:pos="567"/>
        </w:tabs>
      </w:pPr>
      <w:r>
        <w:t>4. Опыт творческой деятельности в системе обучения биологии;</w:t>
      </w:r>
    </w:p>
    <w:p w:rsidR="00482290" w:rsidRDefault="00482290" w:rsidP="001D0100">
      <w:pPr>
        <w:pStyle w:val="Default"/>
        <w:jc w:val="both"/>
        <w:rPr>
          <w:sz w:val="28"/>
          <w:szCs w:val="28"/>
        </w:rPr>
      </w:pPr>
    </w:p>
    <w:p w:rsidR="00DE17A2" w:rsidRPr="001D0100" w:rsidRDefault="00482290" w:rsidP="001D01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1D0100">
        <w:rPr>
          <w:sz w:val="28"/>
          <w:szCs w:val="28"/>
        </w:rPr>
        <w:t xml:space="preserve">Составьте </w:t>
      </w:r>
      <w:r>
        <w:rPr>
          <w:sz w:val="28"/>
          <w:szCs w:val="28"/>
        </w:rPr>
        <w:t>4</w:t>
      </w:r>
      <w:r w:rsidR="001D0100">
        <w:rPr>
          <w:sz w:val="28"/>
          <w:szCs w:val="28"/>
        </w:rPr>
        <w:t xml:space="preserve"> – </w:t>
      </w:r>
      <w:r>
        <w:rPr>
          <w:sz w:val="28"/>
          <w:szCs w:val="28"/>
        </w:rPr>
        <w:t>5</w:t>
      </w:r>
      <w:r w:rsidR="001D0100">
        <w:rPr>
          <w:sz w:val="28"/>
          <w:szCs w:val="28"/>
        </w:rPr>
        <w:t xml:space="preserve"> учебных задани</w:t>
      </w:r>
      <w:r w:rsidR="00A70CC3">
        <w:rPr>
          <w:sz w:val="28"/>
          <w:szCs w:val="28"/>
        </w:rPr>
        <w:t>й</w:t>
      </w:r>
      <w:r w:rsidR="001D0100">
        <w:rPr>
          <w:sz w:val="28"/>
          <w:szCs w:val="28"/>
        </w:rPr>
        <w:t xml:space="preserve"> по усвоению эмоционально-ценностных отношений (эстетических, экономических и этических)</w:t>
      </w:r>
      <w:r>
        <w:rPr>
          <w:sz w:val="28"/>
          <w:szCs w:val="28"/>
        </w:rPr>
        <w:t xml:space="preserve"> </w:t>
      </w:r>
      <w:r w:rsidR="00A70CC3">
        <w:rPr>
          <w:sz w:val="28"/>
          <w:szCs w:val="28"/>
        </w:rPr>
        <w:t xml:space="preserve">и творческой деятельности </w:t>
      </w:r>
      <w:r>
        <w:rPr>
          <w:sz w:val="28"/>
          <w:szCs w:val="28"/>
        </w:rPr>
        <w:t>в рамках методического проекта</w:t>
      </w:r>
      <w:r w:rsidR="00C869B4">
        <w:rPr>
          <w:sz w:val="28"/>
          <w:szCs w:val="28"/>
        </w:rPr>
        <w:t>.</w:t>
      </w:r>
    </w:p>
    <w:sectPr w:rsidR="00DE17A2" w:rsidRPr="001D0100" w:rsidSect="00DE1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D0100"/>
    <w:rsid w:val="001D0100"/>
    <w:rsid w:val="001F0CEE"/>
    <w:rsid w:val="00482290"/>
    <w:rsid w:val="00584D07"/>
    <w:rsid w:val="006114F2"/>
    <w:rsid w:val="00A70CC3"/>
    <w:rsid w:val="00A762FB"/>
    <w:rsid w:val="00C869B4"/>
    <w:rsid w:val="00D33ABD"/>
    <w:rsid w:val="00D60EC4"/>
    <w:rsid w:val="00DE1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CEE"/>
    <w:rPr>
      <w:rFonts w:eastAsiaTheme="minorHAnsi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0100"/>
    <w:pPr>
      <w:autoSpaceDE w:val="0"/>
      <w:autoSpaceDN w:val="0"/>
      <w:adjustRightInd w:val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2017-10-06T09:54:00Z</dcterms:created>
  <dcterms:modified xsi:type="dcterms:W3CDTF">2017-10-06T11:13:00Z</dcterms:modified>
</cp:coreProperties>
</file>