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091" w:rsidRPr="00D55091" w:rsidRDefault="00D55091" w:rsidP="00F01D71">
      <w:pPr>
        <w:spacing w:line="240" w:lineRule="auto"/>
        <w:jc w:val="center"/>
        <w:rPr>
          <w:rFonts w:cs="Times New Roman"/>
          <w:b/>
          <w:szCs w:val="28"/>
          <w:lang w:val="be-BY"/>
        </w:rPr>
      </w:pPr>
      <w:r w:rsidRPr="00D55091">
        <w:rPr>
          <w:rFonts w:cs="Times New Roman"/>
          <w:b/>
          <w:szCs w:val="28"/>
          <w:lang w:val="be-BY"/>
        </w:rPr>
        <w:t>БЕЗАСАБОВА-ПРЭДЫКАТЫЎНЫЯ СЛОВЫ</w:t>
      </w:r>
      <w:r>
        <w:rPr>
          <w:rFonts w:cs="Times New Roman"/>
          <w:b/>
          <w:szCs w:val="28"/>
          <w:lang w:val="be-BY"/>
        </w:rPr>
        <w:br/>
      </w:r>
      <w:r w:rsidRPr="00D55091">
        <w:rPr>
          <w:rFonts w:cs="Times New Roman"/>
          <w:b/>
          <w:szCs w:val="28"/>
          <w:lang w:val="be-BY"/>
        </w:rPr>
        <w:t xml:space="preserve"> (СЛОВЫ КАТЭГОРЫІ СТАНУ, ПРЭДЫКАТЫ</w:t>
      </w:r>
      <w:r>
        <w:rPr>
          <w:rFonts w:cs="Times New Roman"/>
          <w:b/>
          <w:szCs w:val="28"/>
          <w:lang w:val="be-BY"/>
        </w:rPr>
        <w:t>ЎНЫЯ ПРЫСЛОЎІ</w:t>
      </w:r>
      <w:r w:rsidRPr="00D55091">
        <w:rPr>
          <w:rFonts w:cs="Times New Roman"/>
          <w:b/>
          <w:szCs w:val="28"/>
          <w:lang w:val="be-BY"/>
        </w:rPr>
        <w:t>)</w:t>
      </w:r>
    </w:p>
    <w:p w:rsidR="00D55091" w:rsidRPr="00D55091" w:rsidRDefault="00D55091" w:rsidP="00F01D71">
      <w:pPr>
        <w:spacing w:line="240" w:lineRule="auto"/>
        <w:jc w:val="center"/>
        <w:rPr>
          <w:rFonts w:cs="Times New Roman"/>
          <w:szCs w:val="28"/>
          <w:lang w:val="be-BY"/>
        </w:rPr>
      </w:pPr>
    </w:p>
    <w:p w:rsidR="00D55091" w:rsidRDefault="00D55091" w:rsidP="00F01D71">
      <w:pPr>
        <w:spacing w:line="240" w:lineRule="auto"/>
        <w:jc w:val="both"/>
        <w:rPr>
          <w:rFonts w:cs="Times New Roman"/>
          <w:szCs w:val="28"/>
          <w:lang w:val="be-BY"/>
        </w:rPr>
      </w:pPr>
      <w:r>
        <w:rPr>
          <w:rFonts w:cs="Times New Roman"/>
          <w:szCs w:val="28"/>
          <w:lang w:val="be-BY"/>
        </w:rPr>
        <w:t>У сістэму самастойных часцін мовы ўключаюцца</w:t>
      </w:r>
      <w:r w:rsidRPr="00DE3B6A">
        <w:rPr>
          <w:rFonts w:cs="Times New Roman"/>
          <w:szCs w:val="28"/>
          <w:lang w:val="be-BY"/>
        </w:rPr>
        <w:t xml:space="preserve"> </w:t>
      </w:r>
      <w:r w:rsidRPr="00DE3B6A">
        <w:rPr>
          <w:rFonts w:cs="Times New Roman"/>
          <w:b/>
          <w:szCs w:val="28"/>
          <w:lang w:val="be-BY"/>
        </w:rPr>
        <w:t>безасабова-прэдыкатыўныя словы</w:t>
      </w:r>
      <w:r>
        <w:rPr>
          <w:rFonts w:cs="Times New Roman"/>
          <w:szCs w:val="28"/>
          <w:lang w:val="be-BY"/>
        </w:rPr>
        <w:t xml:space="preserve"> –</w:t>
      </w:r>
      <w:r w:rsidRPr="00DE3B6A">
        <w:rPr>
          <w:rFonts w:cs="Times New Roman"/>
          <w:szCs w:val="28"/>
          <w:lang w:val="be-BY"/>
        </w:rPr>
        <w:t xml:space="preserve"> нязменныя знамянальныя словы, якія абазначаюць стан прырод</w:t>
      </w:r>
      <w:r>
        <w:rPr>
          <w:rFonts w:cs="Times New Roman"/>
          <w:szCs w:val="28"/>
          <w:lang w:val="be-BY"/>
        </w:rPr>
        <w:t>ы</w:t>
      </w:r>
      <w:r w:rsidRPr="00DE3B6A">
        <w:rPr>
          <w:rFonts w:cs="Times New Roman"/>
          <w:szCs w:val="28"/>
          <w:lang w:val="be-BY"/>
        </w:rPr>
        <w:t xml:space="preserve"> ці чалавека або ацэнку і выконваюць ролю галоў</w:t>
      </w:r>
      <w:r>
        <w:rPr>
          <w:rFonts w:cs="Times New Roman"/>
          <w:szCs w:val="28"/>
          <w:lang w:val="be-BY"/>
        </w:rPr>
        <w:t xml:space="preserve">нага члена ў безасабовых сказах: </w:t>
      </w:r>
      <w:r w:rsidRPr="00DE4A38">
        <w:rPr>
          <w:rFonts w:cs="Times New Roman"/>
          <w:i/>
          <w:szCs w:val="28"/>
          <w:lang w:val="be-BY"/>
        </w:rPr>
        <w:t xml:space="preserve">На дварэ было </w:t>
      </w:r>
      <w:r w:rsidRPr="00DE4A38">
        <w:rPr>
          <w:rFonts w:cs="Times New Roman"/>
          <w:b/>
          <w:i/>
          <w:szCs w:val="28"/>
          <w:lang w:val="be-BY"/>
        </w:rPr>
        <w:t>марозна</w:t>
      </w:r>
      <w:r w:rsidRPr="00DE4A38">
        <w:rPr>
          <w:rFonts w:cs="Times New Roman"/>
          <w:i/>
          <w:szCs w:val="28"/>
          <w:lang w:val="be-BY"/>
        </w:rPr>
        <w:t xml:space="preserve"> і </w:t>
      </w:r>
      <w:r w:rsidRPr="00DE4A38">
        <w:rPr>
          <w:rFonts w:cs="Times New Roman"/>
          <w:b/>
          <w:i/>
          <w:szCs w:val="28"/>
          <w:lang w:val="be-BY"/>
        </w:rPr>
        <w:t>ветрана</w:t>
      </w:r>
      <w:r w:rsidRPr="00DE4A38">
        <w:rPr>
          <w:rFonts w:cs="Times New Roman"/>
          <w:i/>
          <w:szCs w:val="28"/>
          <w:lang w:val="be-BY"/>
        </w:rPr>
        <w:t xml:space="preserve"> </w:t>
      </w:r>
      <w:r>
        <w:rPr>
          <w:rFonts w:cs="Times New Roman"/>
          <w:szCs w:val="28"/>
          <w:lang w:val="be-BY"/>
        </w:rPr>
        <w:t xml:space="preserve">(Аўр.); </w:t>
      </w:r>
      <w:r w:rsidRPr="00DE4A38">
        <w:rPr>
          <w:rFonts w:cs="Times New Roman"/>
          <w:i/>
          <w:szCs w:val="28"/>
          <w:lang w:val="be-BY"/>
        </w:rPr>
        <w:t xml:space="preserve">Яму было </w:t>
      </w:r>
      <w:r w:rsidRPr="00DE4A38">
        <w:rPr>
          <w:rFonts w:cs="Times New Roman"/>
          <w:b/>
          <w:i/>
          <w:szCs w:val="28"/>
          <w:lang w:val="be-BY"/>
        </w:rPr>
        <w:t>прыемна</w:t>
      </w:r>
      <w:r w:rsidRPr="00DE4A38">
        <w:rPr>
          <w:rFonts w:cs="Times New Roman"/>
          <w:i/>
          <w:szCs w:val="28"/>
          <w:lang w:val="be-BY"/>
        </w:rPr>
        <w:t xml:space="preserve"> ад яе даверлівасці</w:t>
      </w:r>
      <w:r>
        <w:rPr>
          <w:rFonts w:cs="Times New Roman"/>
          <w:szCs w:val="28"/>
          <w:lang w:val="be-BY"/>
        </w:rPr>
        <w:t xml:space="preserve"> (В.Ч.).</w:t>
      </w:r>
    </w:p>
    <w:p w:rsidR="00F01D71" w:rsidRPr="00D55091" w:rsidRDefault="00F01D71" w:rsidP="00F01D71">
      <w:pPr>
        <w:pStyle w:val="a4"/>
        <w:spacing w:before="0" w:beforeAutospacing="0" w:after="0" w:afterAutospacing="0"/>
        <w:ind w:firstLine="709"/>
        <w:rPr>
          <w:sz w:val="28"/>
          <w:szCs w:val="28"/>
          <w:lang w:val="be-BY"/>
        </w:rPr>
      </w:pPr>
      <w:r w:rsidRPr="00D55091">
        <w:rPr>
          <w:sz w:val="28"/>
          <w:szCs w:val="28"/>
          <w:lang w:val="be-BY"/>
        </w:rPr>
        <w:t xml:space="preserve">Ва ўсходнеславянскім мовазнаўстве безасабова-прэдыкатыўныя словы пачалі вывучацца ў першай палове XIX ст. Розныя даследчыкі адносілі і адносяць іх да: </w:t>
      </w:r>
    </w:p>
    <w:p w:rsidR="00F01D71" w:rsidRPr="00D55091" w:rsidRDefault="00F01D71" w:rsidP="00CE3F10">
      <w:pPr>
        <w:pStyle w:val="a"/>
        <w:numPr>
          <w:ilvl w:val="0"/>
          <w:numId w:val="9"/>
        </w:numPr>
        <w:spacing w:after="0" w:line="240" w:lineRule="auto"/>
        <w:ind w:left="0" w:firstLine="567"/>
        <w:rPr>
          <w:szCs w:val="28"/>
          <w:lang w:val="be-BY"/>
        </w:rPr>
      </w:pPr>
      <w:r w:rsidRPr="00D55091">
        <w:rPr>
          <w:szCs w:val="28"/>
          <w:lang w:val="be-BY"/>
        </w:rPr>
        <w:t>безасабовых дзеясловаў (Ф.</w:t>
      </w:r>
      <w:r>
        <w:rPr>
          <w:szCs w:val="28"/>
          <w:lang w:val="be-BY"/>
        </w:rPr>
        <w:t> </w:t>
      </w:r>
      <w:r w:rsidRPr="00D55091">
        <w:rPr>
          <w:szCs w:val="28"/>
          <w:lang w:val="be-BY"/>
        </w:rPr>
        <w:t>І.</w:t>
      </w:r>
      <w:r>
        <w:rPr>
          <w:szCs w:val="28"/>
          <w:lang w:val="be-BY"/>
        </w:rPr>
        <w:t> </w:t>
      </w:r>
      <w:r w:rsidRPr="00D55091">
        <w:rPr>
          <w:szCs w:val="28"/>
          <w:lang w:val="be-BY"/>
        </w:rPr>
        <w:t>Буслаеў, М.</w:t>
      </w:r>
      <w:r>
        <w:rPr>
          <w:szCs w:val="28"/>
          <w:lang w:val="be-BY"/>
        </w:rPr>
        <w:t> </w:t>
      </w:r>
      <w:r w:rsidRPr="00D55091">
        <w:rPr>
          <w:szCs w:val="28"/>
          <w:lang w:val="be-BY"/>
        </w:rPr>
        <w:t>Ф.</w:t>
      </w:r>
      <w:r>
        <w:rPr>
          <w:szCs w:val="28"/>
          <w:lang w:val="be-BY"/>
        </w:rPr>
        <w:t> </w:t>
      </w:r>
      <w:r w:rsidRPr="00D55091">
        <w:rPr>
          <w:szCs w:val="28"/>
          <w:lang w:val="be-BY"/>
        </w:rPr>
        <w:t>Кашанскі);</w:t>
      </w:r>
    </w:p>
    <w:p w:rsidR="00F01D71" w:rsidRPr="00D55091" w:rsidRDefault="00F01D71" w:rsidP="00CE3F10">
      <w:pPr>
        <w:pStyle w:val="a"/>
        <w:numPr>
          <w:ilvl w:val="0"/>
          <w:numId w:val="9"/>
        </w:numPr>
        <w:spacing w:after="0" w:line="240" w:lineRule="auto"/>
        <w:ind w:left="0" w:firstLine="567"/>
        <w:rPr>
          <w:szCs w:val="28"/>
          <w:lang w:val="be-BY"/>
        </w:rPr>
      </w:pPr>
      <w:r w:rsidRPr="00D55091">
        <w:rPr>
          <w:szCs w:val="28"/>
          <w:lang w:val="be-BY"/>
        </w:rPr>
        <w:t>прэдыкатыўных прыслоўяў (А.</w:t>
      </w:r>
      <w:r>
        <w:rPr>
          <w:szCs w:val="28"/>
          <w:lang w:val="be-BY"/>
        </w:rPr>
        <w:t> </w:t>
      </w:r>
      <w:r w:rsidRPr="00D55091">
        <w:rPr>
          <w:szCs w:val="28"/>
          <w:lang w:val="be-BY"/>
        </w:rPr>
        <w:t>А.</w:t>
      </w:r>
      <w:r>
        <w:rPr>
          <w:szCs w:val="28"/>
          <w:lang w:val="be-BY"/>
        </w:rPr>
        <w:t> </w:t>
      </w:r>
      <w:r w:rsidRPr="00D55091">
        <w:rPr>
          <w:szCs w:val="28"/>
          <w:lang w:val="be-BY"/>
        </w:rPr>
        <w:t>Шахматаў, М.</w:t>
      </w:r>
      <w:r>
        <w:rPr>
          <w:szCs w:val="28"/>
          <w:lang w:val="be-BY"/>
        </w:rPr>
        <w:t> </w:t>
      </w:r>
      <w:r w:rsidRPr="00D55091">
        <w:rPr>
          <w:szCs w:val="28"/>
          <w:lang w:val="be-BY"/>
        </w:rPr>
        <w:t>А.</w:t>
      </w:r>
      <w:r>
        <w:rPr>
          <w:szCs w:val="28"/>
          <w:lang w:val="be-BY"/>
        </w:rPr>
        <w:t> </w:t>
      </w:r>
      <w:r w:rsidRPr="00D55091">
        <w:rPr>
          <w:szCs w:val="28"/>
          <w:lang w:val="be-BY"/>
        </w:rPr>
        <w:t>Шалякін, Л.</w:t>
      </w:r>
      <w:r>
        <w:rPr>
          <w:szCs w:val="28"/>
          <w:lang w:val="be-BY"/>
        </w:rPr>
        <w:t> </w:t>
      </w:r>
      <w:r w:rsidRPr="00D55091">
        <w:rPr>
          <w:szCs w:val="28"/>
          <w:lang w:val="be-BY"/>
        </w:rPr>
        <w:t>І.</w:t>
      </w:r>
      <w:r>
        <w:rPr>
          <w:szCs w:val="28"/>
          <w:lang w:val="be-BY"/>
        </w:rPr>
        <w:t> </w:t>
      </w:r>
      <w:r w:rsidRPr="00D55091">
        <w:rPr>
          <w:szCs w:val="28"/>
          <w:lang w:val="be-BY"/>
        </w:rPr>
        <w:t>Бурак);</w:t>
      </w:r>
    </w:p>
    <w:p w:rsidR="00F01D71" w:rsidRPr="00D55091" w:rsidRDefault="00F01D71" w:rsidP="00CE3F10">
      <w:pPr>
        <w:pStyle w:val="a"/>
        <w:numPr>
          <w:ilvl w:val="0"/>
          <w:numId w:val="9"/>
        </w:numPr>
        <w:spacing w:after="0" w:line="240" w:lineRule="auto"/>
        <w:ind w:left="0" w:firstLine="567"/>
        <w:rPr>
          <w:szCs w:val="28"/>
          <w:lang w:val="be-BY"/>
        </w:rPr>
      </w:pPr>
      <w:r w:rsidRPr="00D55091">
        <w:rPr>
          <w:szCs w:val="28"/>
          <w:lang w:val="be-BY"/>
        </w:rPr>
        <w:t>прэдыкатываў (А.</w:t>
      </w:r>
      <w:r>
        <w:rPr>
          <w:szCs w:val="28"/>
          <w:lang w:val="be-BY"/>
        </w:rPr>
        <w:t> </w:t>
      </w:r>
      <w:r w:rsidRPr="00D55091">
        <w:rPr>
          <w:szCs w:val="28"/>
          <w:lang w:val="be-BY"/>
        </w:rPr>
        <w:t>А.</w:t>
      </w:r>
      <w:r>
        <w:rPr>
          <w:szCs w:val="28"/>
          <w:lang w:val="be-BY"/>
        </w:rPr>
        <w:t> </w:t>
      </w:r>
      <w:r w:rsidRPr="00D55091">
        <w:rPr>
          <w:szCs w:val="28"/>
          <w:lang w:val="be-BY"/>
        </w:rPr>
        <w:t>Барсаў, А.</w:t>
      </w:r>
      <w:r>
        <w:rPr>
          <w:szCs w:val="28"/>
          <w:lang w:val="be-BY"/>
        </w:rPr>
        <w:t> </w:t>
      </w:r>
      <w:r w:rsidRPr="00D55091">
        <w:rPr>
          <w:szCs w:val="28"/>
          <w:lang w:val="be-BY"/>
        </w:rPr>
        <w:t>Х.</w:t>
      </w:r>
      <w:r>
        <w:rPr>
          <w:szCs w:val="28"/>
          <w:lang w:val="be-BY"/>
        </w:rPr>
        <w:t> </w:t>
      </w:r>
      <w:r w:rsidRPr="00D55091">
        <w:rPr>
          <w:szCs w:val="28"/>
          <w:lang w:val="be-BY"/>
        </w:rPr>
        <w:t>Вастокаў, П.</w:t>
      </w:r>
      <w:r>
        <w:rPr>
          <w:szCs w:val="28"/>
          <w:lang w:val="be-BY"/>
        </w:rPr>
        <w:t> </w:t>
      </w:r>
      <w:r w:rsidRPr="00D55091">
        <w:rPr>
          <w:szCs w:val="28"/>
          <w:lang w:val="be-BY"/>
        </w:rPr>
        <w:t>П.</w:t>
      </w:r>
      <w:r>
        <w:rPr>
          <w:szCs w:val="28"/>
          <w:lang w:val="be-BY"/>
        </w:rPr>
        <w:t> </w:t>
      </w:r>
      <w:r w:rsidRPr="00D55091">
        <w:rPr>
          <w:szCs w:val="28"/>
          <w:lang w:val="be-BY"/>
        </w:rPr>
        <w:t>Шуба, М.</w:t>
      </w:r>
      <w:r>
        <w:rPr>
          <w:szCs w:val="28"/>
          <w:lang w:val="be-BY"/>
        </w:rPr>
        <w:t> В. </w:t>
      </w:r>
      <w:r w:rsidRPr="00D55091">
        <w:rPr>
          <w:szCs w:val="28"/>
          <w:lang w:val="be-BY"/>
        </w:rPr>
        <w:t>Абабурка);</w:t>
      </w:r>
    </w:p>
    <w:p w:rsidR="00F01D71" w:rsidRPr="00D55091" w:rsidRDefault="00F01D71" w:rsidP="00CE3F10">
      <w:pPr>
        <w:pStyle w:val="a"/>
        <w:numPr>
          <w:ilvl w:val="0"/>
          <w:numId w:val="9"/>
        </w:numPr>
        <w:spacing w:after="0" w:line="240" w:lineRule="auto"/>
        <w:ind w:left="0" w:firstLine="567"/>
        <w:rPr>
          <w:szCs w:val="28"/>
          <w:lang w:val="be-BY"/>
        </w:rPr>
      </w:pPr>
      <w:r w:rsidRPr="00D55091">
        <w:rPr>
          <w:szCs w:val="28"/>
          <w:lang w:val="be-BY"/>
        </w:rPr>
        <w:t>кароткіх прыметнікаў, якія набываюць дзеяслоўнае значэнне (К.</w:t>
      </w:r>
      <w:r>
        <w:rPr>
          <w:szCs w:val="28"/>
          <w:lang w:val="be-BY"/>
        </w:rPr>
        <w:t> </w:t>
      </w:r>
      <w:r w:rsidRPr="00D55091">
        <w:rPr>
          <w:szCs w:val="28"/>
          <w:lang w:val="be-BY"/>
        </w:rPr>
        <w:t>С.</w:t>
      </w:r>
      <w:r>
        <w:rPr>
          <w:szCs w:val="28"/>
          <w:lang w:val="be-BY"/>
        </w:rPr>
        <w:t> </w:t>
      </w:r>
      <w:r w:rsidRPr="00D55091">
        <w:rPr>
          <w:szCs w:val="28"/>
          <w:lang w:val="be-BY"/>
        </w:rPr>
        <w:t>Аксакаў).</w:t>
      </w:r>
    </w:p>
    <w:p w:rsidR="00F01D71" w:rsidRPr="00D55091" w:rsidRDefault="00F01D71" w:rsidP="00F01D71">
      <w:pPr>
        <w:spacing w:line="240" w:lineRule="auto"/>
        <w:jc w:val="both"/>
        <w:rPr>
          <w:rFonts w:cs="Times New Roman"/>
          <w:szCs w:val="28"/>
          <w:lang w:val="be-BY"/>
        </w:rPr>
      </w:pPr>
      <w:r w:rsidRPr="00D55091">
        <w:rPr>
          <w:rFonts w:cs="Times New Roman"/>
          <w:szCs w:val="28"/>
          <w:lang w:val="be-BY"/>
        </w:rPr>
        <w:t>Такія разыходжанні звязаны з сінтаксічнымі і семантычнымі асаблівасцямі прэдыкатываў.</w:t>
      </w:r>
    </w:p>
    <w:p w:rsidR="00F01D71" w:rsidRPr="00D55091" w:rsidRDefault="00F01D71" w:rsidP="00F01D71">
      <w:pPr>
        <w:spacing w:line="240" w:lineRule="auto"/>
        <w:jc w:val="both"/>
        <w:rPr>
          <w:rFonts w:cs="Times New Roman"/>
          <w:szCs w:val="28"/>
          <w:lang w:val="be-BY"/>
        </w:rPr>
      </w:pPr>
      <w:r w:rsidRPr="00D55091">
        <w:rPr>
          <w:rFonts w:cs="Times New Roman"/>
          <w:szCs w:val="28"/>
          <w:lang w:val="be-BY"/>
        </w:rPr>
        <w:t>Упершыню словы катэгорыі стану былі вылучаны ў асобную групу Л.</w:t>
      </w:r>
      <w:r>
        <w:rPr>
          <w:rFonts w:cs="Times New Roman"/>
          <w:szCs w:val="28"/>
          <w:lang w:val="be-BY"/>
        </w:rPr>
        <w:t> </w:t>
      </w:r>
      <w:r w:rsidRPr="00D55091">
        <w:rPr>
          <w:rFonts w:cs="Times New Roman"/>
          <w:szCs w:val="28"/>
          <w:lang w:val="be-BY"/>
        </w:rPr>
        <w:t>У.</w:t>
      </w:r>
      <w:r>
        <w:rPr>
          <w:rFonts w:cs="Times New Roman"/>
          <w:szCs w:val="28"/>
          <w:lang w:val="be-BY"/>
        </w:rPr>
        <w:t> </w:t>
      </w:r>
      <w:r w:rsidRPr="00D55091">
        <w:rPr>
          <w:rFonts w:cs="Times New Roman"/>
          <w:szCs w:val="28"/>
          <w:lang w:val="be-BY"/>
        </w:rPr>
        <w:t xml:space="preserve">Шчэрбам у працы </w:t>
      </w:r>
      <w:r>
        <w:rPr>
          <w:rFonts w:cs="Times New Roman"/>
          <w:szCs w:val="28"/>
          <w:lang w:val="be-BY"/>
        </w:rPr>
        <w:t>“</w:t>
      </w:r>
      <w:r w:rsidRPr="00D55091">
        <w:rPr>
          <w:rFonts w:cs="Times New Roman"/>
          <w:szCs w:val="28"/>
          <w:lang w:val="be-BY"/>
        </w:rPr>
        <w:t>О частях речи в русском языке” (1928). Вучоны ўключыў у гэты граматычна-семантычны клас прыслоўі, прыметнікі і словы са значэннем стану. Ён адзначаў іх нязменнасць і ўжыванне са словамі-звязкамі.</w:t>
      </w:r>
    </w:p>
    <w:p w:rsidR="00F01D71" w:rsidRPr="00D55091" w:rsidRDefault="00F01D71" w:rsidP="00F01D71">
      <w:pPr>
        <w:spacing w:line="240" w:lineRule="auto"/>
        <w:jc w:val="both"/>
        <w:rPr>
          <w:rFonts w:cs="Times New Roman"/>
          <w:szCs w:val="28"/>
          <w:lang w:val="be-BY"/>
        </w:rPr>
      </w:pPr>
      <w:r w:rsidRPr="00D55091">
        <w:rPr>
          <w:rFonts w:cs="Times New Roman"/>
          <w:szCs w:val="28"/>
          <w:lang w:val="be-BY"/>
        </w:rPr>
        <w:t>Усебаковы аналіз безасабова-прэдыкатыўных слоў правёў В.</w:t>
      </w:r>
      <w:r>
        <w:rPr>
          <w:rFonts w:cs="Times New Roman"/>
          <w:szCs w:val="28"/>
          <w:lang w:val="be-BY"/>
        </w:rPr>
        <w:t> </w:t>
      </w:r>
      <w:r w:rsidRPr="00D55091">
        <w:rPr>
          <w:rFonts w:cs="Times New Roman"/>
          <w:szCs w:val="28"/>
          <w:lang w:val="be-BY"/>
        </w:rPr>
        <w:t>У.</w:t>
      </w:r>
      <w:r>
        <w:rPr>
          <w:rFonts w:cs="Times New Roman"/>
          <w:szCs w:val="28"/>
          <w:lang w:val="be-BY"/>
        </w:rPr>
        <w:t> </w:t>
      </w:r>
      <w:r w:rsidRPr="00D55091">
        <w:rPr>
          <w:rFonts w:cs="Times New Roman"/>
          <w:szCs w:val="28"/>
          <w:lang w:val="be-BY"/>
        </w:rPr>
        <w:t xml:space="preserve">Вінаградаў у кнізе “Русский язык. Грамматическое учение о слове” (1947). Да гэтай катэгорыі ім былі аднесены кароткія прыметнікі, безасабова-прэдыкатыўныя словы на </w:t>
      </w:r>
      <w:r w:rsidRPr="00D55091">
        <w:rPr>
          <w:rFonts w:cs="Times New Roman"/>
          <w:i/>
          <w:szCs w:val="28"/>
          <w:lang w:val="be-BY"/>
        </w:rPr>
        <w:t xml:space="preserve">-а </w:t>
      </w:r>
      <w:r w:rsidRPr="00D55091">
        <w:rPr>
          <w:rFonts w:cs="Times New Roman"/>
          <w:szCs w:val="28"/>
          <w:lang w:val="be-BY"/>
        </w:rPr>
        <w:t>(</w:t>
      </w:r>
      <w:r w:rsidRPr="00D55091">
        <w:rPr>
          <w:rFonts w:cs="Times New Roman"/>
          <w:i/>
          <w:szCs w:val="28"/>
          <w:lang w:val="be-BY"/>
        </w:rPr>
        <w:t>радасна, весела, сумна</w:t>
      </w:r>
      <w:r w:rsidRPr="00D55091">
        <w:rPr>
          <w:rFonts w:cs="Times New Roman"/>
          <w:szCs w:val="28"/>
          <w:lang w:val="be-BY"/>
        </w:rPr>
        <w:t>) і былыя назоўнікі (</w:t>
      </w:r>
      <w:r w:rsidRPr="00D55091">
        <w:rPr>
          <w:rFonts w:cs="Times New Roman"/>
          <w:i/>
          <w:szCs w:val="28"/>
          <w:lang w:val="be-BY"/>
        </w:rPr>
        <w:t>грэх, сорам</w:t>
      </w:r>
      <w:r w:rsidRPr="00D55091">
        <w:rPr>
          <w:rFonts w:cs="Times New Roman"/>
          <w:szCs w:val="28"/>
          <w:lang w:val="be-BY"/>
        </w:rPr>
        <w:t>).</w:t>
      </w:r>
    </w:p>
    <w:p w:rsidR="00F01D71" w:rsidRPr="00D55091" w:rsidRDefault="00F01D71" w:rsidP="00F01D71">
      <w:pPr>
        <w:spacing w:line="240" w:lineRule="auto"/>
        <w:jc w:val="both"/>
        <w:rPr>
          <w:rFonts w:cs="Times New Roman"/>
          <w:szCs w:val="28"/>
          <w:lang w:val="be-BY"/>
        </w:rPr>
      </w:pPr>
      <w:r w:rsidRPr="00D55091">
        <w:rPr>
          <w:rFonts w:cs="Times New Roman"/>
          <w:szCs w:val="28"/>
          <w:lang w:val="be-BY"/>
        </w:rPr>
        <w:t>У сучаснай лінгвістыцы для абазначэння названай групы слоў выкарыстоўваюцца два асноўныя тэрміны:</w:t>
      </w:r>
    </w:p>
    <w:p w:rsidR="00F01D71" w:rsidRPr="00D55091" w:rsidRDefault="00F01D71" w:rsidP="00CE3F10">
      <w:pPr>
        <w:pStyle w:val="a"/>
        <w:numPr>
          <w:ilvl w:val="0"/>
          <w:numId w:val="10"/>
        </w:numPr>
        <w:spacing w:after="0" w:line="240" w:lineRule="auto"/>
        <w:ind w:left="0" w:firstLine="567"/>
        <w:rPr>
          <w:szCs w:val="28"/>
          <w:lang w:val="be-BY"/>
        </w:rPr>
      </w:pPr>
      <w:r w:rsidRPr="00D55091">
        <w:rPr>
          <w:i/>
          <w:szCs w:val="28"/>
          <w:lang w:val="be-BY"/>
        </w:rPr>
        <w:t>безасабова-прэдыкатыўныя словы</w:t>
      </w:r>
      <w:r w:rsidRPr="00D55091">
        <w:rPr>
          <w:szCs w:val="28"/>
          <w:lang w:val="be-BY"/>
        </w:rPr>
        <w:t xml:space="preserve"> (падкрэслівае сінтаксічныя функцыі гэтай часціны мовы);</w:t>
      </w:r>
    </w:p>
    <w:p w:rsidR="00F01D71" w:rsidRPr="00D55091" w:rsidRDefault="00F01D71" w:rsidP="00CE3F10">
      <w:pPr>
        <w:pStyle w:val="a"/>
        <w:numPr>
          <w:ilvl w:val="0"/>
          <w:numId w:val="10"/>
        </w:numPr>
        <w:spacing w:after="0" w:line="240" w:lineRule="auto"/>
        <w:ind w:left="0" w:firstLine="567"/>
        <w:rPr>
          <w:szCs w:val="28"/>
          <w:lang w:val="be-BY"/>
        </w:rPr>
      </w:pPr>
      <w:r w:rsidRPr="00D55091">
        <w:rPr>
          <w:i/>
          <w:szCs w:val="28"/>
          <w:lang w:val="be-BY"/>
        </w:rPr>
        <w:t>катэгорыя стану</w:t>
      </w:r>
      <w:r w:rsidRPr="00D55091">
        <w:rPr>
          <w:szCs w:val="28"/>
          <w:lang w:val="be-BY"/>
        </w:rPr>
        <w:t xml:space="preserve"> або </w:t>
      </w:r>
      <w:r w:rsidRPr="00D55091">
        <w:rPr>
          <w:i/>
          <w:szCs w:val="28"/>
          <w:lang w:val="be-BY"/>
        </w:rPr>
        <w:t>словы катэгорыі стану</w:t>
      </w:r>
      <w:r w:rsidRPr="00D55091">
        <w:rPr>
          <w:szCs w:val="28"/>
          <w:lang w:val="be-BY"/>
        </w:rPr>
        <w:t xml:space="preserve"> (падкрэслівае лексічнае значэнне).</w:t>
      </w:r>
    </w:p>
    <w:p w:rsidR="00F01D71" w:rsidRPr="00CD68AC" w:rsidRDefault="00F01D71" w:rsidP="00F01D71">
      <w:pPr>
        <w:spacing w:line="240" w:lineRule="auto"/>
        <w:jc w:val="both"/>
        <w:rPr>
          <w:rFonts w:cs="Times New Roman"/>
          <w:szCs w:val="28"/>
          <w:lang w:val="be-BY"/>
        </w:rPr>
      </w:pPr>
    </w:p>
    <w:p w:rsidR="00D55091" w:rsidRDefault="00D55091" w:rsidP="00F01D71">
      <w:pPr>
        <w:spacing w:line="240" w:lineRule="auto"/>
        <w:jc w:val="both"/>
        <w:rPr>
          <w:rFonts w:cs="Times New Roman"/>
          <w:szCs w:val="28"/>
          <w:lang w:val="be-BY"/>
        </w:rPr>
      </w:pPr>
      <w:r>
        <w:rPr>
          <w:rFonts w:cs="Times New Roman"/>
          <w:szCs w:val="28"/>
          <w:lang w:val="be-BY"/>
        </w:rPr>
        <w:t>Безасабова-прэдыкатыўныя словы могуць абазначаць</w:t>
      </w:r>
      <w:r>
        <w:rPr>
          <w:rFonts w:cs="Times New Roman"/>
          <w:szCs w:val="28"/>
          <w:lang w:val="be-BY"/>
        </w:rPr>
        <w:t>:</w:t>
      </w:r>
    </w:p>
    <w:p w:rsidR="00D55091" w:rsidRPr="00D55091" w:rsidRDefault="00D55091" w:rsidP="00CE3F10">
      <w:pPr>
        <w:pStyle w:val="a"/>
        <w:numPr>
          <w:ilvl w:val="0"/>
          <w:numId w:val="7"/>
        </w:numPr>
        <w:spacing w:line="240" w:lineRule="auto"/>
        <w:ind w:left="0" w:firstLine="567"/>
        <w:rPr>
          <w:szCs w:val="28"/>
          <w:lang w:val="be-BY"/>
        </w:rPr>
      </w:pPr>
      <w:r w:rsidRPr="00D55091">
        <w:rPr>
          <w:szCs w:val="28"/>
          <w:lang w:val="be-BY"/>
        </w:rPr>
        <w:t xml:space="preserve">псіхічны і фізічны стан чалавека або жывой істоты: </w:t>
      </w:r>
      <w:r w:rsidRPr="00D55091">
        <w:rPr>
          <w:i/>
          <w:szCs w:val="28"/>
          <w:lang w:val="be-BY"/>
        </w:rPr>
        <w:t>прыемна, добра, сумна, холадна, цёпла</w:t>
      </w:r>
      <w:r w:rsidRPr="00D55091">
        <w:rPr>
          <w:szCs w:val="28"/>
          <w:lang w:val="be-BY"/>
        </w:rPr>
        <w:t>;</w:t>
      </w:r>
    </w:p>
    <w:p w:rsidR="00D55091" w:rsidRPr="00D55091" w:rsidRDefault="00D55091" w:rsidP="00CE3F10">
      <w:pPr>
        <w:pStyle w:val="a"/>
        <w:numPr>
          <w:ilvl w:val="0"/>
          <w:numId w:val="7"/>
        </w:numPr>
        <w:spacing w:line="240" w:lineRule="auto"/>
        <w:ind w:left="0" w:firstLine="567"/>
        <w:rPr>
          <w:szCs w:val="28"/>
          <w:lang w:val="be-BY"/>
        </w:rPr>
      </w:pPr>
      <w:r w:rsidRPr="00D55091">
        <w:rPr>
          <w:szCs w:val="28"/>
          <w:lang w:val="be-BY"/>
        </w:rPr>
        <w:t xml:space="preserve">стан прыроды або навакольнага асяроддзя: </w:t>
      </w:r>
      <w:r w:rsidRPr="00D55091">
        <w:rPr>
          <w:i/>
          <w:szCs w:val="28"/>
          <w:lang w:val="be-BY"/>
        </w:rPr>
        <w:t>светла</w:t>
      </w:r>
      <w:r w:rsidRPr="00D55091">
        <w:rPr>
          <w:szCs w:val="28"/>
          <w:lang w:val="be-BY"/>
        </w:rPr>
        <w:t xml:space="preserve">, </w:t>
      </w:r>
      <w:r w:rsidRPr="00D55091">
        <w:rPr>
          <w:i/>
          <w:szCs w:val="28"/>
          <w:lang w:val="be-BY"/>
        </w:rPr>
        <w:t>ціха</w:t>
      </w:r>
      <w:r w:rsidRPr="00D55091">
        <w:rPr>
          <w:szCs w:val="28"/>
          <w:lang w:val="be-BY"/>
        </w:rPr>
        <w:t xml:space="preserve">, </w:t>
      </w:r>
      <w:r w:rsidRPr="00D55091">
        <w:rPr>
          <w:i/>
          <w:szCs w:val="28"/>
          <w:lang w:val="be-BY"/>
        </w:rPr>
        <w:t>горача</w:t>
      </w:r>
      <w:r w:rsidRPr="00D55091">
        <w:rPr>
          <w:szCs w:val="28"/>
          <w:lang w:val="be-BY"/>
        </w:rPr>
        <w:t xml:space="preserve">, </w:t>
      </w:r>
      <w:r w:rsidRPr="00D55091">
        <w:rPr>
          <w:i/>
          <w:szCs w:val="28"/>
          <w:lang w:val="be-BY"/>
        </w:rPr>
        <w:t>цесна, ветрана</w:t>
      </w:r>
      <w:r w:rsidRPr="00D55091">
        <w:rPr>
          <w:szCs w:val="28"/>
          <w:lang w:val="be-BY"/>
        </w:rPr>
        <w:t>;</w:t>
      </w:r>
    </w:p>
    <w:p w:rsidR="00D55091" w:rsidRPr="00D55091" w:rsidRDefault="00D55091" w:rsidP="00CE3F10">
      <w:pPr>
        <w:pStyle w:val="a"/>
        <w:numPr>
          <w:ilvl w:val="0"/>
          <w:numId w:val="7"/>
        </w:numPr>
        <w:spacing w:line="240" w:lineRule="auto"/>
        <w:ind w:left="0" w:firstLine="567"/>
        <w:rPr>
          <w:szCs w:val="28"/>
          <w:lang w:val="be-BY"/>
        </w:rPr>
      </w:pPr>
      <w:r w:rsidRPr="00D55091">
        <w:rPr>
          <w:szCs w:val="28"/>
          <w:lang w:val="be-BY"/>
        </w:rPr>
        <w:t xml:space="preserve">ацэнку якога-небудзь стану або становішча: </w:t>
      </w:r>
      <w:r w:rsidRPr="00D55091">
        <w:rPr>
          <w:i/>
          <w:szCs w:val="28"/>
          <w:lang w:val="be-BY"/>
        </w:rPr>
        <w:t>далёка</w:t>
      </w:r>
      <w:r w:rsidRPr="00D55091">
        <w:rPr>
          <w:szCs w:val="28"/>
          <w:lang w:val="be-BY"/>
        </w:rPr>
        <w:t xml:space="preserve">, </w:t>
      </w:r>
      <w:r w:rsidRPr="00D55091">
        <w:rPr>
          <w:i/>
          <w:szCs w:val="28"/>
          <w:lang w:val="be-BY"/>
        </w:rPr>
        <w:t>хораша</w:t>
      </w:r>
      <w:r w:rsidRPr="00D55091">
        <w:rPr>
          <w:szCs w:val="28"/>
          <w:lang w:val="be-BY"/>
        </w:rPr>
        <w:t xml:space="preserve">, </w:t>
      </w:r>
      <w:r w:rsidRPr="00D55091">
        <w:rPr>
          <w:i/>
          <w:szCs w:val="28"/>
          <w:lang w:val="be-BY"/>
        </w:rPr>
        <w:t>шкода, урачыста</w:t>
      </w:r>
      <w:r w:rsidRPr="00D55091">
        <w:rPr>
          <w:szCs w:val="28"/>
          <w:lang w:val="be-BY"/>
        </w:rPr>
        <w:t>;</w:t>
      </w:r>
    </w:p>
    <w:p w:rsidR="00D55091" w:rsidRPr="00D55091" w:rsidRDefault="00D55091" w:rsidP="00CE3F10">
      <w:pPr>
        <w:pStyle w:val="a"/>
        <w:numPr>
          <w:ilvl w:val="0"/>
          <w:numId w:val="7"/>
        </w:numPr>
        <w:spacing w:line="240" w:lineRule="auto"/>
        <w:ind w:left="0" w:firstLine="567"/>
        <w:rPr>
          <w:szCs w:val="28"/>
          <w:lang w:val="be-BY"/>
        </w:rPr>
      </w:pPr>
      <w:r w:rsidRPr="00D55091">
        <w:rPr>
          <w:szCs w:val="28"/>
          <w:lang w:val="be-BY"/>
        </w:rPr>
        <w:lastRenderedPageBreak/>
        <w:t xml:space="preserve">меру чаго-небудзь: </w:t>
      </w:r>
      <w:r w:rsidRPr="00D55091">
        <w:rPr>
          <w:i/>
          <w:szCs w:val="28"/>
          <w:lang w:val="be-BY"/>
        </w:rPr>
        <w:t>дастаткова, многа, мала, досыць</w:t>
      </w:r>
      <w:r w:rsidRPr="00D55091">
        <w:rPr>
          <w:szCs w:val="28"/>
          <w:lang w:val="be-BY"/>
        </w:rPr>
        <w:t>;</w:t>
      </w:r>
    </w:p>
    <w:p w:rsidR="00D55091" w:rsidRPr="00D55091" w:rsidRDefault="00D55091" w:rsidP="00CE3F10">
      <w:pPr>
        <w:pStyle w:val="a"/>
        <w:numPr>
          <w:ilvl w:val="0"/>
          <w:numId w:val="7"/>
        </w:numPr>
        <w:spacing w:line="240" w:lineRule="auto"/>
        <w:ind w:left="0" w:firstLine="567"/>
        <w:rPr>
          <w:szCs w:val="28"/>
          <w:lang w:val="be-BY"/>
        </w:rPr>
      </w:pPr>
      <w:r w:rsidRPr="00D55091">
        <w:rPr>
          <w:szCs w:val="28"/>
          <w:lang w:val="be-BY"/>
        </w:rPr>
        <w:t xml:space="preserve">мадальную ацэнку чаго-небудзь: </w:t>
      </w:r>
      <w:r w:rsidRPr="00D55091">
        <w:rPr>
          <w:i/>
          <w:szCs w:val="28"/>
          <w:lang w:val="be-BY"/>
        </w:rPr>
        <w:t>можна, трэба, нельга</w:t>
      </w:r>
      <w:r w:rsidRPr="00D55091">
        <w:rPr>
          <w:szCs w:val="28"/>
          <w:lang w:val="be-BY"/>
        </w:rPr>
        <w:t>;</w:t>
      </w:r>
    </w:p>
    <w:p w:rsidR="00D55091" w:rsidRPr="00D55091" w:rsidRDefault="00D55091" w:rsidP="00CE3F10">
      <w:pPr>
        <w:pStyle w:val="a"/>
        <w:numPr>
          <w:ilvl w:val="0"/>
          <w:numId w:val="7"/>
        </w:numPr>
        <w:spacing w:line="240" w:lineRule="auto"/>
        <w:ind w:left="0" w:firstLine="567"/>
        <w:rPr>
          <w:szCs w:val="28"/>
          <w:lang w:val="be-BY"/>
        </w:rPr>
      </w:pPr>
      <w:r w:rsidRPr="00D55091">
        <w:rPr>
          <w:szCs w:val="28"/>
          <w:lang w:val="be-BY"/>
        </w:rPr>
        <w:t xml:space="preserve">ацэнку чаго-небудзь з маральна-этычнага боку: </w:t>
      </w:r>
      <w:r w:rsidRPr="00D55091">
        <w:rPr>
          <w:i/>
          <w:szCs w:val="28"/>
          <w:lang w:val="be-BY"/>
        </w:rPr>
        <w:t>сорам, ганьба, смех</w:t>
      </w:r>
      <w:r w:rsidRPr="00D55091">
        <w:rPr>
          <w:szCs w:val="28"/>
          <w:lang w:val="be-BY"/>
        </w:rPr>
        <w:t>;</w:t>
      </w:r>
    </w:p>
    <w:p w:rsidR="00D55091" w:rsidRPr="00D55091" w:rsidRDefault="00D55091" w:rsidP="00CE3F10">
      <w:pPr>
        <w:pStyle w:val="a"/>
        <w:numPr>
          <w:ilvl w:val="0"/>
          <w:numId w:val="7"/>
        </w:numPr>
        <w:spacing w:after="0" w:line="240" w:lineRule="auto"/>
        <w:ind w:left="0" w:firstLine="567"/>
        <w:rPr>
          <w:szCs w:val="28"/>
          <w:lang w:val="be-BY"/>
        </w:rPr>
      </w:pPr>
      <w:r w:rsidRPr="00D55091">
        <w:rPr>
          <w:szCs w:val="28"/>
          <w:lang w:val="be-BY"/>
        </w:rPr>
        <w:t xml:space="preserve">неадкладнасць дзеяння, якое павінна адбыцца: </w:t>
      </w:r>
      <w:r w:rsidRPr="00D55091">
        <w:rPr>
          <w:i/>
          <w:szCs w:val="28"/>
          <w:lang w:val="be-BY"/>
        </w:rPr>
        <w:t>час, пара</w:t>
      </w:r>
      <w:r w:rsidRPr="00D55091">
        <w:rPr>
          <w:szCs w:val="28"/>
          <w:lang w:val="be-BY"/>
        </w:rPr>
        <w:t>;</w:t>
      </w:r>
    </w:p>
    <w:p w:rsidR="00D55091" w:rsidRPr="00D55091" w:rsidRDefault="00D55091" w:rsidP="00CE3F10">
      <w:pPr>
        <w:pStyle w:val="a"/>
        <w:numPr>
          <w:ilvl w:val="0"/>
          <w:numId w:val="7"/>
        </w:numPr>
        <w:spacing w:after="0" w:line="240" w:lineRule="auto"/>
        <w:ind w:left="0" w:firstLine="567"/>
        <w:rPr>
          <w:szCs w:val="28"/>
          <w:lang w:val="be-BY"/>
        </w:rPr>
      </w:pPr>
      <w:r w:rsidRPr="00D55091">
        <w:rPr>
          <w:szCs w:val="28"/>
          <w:lang w:val="be-BY"/>
        </w:rPr>
        <w:t xml:space="preserve">зрокавыя і слыхавыя ўспрыняцці: </w:t>
      </w:r>
      <w:r w:rsidRPr="00D55091">
        <w:rPr>
          <w:i/>
          <w:szCs w:val="28"/>
          <w:lang w:val="be-BY"/>
        </w:rPr>
        <w:t>відаць, чуваць</w:t>
      </w:r>
      <w:r w:rsidRPr="00D55091">
        <w:rPr>
          <w:szCs w:val="28"/>
          <w:lang w:val="be-BY"/>
        </w:rPr>
        <w:t>.</w:t>
      </w:r>
    </w:p>
    <w:p w:rsidR="00D55091" w:rsidRDefault="00D55091" w:rsidP="00F01D71">
      <w:pPr>
        <w:spacing w:line="240" w:lineRule="auto"/>
        <w:jc w:val="both"/>
        <w:rPr>
          <w:rFonts w:cs="Times New Roman"/>
          <w:szCs w:val="28"/>
          <w:lang w:val="be-BY"/>
        </w:rPr>
      </w:pPr>
      <w:r>
        <w:rPr>
          <w:rFonts w:cs="Times New Roman"/>
          <w:szCs w:val="28"/>
          <w:lang w:val="be-BY"/>
        </w:rPr>
        <w:t xml:space="preserve">Безасабова-прэдыкатыўныя словы </w:t>
      </w:r>
      <w:r w:rsidRPr="00D55091">
        <w:rPr>
          <w:rFonts w:cs="Times New Roman"/>
          <w:b/>
          <w:i/>
          <w:szCs w:val="28"/>
          <w:lang w:val="be-BY"/>
        </w:rPr>
        <w:t>не змяняюцца</w:t>
      </w:r>
      <w:r>
        <w:rPr>
          <w:rFonts w:cs="Times New Roman"/>
          <w:szCs w:val="28"/>
          <w:lang w:val="be-BY"/>
        </w:rPr>
        <w:t>. Аднак, я</w:t>
      </w:r>
      <w:r w:rsidRPr="003A3177">
        <w:rPr>
          <w:rFonts w:cs="Times New Roman"/>
          <w:szCs w:val="28"/>
          <w:lang w:val="be-BY"/>
        </w:rPr>
        <w:t xml:space="preserve">к і якасныя прыслоўі, могуць мець формы ступені параўнання </w:t>
      </w:r>
      <w:r>
        <w:rPr>
          <w:rFonts w:cs="Times New Roman"/>
          <w:szCs w:val="28"/>
          <w:lang w:val="be-BY"/>
        </w:rPr>
        <w:t>(</w:t>
      </w:r>
      <w:r w:rsidRPr="00F01A68">
        <w:rPr>
          <w:rFonts w:cs="Times New Roman"/>
          <w:i/>
          <w:szCs w:val="28"/>
          <w:lang w:val="be-BY"/>
        </w:rPr>
        <w:t>святлей, халадней, больш урачыста, менш ветрана</w:t>
      </w:r>
      <w:r>
        <w:rPr>
          <w:rFonts w:cs="Times New Roman"/>
          <w:szCs w:val="28"/>
          <w:lang w:val="be-BY"/>
        </w:rPr>
        <w:t xml:space="preserve">) </w:t>
      </w:r>
      <w:r w:rsidRPr="003A3177">
        <w:rPr>
          <w:rFonts w:cs="Times New Roman"/>
          <w:szCs w:val="28"/>
          <w:lang w:val="be-BY"/>
        </w:rPr>
        <w:t>і формы са значэннем ацэнкі і меры</w:t>
      </w:r>
      <w:r>
        <w:rPr>
          <w:rFonts w:cs="Times New Roman"/>
          <w:szCs w:val="28"/>
          <w:lang w:val="be-BY"/>
        </w:rPr>
        <w:t xml:space="preserve"> (</w:t>
      </w:r>
      <w:r w:rsidRPr="00F01A68">
        <w:rPr>
          <w:rFonts w:cs="Times New Roman"/>
          <w:i/>
          <w:szCs w:val="28"/>
          <w:lang w:val="be-BY"/>
        </w:rPr>
        <w:t>цемнават</w:t>
      </w:r>
      <w:r>
        <w:rPr>
          <w:rFonts w:cs="Times New Roman"/>
          <w:i/>
          <w:szCs w:val="28"/>
          <w:lang w:val="be-BY"/>
        </w:rPr>
        <w:t>а</w:t>
      </w:r>
      <w:r w:rsidRPr="00F01A68">
        <w:rPr>
          <w:rFonts w:cs="Times New Roman"/>
          <w:i/>
          <w:szCs w:val="28"/>
          <w:lang w:val="be-BY"/>
        </w:rPr>
        <w:t>, добранька, лёгенька</w:t>
      </w:r>
      <w:r>
        <w:rPr>
          <w:rFonts w:cs="Times New Roman"/>
          <w:szCs w:val="28"/>
          <w:lang w:val="be-BY"/>
        </w:rPr>
        <w:t>)</w:t>
      </w:r>
      <w:r w:rsidRPr="003A3177">
        <w:rPr>
          <w:rFonts w:cs="Times New Roman"/>
          <w:szCs w:val="28"/>
          <w:lang w:val="be-BY"/>
        </w:rPr>
        <w:t xml:space="preserve">: </w:t>
      </w:r>
      <w:r w:rsidRPr="00F01A68">
        <w:rPr>
          <w:rFonts w:cs="Times New Roman"/>
          <w:i/>
          <w:szCs w:val="28"/>
          <w:lang w:val="be-BY"/>
        </w:rPr>
        <w:t xml:space="preserve">Над зямлёй нячутна ўзышоў месяц </w:t>
      </w:r>
      <w:r>
        <w:rPr>
          <w:rFonts w:cs="Times New Roman"/>
          <w:i/>
          <w:szCs w:val="28"/>
          <w:lang w:val="be-BY"/>
        </w:rPr>
        <w:t>–</w:t>
      </w:r>
      <w:r w:rsidRPr="00F01A68">
        <w:rPr>
          <w:rFonts w:cs="Times New Roman"/>
          <w:i/>
          <w:szCs w:val="28"/>
          <w:lang w:val="be-BY"/>
        </w:rPr>
        <w:t xml:space="preserve"> стала </w:t>
      </w:r>
      <w:r w:rsidRPr="00F01A68">
        <w:rPr>
          <w:rFonts w:cs="Times New Roman"/>
          <w:b/>
          <w:i/>
          <w:szCs w:val="28"/>
          <w:lang w:val="be-BY"/>
        </w:rPr>
        <w:t>святлей</w:t>
      </w:r>
      <w:r w:rsidRPr="003A3177">
        <w:rPr>
          <w:rFonts w:cs="Times New Roman"/>
          <w:szCs w:val="28"/>
          <w:lang w:val="be-BY"/>
        </w:rPr>
        <w:t xml:space="preserve"> </w:t>
      </w:r>
      <w:r>
        <w:rPr>
          <w:rFonts w:cs="Times New Roman"/>
          <w:szCs w:val="28"/>
          <w:lang w:val="be-BY"/>
        </w:rPr>
        <w:t>(М.П.)</w:t>
      </w:r>
      <w:r w:rsidRPr="003A3177">
        <w:rPr>
          <w:rFonts w:cs="Times New Roman"/>
          <w:szCs w:val="28"/>
          <w:lang w:val="be-BY"/>
        </w:rPr>
        <w:t>.</w:t>
      </w:r>
    </w:p>
    <w:p w:rsidR="00D55091" w:rsidRPr="001D1D96" w:rsidRDefault="00D55091" w:rsidP="00F01D71">
      <w:pPr>
        <w:spacing w:line="240" w:lineRule="auto"/>
        <w:jc w:val="both"/>
        <w:rPr>
          <w:rFonts w:cs="Times New Roman"/>
          <w:szCs w:val="28"/>
          <w:lang w:val="be-BY"/>
        </w:rPr>
      </w:pPr>
      <w:r w:rsidRPr="006245B5">
        <w:rPr>
          <w:rFonts w:cs="Times New Roman"/>
          <w:szCs w:val="28"/>
          <w:lang w:val="be-BY"/>
        </w:rPr>
        <w:t xml:space="preserve">У сказе </w:t>
      </w:r>
      <w:r>
        <w:rPr>
          <w:rFonts w:cs="Times New Roman"/>
          <w:szCs w:val="28"/>
          <w:lang w:val="be-BY"/>
        </w:rPr>
        <w:t xml:space="preserve">безасабова-прэдыкатыўныя словы выконваюць сінтаксічную функцыю </w:t>
      </w:r>
      <w:r w:rsidRPr="00D55091">
        <w:rPr>
          <w:rFonts w:cs="Times New Roman"/>
          <w:b/>
          <w:i/>
          <w:szCs w:val="28"/>
          <w:lang w:val="be-BY"/>
        </w:rPr>
        <w:t>выказніка</w:t>
      </w:r>
      <w:r>
        <w:rPr>
          <w:rFonts w:cs="Times New Roman"/>
          <w:szCs w:val="28"/>
          <w:lang w:val="be-BY"/>
        </w:rPr>
        <w:t xml:space="preserve">, і ў гэтым іх асноўнае адрозненне ад прыслоўя і іншых часцін мовы, ад якіх утвараюцца безасабова-прэдыкатыўныя словы: </w:t>
      </w:r>
      <w:r w:rsidRPr="000F0FF7">
        <w:rPr>
          <w:i/>
          <w:lang w:val="be-BY"/>
        </w:rPr>
        <w:t xml:space="preserve">На </w:t>
      </w:r>
      <w:r w:rsidRPr="000F0FF7">
        <w:rPr>
          <w:rFonts w:cs="Times New Roman"/>
          <w:i/>
          <w:szCs w:val="28"/>
          <w:lang w:val="be-BY"/>
        </w:rPr>
        <w:t xml:space="preserve">падворку </w:t>
      </w:r>
      <w:r w:rsidRPr="000F0FF7">
        <w:rPr>
          <w:rFonts w:cs="Times New Roman"/>
          <w:i/>
          <w:szCs w:val="28"/>
          <w:u w:val="double"/>
          <w:lang w:val="be-BY"/>
        </w:rPr>
        <w:t>было</w:t>
      </w:r>
      <w:r w:rsidRPr="000F0FF7">
        <w:rPr>
          <w:rFonts w:cs="Times New Roman"/>
          <w:i/>
          <w:szCs w:val="28"/>
          <w:lang w:val="be-BY"/>
        </w:rPr>
        <w:t xml:space="preserve"> халодна і </w:t>
      </w:r>
      <w:r w:rsidRPr="000F0FF7">
        <w:rPr>
          <w:rFonts w:cs="Times New Roman"/>
          <w:b/>
          <w:i/>
          <w:szCs w:val="28"/>
          <w:u w:val="double"/>
          <w:lang w:val="be-BY"/>
        </w:rPr>
        <w:t>месячна</w:t>
      </w:r>
      <w:r w:rsidRPr="000F0FF7">
        <w:rPr>
          <w:rFonts w:cs="Times New Roman"/>
          <w:szCs w:val="28"/>
          <w:lang w:val="be-BY"/>
        </w:rPr>
        <w:t xml:space="preserve"> </w:t>
      </w:r>
      <w:r>
        <w:rPr>
          <w:rFonts w:cs="Times New Roman"/>
          <w:szCs w:val="28"/>
          <w:lang w:val="be-BY"/>
        </w:rPr>
        <w:t xml:space="preserve">(Муд.) – </w:t>
      </w:r>
      <w:r w:rsidRPr="000F0FF7">
        <w:rPr>
          <w:rFonts w:cs="Times New Roman"/>
          <w:i/>
          <w:szCs w:val="28"/>
          <w:lang w:val="be-BY"/>
        </w:rPr>
        <w:t>Зорна</w:t>
      </w:r>
      <w:r w:rsidRPr="000F0FF7">
        <w:rPr>
          <w:lang w:val="be-BY"/>
        </w:rPr>
        <w:t xml:space="preserve"> </w:t>
      </w:r>
      <w:r w:rsidRPr="000F0FF7">
        <w:rPr>
          <w:rFonts w:cs="Times New Roman"/>
          <w:i/>
          <w:szCs w:val="28"/>
          <w:lang w:val="be-BY"/>
        </w:rPr>
        <w:t xml:space="preserve">і </w:t>
      </w:r>
      <w:r w:rsidRPr="000F0FF7">
        <w:rPr>
          <w:rFonts w:cs="Times New Roman"/>
          <w:b/>
          <w:i/>
          <w:szCs w:val="28"/>
          <w:u w:val="dotDash"/>
          <w:lang w:val="be-BY"/>
        </w:rPr>
        <w:t>месячна</w:t>
      </w:r>
      <w:r w:rsidRPr="000F0FF7">
        <w:rPr>
          <w:rFonts w:cs="Times New Roman"/>
          <w:i/>
          <w:szCs w:val="28"/>
          <w:lang w:val="be-BY"/>
        </w:rPr>
        <w:t xml:space="preserve"> свяцілася рэчка</w:t>
      </w:r>
      <w:r>
        <w:rPr>
          <w:rFonts w:cs="Times New Roman"/>
          <w:i/>
          <w:szCs w:val="28"/>
          <w:lang w:val="be-BY"/>
        </w:rPr>
        <w:t xml:space="preserve"> </w:t>
      </w:r>
      <w:r>
        <w:rPr>
          <w:rFonts w:cs="Times New Roman"/>
          <w:szCs w:val="28"/>
          <w:lang w:val="be-BY"/>
        </w:rPr>
        <w:t xml:space="preserve">(Каз.). У першым сказе слова </w:t>
      </w:r>
      <w:r w:rsidRPr="000F0FF7">
        <w:rPr>
          <w:rFonts w:cs="Times New Roman"/>
          <w:i/>
          <w:szCs w:val="28"/>
          <w:lang w:val="be-BY"/>
        </w:rPr>
        <w:t>месячна</w:t>
      </w:r>
      <w:r>
        <w:rPr>
          <w:rFonts w:cs="Times New Roman"/>
          <w:szCs w:val="28"/>
          <w:lang w:val="be-BY"/>
        </w:rPr>
        <w:t xml:space="preserve"> ўваходзіць у склад састаўнога іменнага выказніка і з’яўляецца безасабова-прэдыкатыўным словам, у другім – выконвае функцыю акалічнасці спосабу дзеяння і з’яўляецца прыслоўем. </w:t>
      </w:r>
      <w:r w:rsidRPr="001D1D96">
        <w:rPr>
          <w:i/>
          <w:lang w:val="be-BY"/>
        </w:rPr>
        <w:t xml:space="preserve">А што, з такім хлопцам </w:t>
      </w:r>
      <w:r w:rsidRPr="001D1D96">
        <w:rPr>
          <w:b/>
          <w:i/>
          <w:u w:val="double"/>
          <w:lang w:val="be-BY"/>
        </w:rPr>
        <w:t>не сорам пазнаёміцца</w:t>
      </w:r>
      <w:r w:rsidRPr="001D1D96">
        <w:rPr>
          <w:lang w:val="be-BY"/>
        </w:rPr>
        <w:t xml:space="preserve"> </w:t>
      </w:r>
      <w:r>
        <w:rPr>
          <w:lang w:val="be-BY"/>
        </w:rPr>
        <w:t>(Бязл.)</w:t>
      </w:r>
      <w:r w:rsidRPr="001D1D96">
        <w:rPr>
          <w:lang w:val="be-BY"/>
        </w:rPr>
        <w:t xml:space="preserve"> </w:t>
      </w:r>
      <w:r>
        <w:rPr>
          <w:lang w:val="be-BY"/>
        </w:rPr>
        <w:t>–</w:t>
      </w:r>
      <w:r w:rsidRPr="001D1D96">
        <w:rPr>
          <w:lang w:val="be-BY"/>
        </w:rPr>
        <w:t xml:space="preserve"> </w:t>
      </w:r>
      <w:r w:rsidRPr="001D1D96">
        <w:rPr>
          <w:i/>
          <w:lang w:val="be-BY"/>
        </w:rPr>
        <w:t xml:space="preserve">Мяне пачаў апякаць </w:t>
      </w:r>
      <w:r w:rsidRPr="001D1D96">
        <w:rPr>
          <w:b/>
          <w:i/>
          <w:u w:val="single"/>
          <w:lang w:val="be-BY"/>
        </w:rPr>
        <w:t>сорам</w:t>
      </w:r>
      <w:r w:rsidRPr="001D1D96">
        <w:rPr>
          <w:lang w:val="be-BY"/>
        </w:rPr>
        <w:t xml:space="preserve"> </w:t>
      </w:r>
      <w:r>
        <w:rPr>
          <w:lang w:val="be-BY"/>
        </w:rPr>
        <w:t xml:space="preserve">(Бар.). У першым сказе слова </w:t>
      </w:r>
      <w:r w:rsidRPr="001D1D96">
        <w:rPr>
          <w:i/>
          <w:lang w:val="be-BY"/>
        </w:rPr>
        <w:t>сорам</w:t>
      </w:r>
      <w:r>
        <w:rPr>
          <w:lang w:val="be-BY"/>
        </w:rPr>
        <w:t xml:space="preserve"> з’яўляецца безасабова-прэдыкатыўным словам, у другім – назоўнікам.</w:t>
      </w:r>
    </w:p>
    <w:p w:rsidR="00D55091" w:rsidRDefault="00D55091" w:rsidP="00F01D71">
      <w:pPr>
        <w:spacing w:line="240" w:lineRule="auto"/>
        <w:jc w:val="both"/>
        <w:rPr>
          <w:rFonts w:cs="Times New Roman"/>
          <w:szCs w:val="28"/>
          <w:lang w:val="be-BY"/>
        </w:rPr>
      </w:pPr>
      <w:r>
        <w:rPr>
          <w:rFonts w:cs="Times New Roman"/>
          <w:szCs w:val="28"/>
          <w:lang w:val="be-BY"/>
        </w:rPr>
        <w:t>Безасабова-прэдыкатыўныя словы спалучаюцца з дзеяслоўнай звязкай, якая служыць для выражэння</w:t>
      </w:r>
      <w:r>
        <w:rPr>
          <w:rFonts w:cs="Times New Roman"/>
          <w:szCs w:val="28"/>
          <w:lang w:val="be-BY"/>
        </w:rPr>
        <w:t>:</w:t>
      </w:r>
    </w:p>
    <w:p w:rsidR="00D55091" w:rsidRDefault="00D55091" w:rsidP="00F01D71">
      <w:pPr>
        <w:spacing w:line="240" w:lineRule="auto"/>
        <w:jc w:val="both"/>
        <w:rPr>
          <w:rFonts w:cs="Times New Roman"/>
          <w:szCs w:val="28"/>
          <w:lang w:val="be-BY"/>
        </w:rPr>
      </w:pPr>
      <w:r>
        <w:rPr>
          <w:rFonts w:cs="Times New Roman"/>
          <w:szCs w:val="28"/>
          <w:lang w:val="be-BY"/>
        </w:rPr>
        <w:t xml:space="preserve">часу (цяперашні час забяспечваецца нулявой звязкай): </w:t>
      </w:r>
      <w:r w:rsidRPr="00176273">
        <w:rPr>
          <w:rFonts w:cs="Times New Roman"/>
          <w:i/>
          <w:szCs w:val="28"/>
          <w:lang w:val="be-BY"/>
        </w:rPr>
        <w:t xml:space="preserve">Змітрок </w:t>
      </w:r>
      <w:r>
        <w:rPr>
          <w:rFonts w:cs="Times New Roman"/>
          <w:i/>
          <w:szCs w:val="28"/>
          <w:lang w:val="be-BY"/>
        </w:rPr>
        <w:t>–</w:t>
      </w:r>
      <w:r w:rsidRPr="00176273">
        <w:rPr>
          <w:rFonts w:cs="Times New Roman"/>
          <w:i/>
          <w:szCs w:val="28"/>
          <w:lang w:val="be-BY"/>
        </w:rPr>
        <w:t xml:space="preserve"> дзіўны і не падобны ні на кога чалавек. З ім </w:t>
      </w:r>
      <w:r w:rsidRPr="00E22A67">
        <w:rPr>
          <w:rFonts w:cs="Times New Roman"/>
          <w:b/>
          <w:i/>
          <w:szCs w:val="28"/>
          <w:lang w:val="be-BY"/>
        </w:rPr>
        <w:t>добра</w:t>
      </w:r>
      <w:r w:rsidRPr="00176273">
        <w:rPr>
          <w:rFonts w:cs="Times New Roman"/>
          <w:i/>
          <w:szCs w:val="28"/>
          <w:lang w:val="be-BY"/>
        </w:rPr>
        <w:t xml:space="preserve"> і </w:t>
      </w:r>
      <w:r w:rsidRPr="00176273">
        <w:rPr>
          <w:rFonts w:cs="Times New Roman"/>
          <w:b/>
          <w:i/>
          <w:szCs w:val="28"/>
          <w:lang w:val="be-BY"/>
        </w:rPr>
        <w:t>ўтульна</w:t>
      </w:r>
      <w:r>
        <w:rPr>
          <w:rFonts w:cs="Times New Roman"/>
          <w:szCs w:val="28"/>
          <w:lang w:val="be-BY"/>
        </w:rPr>
        <w:t xml:space="preserve"> (Бар.);</w:t>
      </w:r>
      <w:r w:rsidRPr="000F0FF7">
        <w:rPr>
          <w:rFonts w:cs="Times New Roman"/>
          <w:b/>
          <w:i/>
          <w:szCs w:val="28"/>
          <w:lang w:val="be-BY"/>
        </w:rPr>
        <w:t xml:space="preserve"> Трэба</w:t>
      </w:r>
      <w:r w:rsidRPr="000F0FF7">
        <w:rPr>
          <w:rFonts w:cs="Times New Roman"/>
          <w:i/>
          <w:szCs w:val="28"/>
          <w:lang w:val="be-BY"/>
        </w:rPr>
        <w:t xml:space="preserve"> </w:t>
      </w:r>
      <w:r w:rsidRPr="000F0FF7">
        <w:rPr>
          <w:rFonts w:cs="Times New Roman"/>
          <w:b/>
          <w:i/>
          <w:szCs w:val="28"/>
          <w:lang w:val="be-BY"/>
        </w:rPr>
        <w:t>было</w:t>
      </w:r>
      <w:r w:rsidRPr="000F0FF7">
        <w:rPr>
          <w:rFonts w:cs="Times New Roman"/>
          <w:i/>
          <w:szCs w:val="28"/>
          <w:lang w:val="be-BY"/>
        </w:rPr>
        <w:t xml:space="preserve"> змагацца, і яны змагаліся</w:t>
      </w:r>
      <w:r w:rsidRPr="000F0FF7">
        <w:rPr>
          <w:rFonts w:cs="Times New Roman"/>
          <w:szCs w:val="28"/>
          <w:lang w:val="be-BY"/>
        </w:rPr>
        <w:t xml:space="preserve"> </w:t>
      </w:r>
      <w:r>
        <w:rPr>
          <w:rFonts w:cs="Times New Roman"/>
          <w:szCs w:val="28"/>
          <w:lang w:val="be-BY"/>
        </w:rPr>
        <w:t xml:space="preserve">(В.Ч.); </w:t>
      </w:r>
      <w:r w:rsidRPr="00DB2A3F">
        <w:rPr>
          <w:i/>
          <w:lang w:val="be-BY"/>
        </w:rPr>
        <w:t xml:space="preserve">І нікому </w:t>
      </w:r>
      <w:r w:rsidRPr="00DB2A3F">
        <w:rPr>
          <w:b/>
          <w:i/>
          <w:lang w:val="be-BY"/>
        </w:rPr>
        <w:t>не</w:t>
      </w:r>
      <w:r w:rsidRPr="00DB2A3F">
        <w:rPr>
          <w:i/>
          <w:lang w:val="be-BY"/>
        </w:rPr>
        <w:t xml:space="preserve"> </w:t>
      </w:r>
      <w:r w:rsidRPr="00DB2A3F">
        <w:rPr>
          <w:b/>
          <w:i/>
          <w:lang w:val="be-BY"/>
        </w:rPr>
        <w:t>будзе</w:t>
      </w:r>
      <w:r w:rsidRPr="00DB2A3F">
        <w:rPr>
          <w:i/>
          <w:lang w:val="be-BY"/>
        </w:rPr>
        <w:t xml:space="preserve"> </w:t>
      </w:r>
      <w:r w:rsidRPr="00DB2A3F">
        <w:rPr>
          <w:b/>
          <w:i/>
          <w:lang w:val="be-BY"/>
        </w:rPr>
        <w:t>крыўдна</w:t>
      </w:r>
      <w:r w:rsidRPr="00DB2A3F">
        <w:rPr>
          <w:i/>
          <w:lang w:val="be-BY"/>
        </w:rPr>
        <w:t xml:space="preserve"> і цесна ў палатцы</w:t>
      </w:r>
      <w:r>
        <w:rPr>
          <w:rFonts w:cs="Times New Roman"/>
          <w:szCs w:val="28"/>
          <w:lang w:val="be-BY"/>
        </w:rPr>
        <w:t xml:space="preserve"> (Адам.);</w:t>
      </w:r>
    </w:p>
    <w:p w:rsidR="00D55091" w:rsidRDefault="00D55091" w:rsidP="00F01D71">
      <w:pPr>
        <w:spacing w:line="240" w:lineRule="auto"/>
        <w:jc w:val="both"/>
        <w:rPr>
          <w:rFonts w:cs="Times New Roman"/>
          <w:szCs w:val="28"/>
          <w:lang w:val="be-BY"/>
        </w:rPr>
      </w:pPr>
      <w:r>
        <w:rPr>
          <w:rFonts w:cs="Times New Roman"/>
          <w:szCs w:val="28"/>
          <w:lang w:val="be-BY"/>
        </w:rPr>
        <w:t>умоўнага ладу:</w:t>
      </w:r>
      <w:r w:rsidRPr="00DB2A3F">
        <w:rPr>
          <w:lang w:val="be-BY"/>
        </w:rPr>
        <w:t xml:space="preserve"> </w:t>
      </w:r>
      <w:r w:rsidRPr="00DB2A3F">
        <w:rPr>
          <w:i/>
          <w:lang w:val="be-BY"/>
        </w:rPr>
        <w:t xml:space="preserve">Вельмі ж </w:t>
      </w:r>
      <w:r w:rsidRPr="00DB2A3F">
        <w:rPr>
          <w:b/>
          <w:i/>
          <w:lang w:val="be-BY"/>
        </w:rPr>
        <w:t>шкода было б</w:t>
      </w:r>
      <w:r w:rsidRPr="00DB2A3F">
        <w:rPr>
          <w:i/>
          <w:lang w:val="be-BY"/>
        </w:rPr>
        <w:t xml:space="preserve"> выпусціць дабро такое, даць, каб спажыў яго нехта чужы!</w:t>
      </w:r>
      <w:r>
        <w:rPr>
          <w:lang w:val="be-BY"/>
        </w:rPr>
        <w:t xml:space="preserve"> (І.М.).</w:t>
      </w:r>
    </w:p>
    <w:p w:rsidR="00D55091" w:rsidRDefault="00D55091" w:rsidP="00F01D71">
      <w:pPr>
        <w:spacing w:line="240" w:lineRule="auto"/>
        <w:jc w:val="both"/>
        <w:rPr>
          <w:rFonts w:cs="Times New Roman"/>
          <w:szCs w:val="28"/>
          <w:lang w:val="be-BY"/>
        </w:rPr>
      </w:pPr>
      <w:r>
        <w:rPr>
          <w:rFonts w:cs="Times New Roman"/>
          <w:szCs w:val="28"/>
          <w:lang w:val="be-BY"/>
        </w:rPr>
        <w:t>Безасабова-прэдыкатыўныя словы</w:t>
      </w:r>
      <w:r>
        <w:rPr>
          <w:rFonts w:cs="Times New Roman"/>
          <w:szCs w:val="28"/>
          <w:lang w:val="be-BY"/>
        </w:rPr>
        <w:t>:</w:t>
      </w:r>
    </w:p>
    <w:p w:rsidR="00D55091" w:rsidRPr="00D55091" w:rsidRDefault="00D55091" w:rsidP="00CE3F10">
      <w:pPr>
        <w:pStyle w:val="a"/>
        <w:numPr>
          <w:ilvl w:val="0"/>
          <w:numId w:val="8"/>
        </w:numPr>
        <w:spacing w:line="240" w:lineRule="auto"/>
        <w:ind w:left="0" w:firstLine="567"/>
        <w:rPr>
          <w:lang w:val="be-BY"/>
        </w:rPr>
      </w:pPr>
      <w:r w:rsidRPr="00D55091">
        <w:rPr>
          <w:szCs w:val="28"/>
          <w:lang w:val="be-BY"/>
        </w:rPr>
        <w:t>спалучаюцца з інфінітывам:</w:t>
      </w:r>
      <w:r w:rsidRPr="00D55091">
        <w:rPr>
          <w:lang w:val="be-BY"/>
        </w:rPr>
        <w:t xml:space="preserve"> </w:t>
      </w:r>
      <w:r w:rsidRPr="00D55091">
        <w:rPr>
          <w:i/>
          <w:lang w:val="be-BY"/>
        </w:rPr>
        <w:t xml:space="preserve">А яму тая гісторыя каштавала даражэй, чым </w:t>
      </w:r>
      <w:r w:rsidRPr="00D55091">
        <w:rPr>
          <w:b/>
          <w:i/>
          <w:lang w:val="be-BY"/>
        </w:rPr>
        <w:t>можна</w:t>
      </w:r>
      <w:r w:rsidRPr="00D55091">
        <w:rPr>
          <w:i/>
          <w:lang w:val="be-BY"/>
        </w:rPr>
        <w:t xml:space="preserve"> </w:t>
      </w:r>
      <w:r w:rsidRPr="00D55091">
        <w:rPr>
          <w:b/>
          <w:i/>
          <w:lang w:val="be-BY"/>
        </w:rPr>
        <w:t>ўявіць</w:t>
      </w:r>
      <w:r w:rsidRPr="00D55091">
        <w:rPr>
          <w:lang w:val="be-BY"/>
        </w:rPr>
        <w:t xml:space="preserve"> (Жд.);</w:t>
      </w:r>
    </w:p>
    <w:p w:rsidR="00D55091" w:rsidRPr="00D55091" w:rsidRDefault="00D55091" w:rsidP="00CE3F10">
      <w:pPr>
        <w:pStyle w:val="a"/>
        <w:numPr>
          <w:ilvl w:val="0"/>
          <w:numId w:val="8"/>
        </w:numPr>
        <w:spacing w:after="0" w:line="240" w:lineRule="auto"/>
        <w:ind w:left="0" w:firstLine="567"/>
        <w:rPr>
          <w:szCs w:val="28"/>
          <w:lang w:val="be-BY"/>
        </w:rPr>
      </w:pPr>
      <w:r w:rsidRPr="00D55091">
        <w:rPr>
          <w:szCs w:val="28"/>
          <w:lang w:val="be-BY"/>
        </w:rPr>
        <w:t xml:space="preserve">характарызуюцца здольнасцю кіраваць назоўнікам або займеннікам: </w:t>
      </w:r>
      <w:r w:rsidRPr="00D55091">
        <w:rPr>
          <w:i/>
          <w:lang w:val="be-BY"/>
        </w:rPr>
        <w:t xml:space="preserve">Мне і дагэтуль </w:t>
      </w:r>
      <w:r w:rsidRPr="00D55091">
        <w:rPr>
          <w:b/>
          <w:i/>
          <w:lang w:val="be-BY"/>
        </w:rPr>
        <w:t>крыўдна</w:t>
      </w:r>
      <w:r w:rsidRPr="00D55091">
        <w:rPr>
          <w:i/>
          <w:lang w:val="be-BY"/>
        </w:rPr>
        <w:t xml:space="preserve"> </w:t>
      </w:r>
      <w:r w:rsidRPr="00D55091">
        <w:rPr>
          <w:i/>
          <w:u w:val="dash"/>
          <w:lang w:val="be-BY"/>
        </w:rPr>
        <w:t>на сябе</w:t>
      </w:r>
      <w:r w:rsidRPr="00D55091">
        <w:rPr>
          <w:i/>
          <w:lang w:val="be-BY"/>
        </w:rPr>
        <w:t xml:space="preserve"> і балюча, што за два доўгія гады так і не выбраў часу з'ездзіць у тую не надта і далёкую ад горада сельскую школку</w:t>
      </w:r>
      <w:r w:rsidRPr="00D55091">
        <w:rPr>
          <w:lang w:val="be-BY"/>
        </w:rPr>
        <w:t xml:space="preserve"> (В.Б.)</w:t>
      </w:r>
      <w:r w:rsidRPr="00D55091">
        <w:rPr>
          <w:szCs w:val="28"/>
          <w:lang w:val="be-BY"/>
        </w:rPr>
        <w:t>.</w:t>
      </w:r>
    </w:p>
    <w:p w:rsidR="00D55091" w:rsidRPr="00D55091" w:rsidRDefault="00D55091" w:rsidP="00F01D71">
      <w:pPr>
        <w:spacing w:line="240" w:lineRule="auto"/>
        <w:jc w:val="both"/>
        <w:rPr>
          <w:rFonts w:cs="Times New Roman"/>
          <w:szCs w:val="28"/>
          <w:lang w:val="be-BY"/>
        </w:rPr>
      </w:pPr>
      <w:r w:rsidRPr="00D55091">
        <w:rPr>
          <w:rFonts w:cs="Times New Roman"/>
          <w:szCs w:val="28"/>
          <w:lang w:val="be-BY"/>
        </w:rPr>
        <w:t xml:space="preserve">Безасабова-прэдыкатыўныя словы </w:t>
      </w:r>
      <w:r w:rsidRPr="00F01D71">
        <w:rPr>
          <w:rFonts w:cs="Times New Roman"/>
          <w:b/>
          <w:i/>
          <w:szCs w:val="28"/>
          <w:lang w:val="be-BY"/>
        </w:rPr>
        <w:t>суадносяцца</w:t>
      </w:r>
      <w:r w:rsidRPr="00F01D71">
        <w:rPr>
          <w:rFonts w:cs="Times New Roman"/>
          <w:b/>
          <w:szCs w:val="28"/>
          <w:lang w:val="be-BY"/>
        </w:rPr>
        <w:t xml:space="preserve"> </w:t>
      </w:r>
      <w:r w:rsidRPr="00D55091">
        <w:rPr>
          <w:rFonts w:cs="Times New Roman"/>
          <w:szCs w:val="28"/>
          <w:lang w:val="be-BY"/>
        </w:rPr>
        <w:t>з:</w:t>
      </w:r>
    </w:p>
    <w:p w:rsidR="00D55091" w:rsidRPr="00D55091" w:rsidRDefault="00D55091" w:rsidP="00CE3F10">
      <w:pPr>
        <w:pStyle w:val="a"/>
        <w:numPr>
          <w:ilvl w:val="0"/>
          <w:numId w:val="11"/>
        </w:numPr>
        <w:spacing w:after="0" w:line="240" w:lineRule="auto"/>
        <w:ind w:left="0" w:firstLine="567"/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</w:pPr>
      <w:r w:rsidRPr="00D55091">
        <w:rPr>
          <w:szCs w:val="28"/>
          <w:lang w:val="be-BY"/>
        </w:rPr>
        <w:t>якаснымі прыметнікамі:</w:t>
      </w:r>
      <w:r w:rsidRPr="00D55091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 </w:t>
      </w:r>
      <w:r w:rsidRPr="00D55091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 xml:space="preserve">светлы </w:t>
      </w:r>
      <w:r w:rsidRPr="00D55091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(→ </w:t>
      </w:r>
      <w:r w:rsidRPr="00D55091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>светла</w:t>
      </w:r>
      <w:r w:rsidRPr="00D55091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>)</w:t>
      </w:r>
      <w:r w:rsidRPr="00D55091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 xml:space="preserve">, вясёлы </w:t>
      </w:r>
      <w:r w:rsidRPr="00D55091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(→ </w:t>
      </w:r>
      <w:r w:rsidRPr="00D55091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>весела</w:t>
      </w:r>
      <w:r w:rsidRPr="00D55091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>)</w:t>
      </w:r>
      <w:r w:rsidRPr="00D55091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 xml:space="preserve">, глухі </w:t>
      </w:r>
      <w:r w:rsidRPr="00D55091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(→ </w:t>
      </w:r>
      <w:r w:rsidRPr="00D55091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 xml:space="preserve"> глуха</w:t>
      </w:r>
      <w:r w:rsidRPr="00D55091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>)</w:t>
      </w:r>
      <w:r w:rsidRPr="00D55091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 xml:space="preserve">, прыгожы </w:t>
      </w:r>
      <w:r w:rsidRPr="00D55091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(→ </w:t>
      </w:r>
      <w:r w:rsidRPr="00D55091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>прыгожа</w:t>
      </w:r>
      <w:r w:rsidRPr="00D55091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>)</w:t>
      </w:r>
      <w:r w:rsidRPr="00D55091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 xml:space="preserve">, спакойны </w:t>
      </w:r>
      <w:r w:rsidRPr="00D55091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(→ </w:t>
      </w:r>
      <w:r w:rsidRPr="00D55091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>спакойна</w:t>
      </w:r>
      <w:r w:rsidRPr="00D55091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>),;</w:t>
      </w:r>
    </w:p>
    <w:p w:rsidR="00D55091" w:rsidRPr="00D55091" w:rsidRDefault="00D55091" w:rsidP="00CE3F10">
      <w:pPr>
        <w:pStyle w:val="a"/>
        <w:numPr>
          <w:ilvl w:val="0"/>
          <w:numId w:val="11"/>
        </w:numPr>
        <w:spacing w:after="0" w:line="240" w:lineRule="auto"/>
        <w:ind w:left="0" w:firstLine="567"/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</w:pPr>
      <w:r w:rsidRPr="00D55091">
        <w:rPr>
          <w:szCs w:val="28"/>
          <w:lang w:val="be-BY"/>
        </w:rPr>
        <w:t>якаснымі прыслоўямі</w:t>
      </w:r>
      <w:r w:rsidRPr="00D55091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: </w:t>
      </w:r>
      <w:r w:rsidRPr="00D55091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>рана, позна, блізка, далёка, мала, дастаткова, недастаткова, многа, даволі, досыць</w:t>
      </w:r>
      <w:r w:rsidRPr="00D55091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>;</w:t>
      </w:r>
    </w:p>
    <w:p w:rsidR="00D55091" w:rsidRPr="00D55091" w:rsidRDefault="00D55091" w:rsidP="00CE3F10">
      <w:pPr>
        <w:pStyle w:val="a"/>
        <w:numPr>
          <w:ilvl w:val="0"/>
          <w:numId w:val="11"/>
        </w:numPr>
        <w:spacing w:after="0" w:line="240" w:lineRule="auto"/>
        <w:ind w:left="0" w:firstLine="567"/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</w:pPr>
      <w:r w:rsidRPr="00D55091">
        <w:rPr>
          <w:szCs w:val="28"/>
          <w:lang w:val="be-BY"/>
        </w:rPr>
        <w:t>назоўнікамі</w:t>
      </w:r>
      <w:r w:rsidRPr="00D55091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: </w:t>
      </w:r>
      <w:r w:rsidRPr="00D55091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>сорам, грэх, смех, жах, страх, пара, час, дзіва</w:t>
      </w:r>
      <w:r w:rsidRPr="00D55091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>;</w:t>
      </w:r>
    </w:p>
    <w:p w:rsidR="00D55091" w:rsidRPr="00D55091" w:rsidRDefault="00D55091" w:rsidP="00CE3F10">
      <w:pPr>
        <w:pStyle w:val="a"/>
        <w:numPr>
          <w:ilvl w:val="0"/>
          <w:numId w:val="11"/>
        </w:numPr>
        <w:spacing w:after="0" w:line="240" w:lineRule="auto"/>
        <w:ind w:left="0" w:firstLine="567"/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</w:pPr>
      <w:r w:rsidRPr="00D55091">
        <w:rPr>
          <w:szCs w:val="28"/>
          <w:lang w:val="be-BY"/>
        </w:rPr>
        <w:t>дзеясловамі (інфінітывамі і дзеепрыметнікамі)</w:t>
      </w:r>
      <w:r w:rsidRPr="00D55091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: </w:t>
      </w:r>
      <w:r w:rsidRPr="00D55091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>відаць, чуваць</w:t>
      </w:r>
      <w:r w:rsidRPr="00D55091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; </w:t>
      </w:r>
      <w:r w:rsidRPr="00D55091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>выканана</w:t>
      </w:r>
      <w:r w:rsidRPr="00D55091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, </w:t>
      </w:r>
      <w:r w:rsidRPr="00D55091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>зачынена</w:t>
      </w:r>
      <w:r w:rsidRPr="00D55091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>.</w:t>
      </w:r>
    </w:p>
    <w:p w:rsidR="00D55091" w:rsidRDefault="00D55091" w:rsidP="00D55091">
      <w:pPr>
        <w:spacing w:line="240" w:lineRule="auto"/>
        <w:jc w:val="both"/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</w:pPr>
      <w:r w:rsidRPr="00D55091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lastRenderedPageBreak/>
        <w:t xml:space="preserve">Словы іншых часцін мовы пры пераходзе ў разрад безасабова-прэдыкатыўных слоў выступаюць у якасці амонімаў да ўтвораных ад іх адзінак: </w:t>
      </w:r>
      <w:r w:rsidRPr="00D55091">
        <w:rPr>
          <w:rStyle w:val="gwt-inlinelabel"/>
          <w:rFonts w:cs="Times New Roman"/>
          <w:i/>
          <w:szCs w:val="28"/>
          <w:lang w:val="be-BY"/>
        </w:rPr>
        <w:t xml:space="preserve">Было вельмі </w:t>
      </w:r>
      <w:r w:rsidRPr="00F01D71">
        <w:rPr>
          <w:rStyle w:val="gwt-inlinelabel"/>
          <w:rFonts w:cs="Times New Roman"/>
          <w:b/>
          <w:i/>
          <w:szCs w:val="28"/>
          <w:lang w:val="be-BY"/>
        </w:rPr>
        <w:t>ціха</w:t>
      </w:r>
      <w:r w:rsidRPr="00D55091">
        <w:rPr>
          <w:rStyle w:val="gwt-inlinelabel"/>
          <w:rFonts w:cs="Times New Roman"/>
          <w:i/>
          <w:szCs w:val="28"/>
          <w:lang w:val="be-BY"/>
        </w:rPr>
        <w:t xml:space="preserve">, нават </w:t>
      </w:r>
      <w:r w:rsidRPr="00F01D71">
        <w:rPr>
          <w:rStyle w:val="wordfound"/>
          <w:rFonts w:cs="Times New Roman"/>
          <w:b/>
          <w:i/>
          <w:szCs w:val="28"/>
          <w:lang w:val="be-BY"/>
        </w:rPr>
        <w:t>глуха</w:t>
      </w:r>
      <w:r w:rsidRPr="00D55091">
        <w:rPr>
          <w:rStyle w:val="gwt-inlinelabel"/>
          <w:rFonts w:cs="Times New Roman"/>
          <w:szCs w:val="28"/>
          <w:lang w:val="be-BY"/>
        </w:rPr>
        <w:t xml:space="preserve"> (А. Асіпенка)</w:t>
      </w:r>
      <w:r w:rsidRPr="00D55091">
        <w:rPr>
          <w:rFonts w:cs="Times New Roman"/>
          <w:szCs w:val="28"/>
          <w:lang w:val="be-BY"/>
        </w:rPr>
        <w:t xml:space="preserve"> </w:t>
      </w:r>
      <w:r w:rsidRPr="00D55091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– безасабова-прэдыкатыўныя словы; </w:t>
      </w:r>
      <w:r w:rsidRPr="00D55091">
        <w:rPr>
          <w:rFonts w:cs="Times New Roman"/>
          <w:i/>
          <w:szCs w:val="28"/>
          <w:lang w:val="be-BY"/>
        </w:rPr>
        <w:t xml:space="preserve">Даніла, аказваецца, болей не спаў – </w:t>
      </w:r>
      <w:r w:rsidRPr="00F01D71">
        <w:rPr>
          <w:rFonts w:cs="Times New Roman"/>
          <w:b/>
          <w:i/>
          <w:szCs w:val="28"/>
          <w:lang w:val="be-BY"/>
        </w:rPr>
        <w:t>ціха</w:t>
      </w:r>
      <w:r w:rsidRPr="00D55091">
        <w:rPr>
          <w:rFonts w:cs="Times New Roman"/>
          <w:i/>
          <w:szCs w:val="28"/>
          <w:lang w:val="be-BY"/>
        </w:rPr>
        <w:t xml:space="preserve"> паляжаў колькі хвілін і </w:t>
      </w:r>
      <w:r w:rsidRPr="00F01D71">
        <w:rPr>
          <w:rFonts w:cs="Times New Roman"/>
          <w:b/>
          <w:i/>
          <w:szCs w:val="28"/>
          <w:lang w:val="be-BY"/>
        </w:rPr>
        <w:t>глуха</w:t>
      </w:r>
      <w:r w:rsidRPr="00D55091">
        <w:rPr>
          <w:rFonts w:cs="Times New Roman"/>
          <w:i/>
          <w:szCs w:val="28"/>
          <w:lang w:val="be-BY"/>
        </w:rPr>
        <w:t xml:space="preserve"> абазваўся </w:t>
      </w:r>
      <w:r w:rsidRPr="00D55091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>(В. Быкаў) – прыслоўі.</w:t>
      </w:r>
    </w:p>
    <w:p w:rsidR="00CE3F10" w:rsidRPr="00D55091" w:rsidRDefault="00CE3F10" w:rsidP="00D55091">
      <w:pPr>
        <w:spacing w:line="240" w:lineRule="auto"/>
        <w:jc w:val="both"/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</w:pPr>
    </w:p>
    <w:p w:rsidR="00D55091" w:rsidRDefault="00D55091" w:rsidP="00D55091">
      <w:pPr>
        <w:spacing w:line="240" w:lineRule="auto"/>
        <w:jc w:val="both"/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</w:pPr>
      <w:r w:rsidRPr="00D55091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Словы тыпу </w:t>
      </w:r>
      <w:r w:rsidRPr="00D55091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>душна,</w:t>
      </w:r>
      <w:r w:rsidRPr="00D55091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 </w:t>
      </w:r>
      <w:r w:rsidRPr="00D55091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>зорна, месячна, можна, нельга, трэба</w:t>
      </w:r>
      <w:r w:rsidRPr="00D55091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 не маюць амонімаў сярод самастойных часцін мовы. </w:t>
      </w:r>
    </w:p>
    <w:p w:rsidR="00F01D71" w:rsidRPr="00D55091" w:rsidRDefault="00F01D71" w:rsidP="00D55091">
      <w:pPr>
        <w:spacing w:line="240" w:lineRule="auto"/>
        <w:jc w:val="both"/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</w:pPr>
    </w:p>
    <w:p w:rsidR="00D55091" w:rsidRDefault="00D55091" w:rsidP="00D55091">
      <w:pPr>
        <w:spacing w:line="240" w:lineRule="auto"/>
        <w:jc w:val="both"/>
        <w:rPr>
          <w:rStyle w:val="gwt-inlinelabel"/>
          <w:rFonts w:cs="Times New Roman"/>
          <w:szCs w:val="28"/>
          <w:lang w:val="be-BY"/>
        </w:rPr>
      </w:pPr>
      <w:r w:rsidRPr="00D55091">
        <w:rPr>
          <w:rFonts w:cs="Times New Roman"/>
          <w:szCs w:val="28"/>
          <w:lang w:val="be-BY"/>
        </w:rPr>
        <w:t xml:space="preserve">Да </w:t>
      </w:r>
      <w:r w:rsidRPr="00D55091">
        <w:rPr>
          <w:rFonts w:cs="Times New Roman"/>
          <w:i/>
          <w:szCs w:val="28"/>
          <w:lang w:val="be-BY"/>
        </w:rPr>
        <w:t>ўласна безасабова-прэдыкатыўных слоў</w:t>
      </w:r>
      <w:r w:rsidRPr="00D55091">
        <w:rPr>
          <w:rFonts w:cs="Times New Roman"/>
          <w:szCs w:val="28"/>
          <w:lang w:val="be-BY"/>
        </w:rPr>
        <w:t xml:space="preserve"> адносяцца невытворныя адзінкі, што страцілі словаўтваральныя сувязі з часцінамі мовы, ад якіх калісьці ўтварыліся (</w:t>
      </w:r>
      <w:r w:rsidRPr="00D55091">
        <w:rPr>
          <w:rFonts w:cs="Times New Roman"/>
          <w:i/>
          <w:szCs w:val="28"/>
          <w:lang w:val="be-BY"/>
        </w:rPr>
        <w:t>варта, можна, нельга, трэба</w:t>
      </w:r>
      <w:r w:rsidRPr="00D55091">
        <w:rPr>
          <w:rFonts w:cs="Times New Roman"/>
          <w:szCs w:val="28"/>
          <w:lang w:val="be-BY"/>
        </w:rPr>
        <w:t xml:space="preserve"> і інш.); параўн.: </w:t>
      </w:r>
      <w:r w:rsidRPr="00D55091">
        <w:rPr>
          <w:rStyle w:val="gwt-inlinelabel"/>
          <w:rFonts w:cs="Times New Roman"/>
          <w:i/>
          <w:szCs w:val="28"/>
          <w:lang w:val="be-BY"/>
        </w:rPr>
        <w:t xml:space="preserve">Ці </w:t>
      </w:r>
      <w:r w:rsidRPr="00F01D71">
        <w:rPr>
          <w:rStyle w:val="wordfound"/>
          <w:rFonts w:cs="Times New Roman"/>
          <w:b/>
          <w:i/>
          <w:szCs w:val="28"/>
          <w:lang w:val="be-BY"/>
        </w:rPr>
        <w:t>варта</w:t>
      </w:r>
      <w:r w:rsidRPr="00D55091">
        <w:rPr>
          <w:rStyle w:val="gwt-inlinelabel"/>
          <w:rFonts w:cs="Times New Roman"/>
          <w:i/>
          <w:szCs w:val="28"/>
          <w:lang w:val="be-BY"/>
        </w:rPr>
        <w:t xml:space="preserve"> чапаць гэту маленькую шэрую птушачку?</w:t>
      </w:r>
      <w:r w:rsidRPr="00D55091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 xml:space="preserve"> </w:t>
      </w:r>
      <w:r w:rsidRPr="00D55091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(Змітрок Бядуля) і </w:t>
      </w:r>
      <w:r w:rsidRPr="00D55091">
        <w:rPr>
          <w:rStyle w:val="gwt-inlinelabel"/>
          <w:rFonts w:cs="Times New Roman"/>
          <w:i/>
          <w:szCs w:val="28"/>
          <w:lang w:val="be-BY"/>
        </w:rPr>
        <w:t xml:space="preserve">Магнуса ўзялі пад </w:t>
      </w:r>
      <w:r w:rsidRPr="00F01D71">
        <w:rPr>
          <w:rStyle w:val="wordfound"/>
          <w:rFonts w:cs="Times New Roman"/>
          <w:b/>
          <w:i/>
          <w:szCs w:val="28"/>
          <w:lang w:val="be-BY"/>
        </w:rPr>
        <w:t>варту</w:t>
      </w:r>
      <w:r w:rsidRPr="00D55091">
        <w:rPr>
          <w:rStyle w:val="gwt-inlinelabel"/>
          <w:rFonts w:cs="Times New Roman"/>
          <w:i/>
          <w:szCs w:val="28"/>
          <w:lang w:val="be-BY"/>
        </w:rPr>
        <w:t xml:space="preserve"> і адвялі ў хлеў </w:t>
      </w:r>
      <w:r w:rsidRPr="00D55091">
        <w:rPr>
          <w:rStyle w:val="gwt-inlinelabel"/>
          <w:rFonts w:cs="Times New Roman"/>
          <w:szCs w:val="28"/>
          <w:lang w:val="be-BY"/>
        </w:rPr>
        <w:t>(В. Чаропка).</w:t>
      </w:r>
    </w:p>
    <w:p w:rsidR="00CE3F10" w:rsidRPr="00D55091" w:rsidRDefault="00CE3F10" w:rsidP="00D55091">
      <w:pPr>
        <w:spacing w:line="240" w:lineRule="auto"/>
        <w:jc w:val="both"/>
        <w:rPr>
          <w:rFonts w:cs="Times New Roman"/>
          <w:szCs w:val="28"/>
          <w:lang w:val="be-BY" w:eastAsia="be-BY"/>
        </w:rPr>
      </w:pPr>
      <w:bookmarkStart w:id="0" w:name="_GoBack"/>
      <w:bookmarkEnd w:id="0"/>
    </w:p>
    <w:p w:rsidR="00D55091" w:rsidRPr="00D55091" w:rsidRDefault="00D55091" w:rsidP="00D55091">
      <w:pPr>
        <w:spacing w:line="240" w:lineRule="auto"/>
        <w:jc w:val="both"/>
        <w:rPr>
          <w:rFonts w:cs="Times New Roman"/>
          <w:szCs w:val="28"/>
          <w:lang w:val="be-BY"/>
        </w:rPr>
      </w:pPr>
      <w:r w:rsidRPr="00D55091">
        <w:rPr>
          <w:rFonts w:cs="Times New Roman"/>
          <w:szCs w:val="28"/>
          <w:lang w:val="be-BY"/>
        </w:rPr>
        <w:t>Важна адрозніваць безасабова-прэдыкатыў</w:t>
      </w:r>
      <w:r w:rsidR="00F01D71">
        <w:rPr>
          <w:rFonts w:cs="Times New Roman"/>
          <w:szCs w:val="28"/>
          <w:lang w:val="be-BY"/>
        </w:rPr>
        <w:t>ныя словы ад падобных прыслоўяў.</w:t>
      </w:r>
    </w:p>
    <w:p w:rsidR="00D55091" w:rsidRPr="00D55091" w:rsidRDefault="00D55091" w:rsidP="00D55091">
      <w:pPr>
        <w:spacing w:line="240" w:lineRule="auto"/>
        <w:jc w:val="both"/>
        <w:rPr>
          <w:rFonts w:cs="Times New Roman"/>
          <w:szCs w:val="28"/>
          <w:lang w:val="be-BY"/>
        </w:rPr>
      </w:pPr>
    </w:p>
    <w:tbl>
      <w:tblPr>
        <w:tblStyle w:val="a5"/>
        <w:tblW w:w="9295" w:type="dxa"/>
        <w:tblLook w:val="04A0" w:firstRow="1" w:lastRow="0" w:firstColumn="1" w:lastColumn="0" w:noHBand="0" w:noVBand="1"/>
      </w:tblPr>
      <w:tblGrid>
        <w:gridCol w:w="485"/>
        <w:gridCol w:w="1921"/>
        <w:gridCol w:w="3567"/>
        <w:gridCol w:w="3322"/>
      </w:tblGrid>
      <w:tr w:rsidR="00D55091" w:rsidRPr="00D55091" w:rsidTr="00F01D71">
        <w:trPr>
          <w:trHeight w:val="571"/>
        </w:trPr>
        <w:tc>
          <w:tcPr>
            <w:tcW w:w="260" w:type="pct"/>
          </w:tcPr>
          <w:p w:rsidR="00D55091" w:rsidRPr="00D55091" w:rsidRDefault="00D55091" w:rsidP="00D55091">
            <w:pPr>
              <w:spacing w:line="240" w:lineRule="auto"/>
              <w:ind w:firstLine="0"/>
              <w:rPr>
                <w:lang w:val="be-BY"/>
              </w:rPr>
            </w:pPr>
            <w:r w:rsidRPr="00D55091">
              <w:rPr>
                <w:lang w:val="be-BY"/>
              </w:rPr>
              <w:t>№</w:t>
            </w:r>
          </w:p>
        </w:tc>
        <w:tc>
          <w:tcPr>
            <w:tcW w:w="1033" w:type="pct"/>
            <w:vAlign w:val="center"/>
          </w:tcPr>
          <w:p w:rsidR="00D55091" w:rsidRPr="00D55091" w:rsidRDefault="00D55091" w:rsidP="00F01D71">
            <w:pPr>
              <w:spacing w:line="240" w:lineRule="auto"/>
              <w:ind w:firstLine="0"/>
              <w:jc w:val="center"/>
              <w:rPr>
                <w:lang w:val="be-BY"/>
              </w:rPr>
            </w:pPr>
            <w:r w:rsidRPr="00D55091">
              <w:rPr>
                <w:i/>
                <w:lang w:val="be-BY"/>
              </w:rPr>
              <w:t>Крытэрый</w:t>
            </w:r>
          </w:p>
        </w:tc>
        <w:tc>
          <w:tcPr>
            <w:tcW w:w="1919" w:type="pct"/>
            <w:vAlign w:val="center"/>
          </w:tcPr>
          <w:p w:rsidR="00D55091" w:rsidRPr="00F01D71" w:rsidRDefault="00D55091" w:rsidP="00F01D71">
            <w:pPr>
              <w:spacing w:line="240" w:lineRule="auto"/>
              <w:ind w:firstLine="0"/>
              <w:jc w:val="center"/>
              <w:rPr>
                <w:i/>
                <w:lang w:val="be-BY"/>
              </w:rPr>
            </w:pPr>
            <w:r w:rsidRPr="00F01D71">
              <w:rPr>
                <w:i/>
                <w:lang w:val="be-BY"/>
              </w:rPr>
              <w:t>Прыслоўі</w:t>
            </w:r>
          </w:p>
        </w:tc>
        <w:tc>
          <w:tcPr>
            <w:tcW w:w="1787" w:type="pct"/>
            <w:vAlign w:val="center"/>
          </w:tcPr>
          <w:p w:rsidR="00D55091" w:rsidRPr="00F01D71" w:rsidRDefault="00D55091" w:rsidP="00F01D71">
            <w:pPr>
              <w:spacing w:line="240" w:lineRule="auto"/>
              <w:ind w:firstLine="0"/>
              <w:jc w:val="center"/>
              <w:rPr>
                <w:i/>
                <w:lang w:val="be-BY"/>
              </w:rPr>
            </w:pPr>
            <w:r w:rsidRPr="00F01D71">
              <w:rPr>
                <w:i/>
                <w:lang w:val="be-BY"/>
              </w:rPr>
              <w:t>Безасабова-прэдыкатыўныя словы</w:t>
            </w:r>
          </w:p>
        </w:tc>
      </w:tr>
      <w:tr w:rsidR="00D55091" w:rsidRPr="00D55091" w:rsidTr="00F01D71">
        <w:trPr>
          <w:trHeight w:val="2306"/>
        </w:trPr>
        <w:tc>
          <w:tcPr>
            <w:tcW w:w="260" w:type="pct"/>
          </w:tcPr>
          <w:p w:rsidR="00D55091" w:rsidRPr="00D55091" w:rsidRDefault="00D55091" w:rsidP="00D55091">
            <w:pPr>
              <w:spacing w:line="240" w:lineRule="auto"/>
              <w:ind w:firstLine="0"/>
              <w:rPr>
                <w:lang w:val="be-BY"/>
              </w:rPr>
            </w:pPr>
            <w:r w:rsidRPr="00D55091">
              <w:rPr>
                <w:lang w:val="be-BY"/>
              </w:rPr>
              <w:t>1</w:t>
            </w:r>
          </w:p>
        </w:tc>
        <w:tc>
          <w:tcPr>
            <w:tcW w:w="1033" w:type="pct"/>
          </w:tcPr>
          <w:p w:rsidR="00D55091" w:rsidRPr="00D55091" w:rsidRDefault="00D55091" w:rsidP="00D55091">
            <w:pPr>
              <w:spacing w:line="240" w:lineRule="auto"/>
              <w:ind w:firstLine="0"/>
              <w:rPr>
                <w:lang w:val="be-BY"/>
              </w:rPr>
            </w:pPr>
            <w:r w:rsidRPr="00D55091">
              <w:rPr>
                <w:lang w:val="be-BY"/>
              </w:rPr>
              <w:t>Агульнае значэнне</w:t>
            </w:r>
          </w:p>
        </w:tc>
        <w:tc>
          <w:tcPr>
            <w:tcW w:w="1919" w:type="pct"/>
          </w:tcPr>
          <w:p w:rsidR="00D55091" w:rsidRPr="00D55091" w:rsidRDefault="00D55091" w:rsidP="00D55091">
            <w:pPr>
              <w:spacing w:line="240" w:lineRule="auto"/>
              <w:ind w:firstLine="0"/>
              <w:rPr>
                <w:lang w:val="be-BY"/>
              </w:rPr>
            </w:pPr>
            <w:r w:rsidRPr="00D55091">
              <w:rPr>
                <w:lang w:val="be-BY"/>
              </w:rPr>
              <w:t xml:space="preserve">Значэнне другаснай прыметы, г.зн. прыметы дзеяння або прыметы іншай прыметы: </w:t>
            </w:r>
            <w:r w:rsidRPr="00D55091">
              <w:rPr>
                <w:rStyle w:val="wordfound"/>
                <w:i/>
                <w:u w:val="single"/>
                <w:lang w:val="be-BY"/>
              </w:rPr>
              <w:t>Зорна</w:t>
            </w:r>
            <w:r w:rsidRPr="00D55091">
              <w:rPr>
                <w:rStyle w:val="gwt-inlinelabel"/>
                <w:i/>
                <w:lang w:val="be-BY"/>
              </w:rPr>
              <w:t xml:space="preserve"> і </w:t>
            </w:r>
            <w:r w:rsidRPr="00D55091">
              <w:rPr>
                <w:rStyle w:val="gwt-inlinelabel"/>
                <w:i/>
                <w:u w:val="single"/>
                <w:lang w:val="be-BY"/>
              </w:rPr>
              <w:t>месячна</w:t>
            </w:r>
            <w:r w:rsidRPr="00D55091">
              <w:rPr>
                <w:rStyle w:val="gwt-inlinelabel"/>
                <w:i/>
                <w:lang w:val="be-BY"/>
              </w:rPr>
              <w:t xml:space="preserve"> свяцілася рэчка, але трэба было пераканацца, што там, у вадзе і ў рэчцы, не падман</w:t>
            </w:r>
            <w:r w:rsidRPr="00D55091">
              <w:rPr>
                <w:rStyle w:val="gwt-inlinelabel"/>
                <w:lang w:val="be-BY"/>
              </w:rPr>
              <w:t xml:space="preserve"> (В. Казько).</w:t>
            </w:r>
          </w:p>
        </w:tc>
        <w:tc>
          <w:tcPr>
            <w:tcW w:w="1787" w:type="pct"/>
          </w:tcPr>
          <w:p w:rsidR="00D55091" w:rsidRPr="00D55091" w:rsidRDefault="00D55091" w:rsidP="00F01D71">
            <w:pPr>
              <w:spacing w:line="240" w:lineRule="auto"/>
              <w:ind w:firstLine="0"/>
              <w:rPr>
                <w:lang w:val="be-BY"/>
              </w:rPr>
            </w:pPr>
            <w:r w:rsidRPr="00D55091">
              <w:rPr>
                <w:lang w:val="be-BY"/>
              </w:rPr>
              <w:t xml:space="preserve">Значэнне стану: </w:t>
            </w:r>
            <w:r w:rsidRPr="00D55091">
              <w:rPr>
                <w:rStyle w:val="gwt-inlinelabel"/>
                <w:i/>
              </w:rPr>
              <w:t xml:space="preserve">Было </w:t>
            </w:r>
            <w:proofErr w:type="spellStart"/>
            <w:r w:rsidRPr="00D55091">
              <w:rPr>
                <w:rStyle w:val="gwt-inlinelabel"/>
                <w:i/>
                <w:u w:val="single"/>
              </w:rPr>
              <w:t>ціха</w:t>
            </w:r>
            <w:proofErr w:type="spellEnd"/>
            <w:r w:rsidRPr="00D55091">
              <w:rPr>
                <w:rStyle w:val="gwt-inlinelabel"/>
                <w:i/>
              </w:rPr>
              <w:t xml:space="preserve"> і </w:t>
            </w:r>
            <w:proofErr w:type="spellStart"/>
            <w:r w:rsidRPr="00D55091">
              <w:rPr>
                <w:rStyle w:val="wordfound"/>
                <w:i/>
                <w:u w:val="single"/>
              </w:rPr>
              <w:t>зорна</w:t>
            </w:r>
            <w:proofErr w:type="spellEnd"/>
            <w:r w:rsidRPr="00D55091">
              <w:rPr>
                <w:rStyle w:val="gwt-inlinelabel"/>
                <w:i/>
              </w:rPr>
              <w:t xml:space="preserve"> ў небе</w:t>
            </w:r>
            <w:r w:rsidRPr="00D55091">
              <w:rPr>
                <w:rStyle w:val="gwt-inlinelabel"/>
                <w:lang w:val="be-BY"/>
              </w:rPr>
              <w:t xml:space="preserve"> (А.</w:t>
            </w:r>
            <w:r w:rsidR="00F01D71">
              <w:rPr>
                <w:rStyle w:val="gwt-inlinelabel"/>
                <w:lang w:val="be-BY"/>
              </w:rPr>
              <w:t> </w:t>
            </w:r>
            <w:r w:rsidRPr="00D55091">
              <w:rPr>
                <w:rStyle w:val="gwt-inlinelabel"/>
                <w:lang w:val="be-BY"/>
              </w:rPr>
              <w:t>Бароўскі).</w:t>
            </w:r>
          </w:p>
        </w:tc>
      </w:tr>
      <w:tr w:rsidR="00D55091" w:rsidRPr="00D55091" w:rsidTr="00F01D71">
        <w:trPr>
          <w:trHeight w:val="1723"/>
        </w:trPr>
        <w:tc>
          <w:tcPr>
            <w:tcW w:w="260" w:type="pct"/>
          </w:tcPr>
          <w:p w:rsidR="00D55091" w:rsidRPr="00D55091" w:rsidRDefault="00D55091" w:rsidP="00D55091">
            <w:pPr>
              <w:spacing w:line="240" w:lineRule="auto"/>
              <w:ind w:firstLine="0"/>
              <w:rPr>
                <w:lang w:val="be-BY"/>
              </w:rPr>
            </w:pPr>
            <w:r w:rsidRPr="00D55091">
              <w:rPr>
                <w:lang w:val="be-BY"/>
              </w:rPr>
              <w:t>2</w:t>
            </w:r>
          </w:p>
        </w:tc>
        <w:tc>
          <w:tcPr>
            <w:tcW w:w="1033" w:type="pct"/>
          </w:tcPr>
          <w:p w:rsidR="00D55091" w:rsidRPr="00D55091" w:rsidRDefault="00D55091" w:rsidP="00D55091">
            <w:pPr>
              <w:spacing w:line="240" w:lineRule="auto"/>
              <w:ind w:firstLine="0"/>
              <w:rPr>
                <w:lang w:val="be-BY"/>
              </w:rPr>
            </w:pPr>
            <w:r w:rsidRPr="00D55091">
              <w:rPr>
                <w:lang w:val="be-BY"/>
              </w:rPr>
              <w:t>Сінтаксічная функцыя</w:t>
            </w:r>
          </w:p>
        </w:tc>
        <w:tc>
          <w:tcPr>
            <w:tcW w:w="1919" w:type="pct"/>
          </w:tcPr>
          <w:p w:rsidR="00D55091" w:rsidRPr="00D55091" w:rsidRDefault="00D55091" w:rsidP="00D55091">
            <w:pPr>
              <w:spacing w:line="240" w:lineRule="auto"/>
              <w:ind w:firstLine="0"/>
              <w:rPr>
                <w:lang w:val="be-BY"/>
              </w:rPr>
            </w:pPr>
            <w:r w:rsidRPr="00D55091">
              <w:rPr>
                <w:lang w:val="be-BY"/>
              </w:rPr>
              <w:t xml:space="preserve">Сінтаксічна звязаны з дзеясловам, назоўнікам або прыметнікам, выконваюць ролю даданага члена сказа ці ўваходзяць у склад гэтага даданага члена сказа. </w:t>
            </w:r>
          </w:p>
        </w:tc>
        <w:tc>
          <w:tcPr>
            <w:tcW w:w="1787" w:type="pct"/>
          </w:tcPr>
          <w:p w:rsidR="00D55091" w:rsidRPr="00D55091" w:rsidRDefault="00D55091" w:rsidP="00D55091">
            <w:pPr>
              <w:spacing w:line="240" w:lineRule="auto"/>
              <w:ind w:firstLine="0"/>
              <w:rPr>
                <w:lang w:val="be-BY"/>
              </w:rPr>
            </w:pPr>
            <w:r w:rsidRPr="00D55091">
              <w:rPr>
                <w:lang w:val="be-BY"/>
              </w:rPr>
              <w:t>Выконваюць ролю выказніка безасабовага сказа.</w:t>
            </w:r>
          </w:p>
        </w:tc>
      </w:tr>
      <w:tr w:rsidR="00D55091" w:rsidRPr="00D55091" w:rsidTr="00F01D71">
        <w:trPr>
          <w:trHeight w:val="861"/>
        </w:trPr>
        <w:tc>
          <w:tcPr>
            <w:tcW w:w="260" w:type="pct"/>
          </w:tcPr>
          <w:p w:rsidR="00D55091" w:rsidRPr="00D55091" w:rsidRDefault="00D55091" w:rsidP="00D55091">
            <w:pPr>
              <w:spacing w:line="240" w:lineRule="auto"/>
              <w:ind w:firstLine="0"/>
              <w:rPr>
                <w:lang w:val="be-BY"/>
              </w:rPr>
            </w:pPr>
            <w:r w:rsidRPr="00D55091">
              <w:rPr>
                <w:lang w:val="be-BY"/>
              </w:rPr>
              <w:t>3</w:t>
            </w:r>
          </w:p>
        </w:tc>
        <w:tc>
          <w:tcPr>
            <w:tcW w:w="1033" w:type="pct"/>
          </w:tcPr>
          <w:p w:rsidR="00D55091" w:rsidRPr="00D55091" w:rsidRDefault="00D55091" w:rsidP="00D55091">
            <w:pPr>
              <w:spacing w:line="240" w:lineRule="auto"/>
              <w:ind w:firstLine="0"/>
              <w:rPr>
                <w:lang w:val="be-BY"/>
              </w:rPr>
            </w:pPr>
            <w:r w:rsidRPr="00D55091">
              <w:rPr>
                <w:lang w:val="be-BY"/>
              </w:rPr>
              <w:t>Адносіны да граматычнага часу</w:t>
            </w:r>
          </w:p>
        </w:tc>
        <w:tc>
          <w:tcPr>
            <w:tcW w:w="1919" w:type="pct"/>
            <w:vAlign w:val="center"/>
          </w:tcPr>
          <w:p w:rsidR="00D55091" w:rsidRPr="00D55091" w:rsidRDefault="00D55091" w:rsidP="00D55091">
            <w:pPr>
              <w:spacing w:line="240" w:lineRule="auto"/>
              <w:ind w:firstLine="0"/>
              <w:rPr>
                <w:lang w:val="be-BY"/>
              </w:rPr>
            </w:pPr>
            <w:r w:rsidRPr="00D55091">
              <w:rPr>
                <w:lang w:val="be-BY"/>
              </w:rPr>
              <w:t>–</w:t>
            </w:r>
          </w:p>
        </w:tc>
        <w:tc>
          <w:tcPr>
            <w:tcW w:w="1787" w:type="pct"/>
          </w:tcPr>
          <w:p w:rsidR="00D55091" w:rsidRPr="00D55091" w:rsidRDefault="00D55091" w:rsidP="00D55091">
            <w:pPr>
              <w:spacing w:line="240" w:lineRule="auto"/>
              <w:ind w:firstLine="0"/>
              <w:rPr>
                <w:lang w:val="be-BY"/>
              </w:rPr>
            </w:pPr>
            <w:r w:rsidRPr="00D55091">
              <w:rPr>
                <w:lang w:val="be-BY"/>
              </w:rPr>
              <w:t xml:space="preserve">Маюць аналітычныя формы часу: </w:t>
            </w:r>
            <w:r w:rsidRPr="00D55091">
              <w:rPr>
                <w:i/>
                <w:lang w:val="be-BY"/>
              </w:rPr>
              <w:t>Было халодна, а заўтра стане цяплей</w:t>
            </w:r>
            <w:r w:rsidRPr="00D55091">
              <w:rPr>
                <w:lang w:val="be-BY"/>
              </w:rPr>
              <w:t>.</w:t>
            </w:r>
          </w:p>
        </w:tc>
      </w:tr>
    </w:tbl>
    <w:p w:rsidR="00D55091" w:rsidRPr="00D55091" w:rsidRDefault="00D55091" w:rsidP="00D55091">
      <w:pPr>
        <w:spacing w:line="240" w:lineRule="auto"/>
        <w:jc w:val="both"/>
        <w:rPr>
          <w:rFonts w:cs="Times New Roman"/>
          <w:szCs w:val="28"/>
        </w:rPr>
      </w:pPr>
    </w:p>
    <w:sectPr w:rsidR="00D55091" w:rsidRPr="00D55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B125F"/>
    <w:multiLevelType w:val="hybridMultilevel"/>
    <w:tmpl w:val="0C8A755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B7F5287"/>
    <w:multiLevelType w:val="hybridMultilevel"/>
    <w:tmpl w:val="54DCEEDC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E6879F8"/>
    <w:multiLevelType w:val="hybridMultilevel"/>
    <w:tmpl w:val="09C6383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FD16A73"/>
    <w:multiLevelType w:val="hybridMultilevel"/>
    <w:tmpl w:val="3AD8D32C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4984A6F"/>
    <w:multiLevelType w:val="hybridMultilevel"/>
    <w:tmpl w:val="7E4A4BE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D0046AC"/>
    <w:multiLevelType w:val="hybridMultilevel"/>
    <w:tmpl w:val="CE02C850"/>
    <w:lvl w:ilvl="0" w:tplc="0EA65C9E">
      <w:start w:val="1"/>
      <w:numFmt w:val="bullet"/>
      <w:pStyle w:val="a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55D47C5E"/>
    <w:multiLevelType w:val="hybridMultilevel"/>
    <w:tmpl w:val="CDAE07B4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F5870F4"/>
    <w:multiLevelType w:val="hybridMultilevel"/>
    <w:tmpl w:val="0A72F0D2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D360FF6"/>
    <w:multiLevelType w:val="hybridMultilevel"/>
    <w:tmpl w:val="154E9B28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12F5691"/>
    <w:multiLevelType w:val="hybridMultilevel"/>
    <w:tmpl w:val="7C763D52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1DD0198"/>
    <w:multiLevelType w:val="hybridMultilevel"/>
    <w:tmpl w:val="CA828A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10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F0"/>
    <w:rsid w:val="00924BE4"/>
    <w:rsid w:val="00CE3F10"/>
    <w:rsid w:val="00D335F0"/>
    <w:rsid w:val="00D55091"/>
    <w:rsid w:val="00D7527F"/>
    <w:rsid w:val="00F0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DB2A"/>
  <w15:chartTrackingRefBased/>
  <w15:docId w15:val="{E6BD1FE6-34C5-4184-81F1-8FFC7294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55091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D55091"/>
    <w:pPr>
      <w:numPr>
        <w:numId w:val="1"/>
      </w:numPr>
      <w:spacing w:after="200" w:line="276" w:lineRule="auto"/>
      <w:contextualSpacing/>
      <w:jc w:val="both"/>
    </w:pPr>
    <w:rPr>
      <w:rFonts w:eastAsia="Times New Roman" w:cs="Times New Roman"/>
      <w:lang w:eastAsia="ru-RU"/>
    </w:rPr>
  </w:style>
  <w:style w:type="paragraph" w:styleId="a4">
    <w:name w:val="Normal (Web)"/>
    <w:basedOn w:val="a0"/>
    <w:uiPriority w:val="99"/>
    <w:unhideWhenUsed/>
    <w:rsid w:val="00D55091"/>
    <w:pPr>
      <w:spacing w:before="100" w:beforeAutospacing="1" w:after="100" w:afterAutospacing="1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2"/>
    <w:rsid w:val="00D550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96">
    <w:name w:val="Font Style96"/>
    <w:basedOn w:val="a1"/>
    <w:uiPriority w:val="99"/>
    <w:rsid w:val="00D55091"/>
    <w:rPr>
      <w:rFonts w:ascii="Century Schoolbook" w:hAnsi="Century Schoolbook" w:cs="Century Schoolbook"/>
      <w:sz w:val="20"/>
      <w:szCs w:val="20"/>
    </w:rPr>
  </w:style>
  <w:style w:type="character" w:customStyle="1" w:styleId="gwt-inlinelabel">
    <w:name w:val="gwt-inlinelabel"/>
    <w:basedOn w:val="a1"/>
    <w:rsid w:val="00D55091"/>
  </w:style>
  <w:style w:type="character" w:customStyle="1" w:styleId="wordfound">
    <w:name w:val="wordfound"/>
    <w:basedOn w:val="a1"/>
    <w:rsid w:val="00D55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urban3569@gmail.com</dc:creator>
  <cp:keywords/>
  <dc:description/>
  <cp:lastModifiedBy>urban3569@gmail.com</cp:lastModifiedBy>
  <cp:revision>3</cp:revision>
  <dcterms:created xsi:type="dcterms:W3CDTF">2020-04-09T16:03:00Z</dcterms:created>
  <dcterms:modified xsi:type="dcterms:W3CDTF">2020-04-09T16:35:00Z</dcterms:modified>
</cp:coreProperties>
</file>