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DC" w:rsidRPr="001F23DC" w:rsidRDefault="001F23DC" w:rsidP="001F23DC">
      <w:pPr>
        <w:pStyle w:val="a3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F23DC">
        <w:rPr>
          <w:b/>
          <w:bCs/>
          <w:color w:val="000000"/>
          <w:sz w:val="28"/>
          <w:szCs w:val="28"/>
        </w:rPr>
        <w:t xml:space="preserve">Задание </w:t>
      </w:r>
      <w:r>
        <w:rPr>
          <w:b/>
          <w:bCs/>
          <w:color w:val="000000"/>
          <w:sz w:val="28"/>
          <w:szCs w:val="28"/>
        </w:rPr>
        <w:t>1</w:t>
      </w:r>
      <w:r w:rsidRPr="001F23DC">
        <w:rPr>
          <w:color w:val="000000"/>
          <w:sz w:val="28"/>
          <w:szCs w:val="28"/>
        </w:rPr>
        <w:t>. Определите вид воображения.</w:t>
      </w:r>
    </w:p>
    <w:p w:rsidR="001F23DC" w:rsidRPr="001F23DC" w:rsidRDefault="001F23DC" w:rsidP="001F23DC">
      <w:pPr>
        <w:pStyle w:val="a3"/>
        <w:numPr>
          <w:ilvl w:val="0"/>
          <w:numId w:val="1"/>
        </w:numPr>
        <w:spacing w:before="12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23DC">
        <w:rPr>
          <w:color w:val="000000"/>
          <w:sz w:val="28"/>
          <w:szCs w:val="28"/>
        </w:rPr>
        <w:t>Незначительная переработка имеющихся представ</w:t>
      </w:r>
      <w:r w:rsidRPr="001F23DC">
        <w:rPr>
          <w:color w:val="000000"/>
          <w:sz w:val="28"/>
          <w:szCs w:val="28"/>
        </w:rPr>
        <w:softHyphen/>
        <w:t>лений.</w:t>
      </w:r>
    </w:p>
    <w:p w:rsidR="001F23DC" w:rsidRPr="001F23DC" w:rsidRDefault="001F23DC" w:rsidP="001F23DC">
      <w:pPr>
        <w:pStyle w:val="a3"/>
        <w:numPr>
          <w:ilvl w:val="0"/>
          <w:numId w:val="1"/>
        </w:numPr>
        <w:spacing w:before="12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23DC">
        <w:rPr>
          <w:color w:val="000000"/>
          <w:sz w:val="28"/>
          <w:szCs w:val="28"/>
        </w:rPr>
        <w:t>Образы воображения продуцируются спонтанно, под влиянием захвативших человека эмоций.</w:t>
      </w:r>
    </w:p>
    <w:p w:rsidR="001F23DC" w:rsidRPr="001F23DC" w:rsidRDefault="001F23DC" w:rsidP="001F23DC">
      <w:pPr>
        <w:pStyle w:val="a3"/>
        <w:numPr>
          <w:ilvl w:val="0"/>
          <w:numId w:val="1"/>
        </w:numPr>
        <w:spacing w:before="12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23DC">
        <w:rPr>
          <w:color w:val="000000"/>
          <w:sz w:val="28"/>
          <w:szCs w:val="28"/>
        </w:rPr>
        <w:t>Для данного вида воображения характерно осозна</w:t>
      </w:r>
      <w:r w:rsidRPr="001F23DC">
        <w:rPr>
          <w:color w:val="000000"/>
          <w:sz w:val="28"/>
          <w:szCs w:val="28"/>
        </w:rPr>
        <w:softHyphen/>
        <w:t>ние цели и мотивов деятельности, ради чего чело</w:t>
      </w:r>
      <w:r w:rsidRPr="001F23DC">
        <w:rPr>
          <w:color w:val="000000"/>
          <w:sz w:val="28"/>
          <w:szCs w:val="28"/>
        </w:rPr>
        <w:softHyphen/>
        <w:t>век должен продуцировать новые образы.</w:t>
      </w:r>
    </w:p>
    <w:p w:rsidR="001F23DC" w:rsidRPr="001F23DC" w:rsidRDefault="001F23DC" w:rsidP="001F23DC">
      <w:pPr>
        <w:pStyle w:val="a3"/>
        <w:numPr>
          <w:ilvl w:val="0"/>
          <w:numId w:val="1"/>
        </w:numPr>
        <w:spacing w:before="12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23DC">
        <w:rPr>
          <w:color w:val="000000"/>
          <w:sz w:val="28"/>
          <w:szCs w:val="28"/>
        </w:rPr>
        <w:t>Создание образов желаемого будущего.</w:t>
      </w:r>
    </w:p>
    <w:p w:rsidR="001F23DC" w:rsidRPr="001F23DC" w:rsidRDefault="001F23DC" w:rsidP="001F23DC">
      <w:pPr>
        <w:pStyle w:val="a3"/>
        <w:numPr>
          <w:ilvl w:val="0"/>
          <w:numId w:val="1"/>
        </w:numPr>
        <w:spacing w:before="12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23DC">
        <w:rPr>
          <w:color w:val="000000"/>
          <w:sz w:val="28"/>
          <w:szCs w:val="28"/>
        </w:rPr>
        <w:t>Действительность сознательно конструируется че</w:t>
      </w:r>
      <w:r w:rsidRPr="001F23DC">
        <w:rPr>
          <w:color w:val="000000"/>
          <w:sz w:val="28"/>
          <w:szCs w:val="28"/>
        </w:rPr>
        <w:softHyphen/>
        <w:t>ловеком, преобразуется, а не просто механически ко</w:t>
      </w:r>
      <w:r w:rsidRPr="001F23DC">
        <w:rPr>
          <w:color w:val="000000"/>
          <w:sz w:val="28"/>
          <w:szCs w:val="28"/>
        </w:rPr>
        <w:softHyphen/>
        <w:t>пируется или воссоздается.</w:t>
      </w:r>
    </w:p>
    <w:p w:rsidR="001F23DC" w:rsidRPr="001F23DC" w:rsidRDefault="001F23DC" w:rsidP="001F23DC">
      <w:pPr>
        <w:pStyle w:val="a3"/>
        <w:numPr>
          <w:ilvl w:val="0"/>
          <w:numId w:val="1"/>
        </w:numPr>
        <w:spacing w:before="12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23DC">
        <w:rPr>
          <w:color w:val="000000"/>
          <w:sz w:val="28"/>
          <w:szCs w:val="28"/>
        </w:rPr>
        <w:t>Создание образа происходит на основе словесного описания, восприятия изображения в виде картин, карт, схем.</w:t>
      </w:r>
    </w:p>
    <w:p w:rsidR="001F23DC" w:rsidRPr="001F23DC" w:rsidRDefault="001F23DC" w:rsidP="001F23DC">
      <w:pPr>
        <w:pStyle w:val="a3"/>
        <w:numPr>
          <w:ilvl w:val="0"/>
          <w:numId w:val="1"/>
        </w:numPr>
        <w:spacing w:before="12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23DC">
        <w:rPr>
          <w:color w:val="000000"/>
          <w:sz w:val="28"/>
          <w:szCs w:val="28"/>
        </w:rPr>
        <w:t xml:space="preserve">Образы воображения возникают под действием </w:t>
      </w:r>
      <w:proofErr w:type="spellStart"/>
      <w:r w:rsidRPr="001F23DC">
        <w:rPr>
          <w:color w:val="000000"/>
          <w:sz w:val="28"/>
          <w:szCs w:val="28"/>
        </w:rPr>
        <w:t>ма</w:t>
      </w:r>
      <w:r w:rsidRPr="001F23DC">
        <w:rPr>
          <w:color w:val="000000"/>
          <w:sz w:val="28"/>
          <w:szCs w:val="28"/>
        </w:rPr>
        <w:softHyphen/>
        <w:t>лоосознанных</w:t>
      </w:r>
      <w:proofErr w:type="spellEnd"/>
      <w:r w:rsidRPr="001F23DC">
        <w:rPr>
          <w:color w:val="000000"/>
          <w:sz w:val="28"/>
          <w:szCs w:val="28"/>
        </w:rPr>
        <w:t xml:space="preserve"> потребностей, влечений, установок.</w:t>
      </w:r>
    </w:p>
    <w:p w:rsidR="001F23DC" w:rsidRPr="001F23DC" w:rsidRDefault="001F23DC" w:rsidP="001F23DC">
      <w:pPr>
        <w:pStyle w:val="a3"/>
        <w:numPr>
          <w:ilvl w:val="0"/>
          <w:numId w:val="1"/>
        </w:numPr>
        <w:spacing w:before="12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23DC">
        <w:rPr>
          <w:color w:val="000000"/>
          <w:sz w:val="28"/>
          <w:szCs w:val="28"/>
        </w:rPr>
        <w:t>Преднамеренное построение образов воображения, вызывание их по собственному желанию.</w:t>
      </w:r>
    </w:p>
    <w:p w:rsidR="001F23DC" w:rsidRPr="001F23DC" w:rsidRDefault="001F23DC" w:rsidP="001F23DC">
      <w:pPr>
        <w:pStyle w:val="a3"/>
        <w:numPr>
          <w:ilvl w:val="0"/>
          <w:numId w:val="1"/>
        </w:numPr>
        <w:spacing w:before="12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23DC">
        <w:rPr>
          <w:color w:val="000000"/>
          <w:sz w:val="28"/>
          <w:szCs w:val="28"/>
        </w:rPr>
        <w:t>Самостоятельное создание новых образов, которые ре</w:t>
      </w:r>
      <w:r w:rsidRPr="001F23DC">
        <w:rPr>
          <w:color w:val="000000"/>
          <w:sz w:val="28"/>
          <w:szCs w:val="28"/>
        </w:rPr>
        <w:softHyphen/>
        <w:t>ализуются в оригинальных продуктах деятельности.</w:t>
      </w:r>
    </w:p>
    <w:p w:rsidR="001F23DC" w:rsidRPr="001F23DC" w:rsidRDefault="001F23DC" w:rsidP="001F23DC">
      <w:pPr>
        <w:pStyle w:val="a3"/>
        <w:numPr>
          <w:ilvl w:val="0"/>
          <w:numId w:val="1"/>
        </w:numPr>
        <w:spacing w:before="12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23DC">
        <w:rPr>
          <w:color w:val="000000"/>
          <w:sz w:val="28"/>
          <w:szCs w:val="28"/>
        </w:rPr>
        <w:t>Фантастические видения, не имеющие, по-видимо</w:t>
      </w:r>
      <w:r w:rsidRPr="001F23DC">
        <w:rPr>
          <w:color w:val="000000"/>
          <w:sz w:val="28"/>
          <w:szCs w:val="28"/>
        </w:rPr>
        <w:softHyphen/>
        <w:t>му, почти никакой связи с окружающей человека дей</w:t>
      </w:r>
      <w:r w:rsidRPr="001F23DC">
        <w:rPr>
          <w:color w:val="000000"/>
          <w:sz w:val="28"/>
          <w:szCs w:val="28"/>
        </w:rPr>
        <w:softHyphen/>
        <w:t>ствительностью.</w:t>
      </w:r>
    </w:p>
    <w:p w:rsidR="001F23DC" w:rsidRPr="001F23DC" w:rsidRDefault="001F23DC" w:rsidP="001F23DC">
      <w:pPr>
        <w:pStyle w:val="a3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F23DC">
        <w:rPr>
          <w:b/>
          <w:bCs/>
          <w:color w:val="000000"/>
          <w:sz w:val="28"/>
          <w:szCs w:val="28"/>
        </w:rPr>
        <w:t>Задание 26</w:t>
      </w:r>
      <w:r w:rsidRPr="001F23DC">
        <w:rPr>
          <w:color w:val="000000"/>
          <w:sz w:val="28"/>
          <w:szCs w:val="28"/>
        </w:rPr>
        <w:t>. Какие из перечисленных психологических явлений можно отнести к продуктам пассивного, а какие – к продуктам активного воображения?</w:t>
      </w:r>
    </w:p>
    <w:p w:rsidR="001F23DC" w:rsidRPr="001F23DC" w:rsidRDefault="001F23DC" w:rsidP="001F23DC">
      <w:pPr>
        <w:pStyle w:val="a3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1F23DC">
        <w:rPr>
          <w:color w:val="000000"/>
          <w:sz w:val="28"/>
          <w:szCs w:val="28"/>
        </w:rPr>
        <w:t>Мечта; образы, соответствующие схеме описания ситуации; образы сновидений; образы, направленные на тот или иной способ разрешения ситуации; «вневременные» и «</w:t>
      </w:r>
      <w:proofErr w:type="spellStart"/>
      <w:r w:rsidRPr="001F23DC">
        <w:rPr>
          <w:color w:val="000000"/>
          <w:sz w:val="28"/>
          <w:szCs w:val="28"/>
        </w:rPr>
        <w:t>внепространственные</w:t>
      </w:r>
      <w:proofErr w:type="spellEnd"/>
      <w:r w:rsidRPr="001F23DC">
        <w:rPr>
          <w:color w:val="000000"/>
          <w:sz w:val="28"/>
          <w:szCs w:val="28"/>
        </w:rPr>
        <w:t xml:space="preserve"> образы»; образы, исходящие от самого субъекта как участника разворачивающихся событий; образы, направленные на решение творческой или личностной задачи; образы, не связанные с волей.</w:t>
      </w:r>
      <w:proofErr w:type="gramEnd"/>
    </w:p>
    <w:p w:rsidR="001F23DC" w:rsidRPr="001F23DC" w:rsidRDefault="001F23DC" w:rsidP="001F23DC">
      <w:pPr>
        <w:pStyle w:val="a3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F23DC">
        <w:rPr>
          <w:b/>
          <w:bCs/>
          <w:color w:val="000000"/>
          <w:sz w:val="28"/>
          <w:szCs w:val="28"/>
        </w:rPr>
        <w:t>Задание 2</w:t>
      </w:r>
      <w:r w:rsidRPr="001F23DC">
        <w:rPr>
          <w:color w:val="000000"/>
          <w:sz w:val="28"/>
          <w:szCs w:val="28"/>
        </w:rPr>
        <w:t>. Из предложенных определений творчества путем обобщения сформулируйте наиболее полное понятие.</w:t>
      </w:r>
    </w:p>
    <w:p w:rsidR="001F23DC" w:rsidRPr="001F23DC" w:rsidRDefault="001F23DC" w:rsidP="001F23DC">
      <w:pPr>
        <w:pStyle w:val="a3"/>
        <w:numPr>
          <w:ilvl w:val="0"/>
          <w:numId w:val="2"/>
        </w:numPr>
        <w:spacing w:before="12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23DC">
        <w:rPr>
          <w:color w:val="000000"/>
          <w:sz w:val="28"/>
          <w:szCs w:val="28"/>
        </w:rPr>
        <w:t xml:space="preserve">Творить – это значит претворять внутренний образ во внешнюю реальность. (Р. </w:t>
      </w:r>
      <w:proofErr w:type="spellStart"/>
      <w:r w:rsidRPr="001F23DC">
        <w:rPr>
          <w:color w:val="000000"/>
          <w:sz w:val="28"/>
          <w:szCs w:val="28"/>
        </w:rPr>
        <w:t>Нусбаум</w:t>
      </w:r>
      <w:proofErr w:type="spellEnd"/>
      <w:r w:rsidRPr="001F23DC">
        <w:rPr>
          <w:color w:val="000000"/>
          <w:sz w:val="28"/>
          <w:szCs w:val="28"/>
        </w:rPr>
        <w:t>)</w:t>
      </w:r>
    </w:p>
    <w:p w:rsidR="001F23DC" w:rsidRPr="001F23DC" w:rsidRDefault="001F23DC" w:rsidP="001F23DC">
      <w:pPr>
        <w:pStyle w:val="a3"/>
        <w:numPr>
          <w:ilvl w:val="0"/>
          <w:numId w:val="3"/>
        </w:numPr>
        <w:spacing w:before="12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23DC">
        <w:rPr>
          <w:color w:val="000000"/>
          <w:sz w:val="28"/>
          <w:szCs w:val="28"/>
        </w:rPr>
        <w:t>Творчество представляет собой сплав восприятий, осуществленный новым способом (</w:t>
      </w:r>
      <w:proofErr w:type="spellStart"/>
      <w:r w:rsidRPr="001F23DC">
        <w:rPr>
          <w:color w:val="000000"/>
          <w:sz w:val="28"/>
          <w:szCs w:val="28"/>
        </w:rPr>
        <w:t>Маккеллар</w:t>
      </w:r>
      <w:proofErr w:type="spellEnd"/>
      <w:r w:rsidRPr="001F23DC">
        <w:rPr>
          <w:color w:val="000000"/>
          <w:sz w:val="28"/>
          <w:szCs w:val="28"/>
        </w:rPr>
        <w:t>), способность находить новые связи (</w:t>
      </w:r>
      <w:proofErr w:type="spellStart"/>
      <w:r w:rsidRPr="001F23DC">
        <w:rPr>
          <w:color w:val="000000"/>
          <w:sz w:val="28"/>
          <w:szCs w:val="28"/>
        </w:rPr>
        <w:t>Кюби</w:t>
      </w:r>
      <w:proofErr w:type="spellEnd"/>
      <w:r w:rsidRPr="001F23DC">
        <w:rPr>
          <w:color w:val="000000"/>
          <w:sz w:val="28"/>
          <w:szCs w:val="28"/>
        </w:rPr>
        <w:t>), возникновение новых отношений (</w:t>
      </w:r>
      <w:proofErr w:type="spellStart"/>
      <w:r w:rsidRPr="001F23DC">
        <w:rPr>
          <w:color w:val="000000"/>
          <w:sz w:val="28"/>
          <w:szCs w:val="28"/>
        </w:rPr>
        <w:t>Роджерс</w:t>
      </w:r>
      <w:proofErr w:type="spellEnd"/>
      <w:r w:rsidRPr="001F23DC">
        <w:rPr>
          <w:color w:val="000000"/>
          <w:sz w:val="28"/>
          <w:szCs w:val="28"/>
        </w:rPr>
        <w:t>), появление новых сочинений (</w:t>
      </w:r>
      <w:proofErr w:type="spellStart"/>
      <w:r w:rsidRPr="001F23DC">
        <w:rPr>
          <w:color w:val="000000"/>
          <w:sz w:val="28"/>
          <w:szCs w:val="28"/>
        </w:rPr>
        <w:t>Мюррей</w:t>
      </w:r>
      <w:proofErr w:type="spellEnd"/>
      <w:r w:rsidRPr="001F23DC">
        <w:rPr>
          <w:color w:val="000000"/>
          <w:sz w:val="28"/>
          <w:szCs w:val="28"/>
        </w:rPr>
        <w:t>), предрасположение совершать и узнавать новшества (</w:t>
      </w:r>
      <w:proofErr w:type="spellStart"/>
      <w:r w:rsidRPr="001F23DC">
        <w:rPr>
          <w:color w:val="000000"/>
          <w:sz w:val="28"/>
          <w:szCs w:val="28"/>
        </w:rPr>
        <w:t>Лассуэль</w:t>
      </w:r>
      <w:proofErr w:type="spellEnd"/>
      <w:r w:rsidRPr="001F23DC">
        <w:rPr>
          <w:color w:val="000000"/>
          <w:sz w:val="28"/>
          <w:szCs w:val="28"/>
        </w:rPr>
        <w:t>), деятельность ума, приводящую к новым прозрениям (</w:t>
      </w:r>
      <w:proofErr w:type="spellStart"/>
      <w:r w:rsidRPr="001F23DC">
        <w:rPr>
          <w:color w:val="000000"/>
          <w:sz w:val="28"/>
          <w:szCs w:val="28"/>
        </w:rPr>
        <w:t>Жерар</w:t>
      </w:r>
      <w:proofErr w:type="spellEnd"/>
      <w:r w:rsidRPr="001F23DC">
        <w:rPr>
          <w:color w:val="000000"/>
          <w:sz w:val="28"/>
          <w:szCs w:val="28"/>
        </w:rPr>
        <w:t xml:space="preserve">), </w:t>
      </w:r>
      <w:r w:rsidRPr="001F23DC">
        <w:rPr>
          <w:color w:val="000000"/>
          <w:sz w:val="28"/>
          <w:szCs w:val="28"/>
        </w:rPr>
        <w:lastRenderedPageBreak/>
        <w:t>трансформацию опыта в новую организацию (Тейлор), воображение новых констелляций значений (</w:t>
      </w:r>
      <w:proofErr w:type="spellStart"/>
      <w:r w:rsidRPr="001F23DC">
        <w:rPr>
          <w:color w:val="000000"/>
          <w:sz w:val="28"/>
          <w:szCs w:val="28"/>
        </w:rPr>
        <w:t>Гизелин</w:t>
      </w:r>
      <w:proofErr w:type="spellEnd"/>
      <w:r w:rsidRPr="001F23DC">
        <w:rPr>
          <w:color w:val="000000"/>
          <w:sz w:val="28"/>
          <w:szCs w:val="28"/>
        </w:rPr>
        <w:t>).</w:t>
      </w:r>
      <w:r w:rsidRPr="001F23DC">
        <w:rPr>
          <w:rStyle w:val="apple-converted-space"/>
          <w:color w:val="000000"/>
          <w:sz w:val="28"/>
          <w:szCs w:val="28"/>
        </w:rPr>
        <w:t> </w:t>
      </w:r>
      <w:r w:rsidRPr="001F23DC">
        <w:rPr>
          <w:i/>
          <w:iCs/>
          <w:color w:val="000000"/>
          <w:sz w:val="28"/>
          <w:szCs w:val="28"/>
        </w:rPr>
        <w:t xml:space="preserve">(Р. Дж. </w:t>
      </w:r>
      <w:proofErr w:type="spellStart"/>
      <w:r w:rsidRPr="001F23DC">
        <w:rPr>
          <w:i/>
          <w:iCs/>
          <w:color w:val="000000"/>
          <w:sz w:val="28"/>
          <w:szCs w:val="28"/>
        </w:rPr>
        <w:t>Халлман</w:t>
      </w:r>
      <w:proofErr w:type="spellEnd"/>
      <w:r w:rsidRPr="001F23DC">
        <w:rPr>
          <w:i/>
          <w:iCs/>
          <w:color w:val="000000"/>
          <w:sz w:val="28"/>
          <w:szCs w:val="28"/>
        </w:rPr>
        <w:t>)</w:t>
      </w:r>
    </w:p>
    <w:p w:rsidR="001F23DC" w:rsidRPr="001F23DC" w:rsidRDefault="001F23DC" w:rsidP="001F23DC">
      <w:pPr>
        <w:pStyle w:val="a3"/>
        <w:numPr>
          <w:ilvl w:val="0"/>
          <w:numId w:val="3"/>
        </w:numPr>
        <w:spacing w:before="12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23DC">
        <w:rPr>
          <w:color w:val="000000"/>
          <w:sz w:val="28"/>
          <w:szCs w:val="28"/>
        </w:rPr>
        <w:t xml:space="preserve">Творчество – это целенаправленная деятельность человека, создающая новые материальные и </w:t>
      </w:r>
      <w:proofErr w:type="gramStart"/>
      <w:r w:rsidRPr="001F23DC">
        <w:rPr>
          <w:color w:val="000000"/>
          <w:sz w:val="28"/>
          <w:szCs w:val="28"/>
        </w:rPr>
        <w:t>духовные ценности, обладающие общественным значением… Творчество всегда содержит</w:t>
      </w:r>
      <w:proofErr w:type="gramEnd"/>
      <w:r w:rsidRPr="001F23DC">
        <w:rPr>
          <w:color w:val="000000"/>
          <w:sz w:val="28"/>
          <w:szCs w:val="28"/>
        </w:rPr>
        <w:t xml:space="preserve"> в себе элемент новизны и неожиданности.</w:t>
      </w:r>
      <w:r w:rsidRPr="001F23DC">
        <w:rPr>
          <w:rStyle w:val="apple-converted-space"/>
          <w:color w:val="000000"/>
          <w:sz w:val="28"/>
          <w:szCs w:val="28"/>
        </w:rPr>
        <w:t> </w:t>
      </w:r>
      <w:r w:rsidRPr="001F23DC">
        <w:rPr>
          <w:i/>
          <w:iCs/>
          <w:color w:val="000000"/>
          <w:sz w:val="28"/>
          <w:szCs w:val="28"/>
        </w:rPr>
        <w:t xml:space="preserve">(И. Б. </w:t>
      </w:r>
      <w:proofErr w:type="spellStart"/>
      <w:r w:rsidRPr="001F23DC">
        <w:rPr>
          <w:i/>
          <w:iCs/>
          <w:color w:val="000000"/>
          <w:sz w:val="28"/>
          <w:szCs w:val="28"/>
        </w:rPr>
        <w:t>Гутчин</w:t>
      </w:r>
      <w:proofErr w:type="spellEnd"/>
      <w:r w:rsidRPr="001F23DC">
        <w:rPr>
          <w:i/>
          <w:iCs/>
          <w:color w:val="000000"/>
          <w:sz w:val="28"/>
          <w:szCs w:val="28"/>
        </w:rPr>
        <w:t>)</w:t>
      </w:r>
    </w:p>
    <w:p w:rsidR="001F23DC" w:rsidRPr="001F23DC" w:rsidRDefault="001F23DC" w:rsidP="001F23DC">
      <w:pPr>
        <w:pStyle w:val="a3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F23DC">
        <w:rPr>
          <w:b/>
          <w:bCs/>
          <w:color w:val="000000"/>
          <w:sz w:val="28"/>
          <w:szCs w:val="28"/>
        </w:rPr>
        <w:t xml:space="preserve">Задание </w:t>
      </w:r>
      <w:r>
        <w:rPr>
          <w:b/>
          <w:bCs/>
          <w:color w:val="000000"/>
          <w:sz w:val="28"/>
          <w:szCs w:val="28"/>
        </w:rPr>
        <w:t>3</w:t>
      </w:r>
      <w:r w:rsidRPr="001F23DC">
        <w:rPr>
          <w:color w:val="000000"/>
          <w:sz w:val="28"/>
          <w:szCs w:val="28"/>
        </w:rPr>
        <w:t>. Сравните приведенные позиции в отношении творчества. Какая из них кажется вам более обоснованной и почему?</w:t>
      </w:r>
    </w:p>
    <w:p w:rsidR="001F23DC" w:rsidRPr="001F23DC" w:rsidRDefault="001F23DC" w:rsidP="001F23DC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23DC">
        <w:rPr>
          <w:color w:val="000000"/>
          <w:sz w:val="28"/>
          <w:szCs w:val="28"/>
        </w:rPr>
        <w:t xml:space="preserve">Согласно американскому психологу Л.С. </w:t>
      </w:r>
      <w:proofErr w:type="spellStart"/>
      <w:r w:rsidRPr="001F23DC">
        <w:rPr>
          <w:color w:val="000000"/>
          <w:sz w:val="28"/>
          <w:szCs w:val="28"/>
        </w:rPr>
        <w:t>Кюби</w:t>
      </w:r>
      <w:proofErr w:type="spellEnd"/>
      <w:r w:rsidRPr="001F23DC">
        <w:rPr>
          <w:color w:val="000000"/>
          <w:sz w:val="28"/>
          <w:szCs w:val="28"/>
        </w:rPr>
        <w:t>, неспособность сознания быть творческим связана с тем, что оно логично и ограничено строго упорядоченными символами и понятиями, которые исключают возможность создания новых порядков и сочетаний, т.е. подавляют фантазию и воображение. Там же, где воображение свободно от оков логики, имеет место творчество. Именно вследствие скованности фантазии многие высокоинтеллектуальные люди с энциклопедическими знаниями оказываются малоспособными к творчеству.</w:t>
      </w:r>
    </w:p>
    <w:p w:rsidR="001F23DC" w:rsidRPr="001F23DC" w:rsidRDefault="001F23DC" w:rsidP="001F23DC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23DC">
        <w:rPr>
          <w:color w:val="000000"/>
          <w:sz w:val="28"/>
          <w:szCs w:val="28"/>
        </w:rPr>
        <w:t xml:space="preserve">А.А. </w:t>
      </w:r>
      <w:proofErr w:type="spellStart"/>
      <w:r w:rsidRPr="001F23DC">
        <w:rPr>
          <w:color w:val="000000"/>
          <w:sz w:val="28"/>
          <w:szCs w:val="28"/>
        </w:rPr>
        <w:t>Налчаджан</w:t>
      </w:r>
      <w:proofErr w:type="spellEnd"/>
      <w:r w:rsidRPr="001F23DC">
        <w:rPr>
          <w:color w:val="000000"/>
          <w:sz w:val="28"/>
          <w:szCs w:val="28"/>
        </w:rPr>
        <w:t xml:space="preserve"> считает, что роль бессознательного в творчестве сводится в основном к представлению в распоряжение подсознательных творческих механизмов необходимой энергии, эмоциональных компонентов и ощущения органического благополучия или неблагополучия. Само же бессознательное мало приспособлено для осуществления творческих процессов.</w:t>
      </w:r>
    </w:p>
    <w:p w:rsidR="001F23DC" w:rsidRPr="001F23DC" w:rsidRDefault="001F23DC" w:rsidP="001F23DC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F23DC">
        <w:rPr>
          <w:color w:val="000000"/>
          <w:sz w:val="28"/>
          <w:szCs w:val="28"/>
        </w:rPr>
        <w:t xml:space="preserve">Согласно американскому психологу Г. </w:t>
      </w:r>
      <w:proofErr w:type="spellStart"/>
      <w:r w:rsidRPr="001F23DC">
        <w:rPr>
          <w:color w:val="000000"/>
          <w:sz w:val="28"/>
          <w:szCs w:val="28"/>
        </w:rPr>
        <w:t>Раггу</w:t>
      </w:r>
      <w:proofErr w:type="spellEnd"/>
      <w:r w:rsidRPr="001F23DC">
        <w:rPr>
          <w:color w:val="000000"/>
          <w:sz w:val="28"/>
          <w:szCs w:val="28"/>
        </w:rPr>
        <w:t>, в решении творческих задач участвуют и логическая, и эвристическая формы мышления. Логическое мышление хорошо поддается анализу и с достаточной полнотой выражается математико-кибернетическим аппаратом. Эвристическое мышление имеет место в тех случаях, когда не только мозг, но и весь организм человека начинает функционировать в режиме аналоговой системы («идентификация с изучаемым явлением»). Этот тип мышления различали уже древние восточные мудрецы, установив, что плодотворнее всего человек работает в условиях крайнего сосредоточения на объекте мысли и отключения от всех внешних воздействий.</w:t>
      </w:r>
    </w:p>
    <w:p w:rsidR="00C301B2" w:rsidRDefault="00C301B2"/>
    <w:sectPr w:rsidR="00C301B2" w:rsidSect="00C30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26714"/>
    <w:multiLevelType w:val="multilevel"/>
    <w:tmpl w:val="7D7ED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7877B7"/>
    <w:multiLevelType w:val="multilevel"/>
    <w:tmpl w:val="FDA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6003A9"/>
    <w:multiLevelType w:val="multilevel"/>
    <w:tmpl w:val="F3824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A81FED"/>
    <w:multiLevelType w:val="multilevel"/>
    <w:tmpl w:val="E012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1F23DC"/>
    <w:rsid w:val="001F23DC"/>
    <w:rsid w:val="00225544"/>
    <w:rsid w:val="00C3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3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3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3345</Characters>
  <Application>Microsoft Office Word</Application>
  <DocSecurity>0</DocSecurity>
  <Lines>27</Lines>
  <Paragraphs>7</Paragraphs>
  <ScaleCrop>false</ScaleCrop>
  <Company>Microsoft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2020-04-09T15:45:00Z</dcterms:created>
  <dcterms:modified xsi:type="dcterms:W3CDTF">2020-04-09T15:47:00Z</dcterms:modified>
</cp:coreProperties>
</file>