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60" w:rsidRPr="00D24CE9" w:rsidRDefault="003A3C60" w:rsidP="003A3C60">
      <w:pPr>
        <w:pStyle w:val="Normal"/>
        <w:ind w:firstLine="709"/>
        <w:jc w:val="center"/>
        <w:rPr>
          <w:sz w:val="28"/>
          <w:szCs w:val="28"/>
        </w:rPr>
      </w:pPr>
      <w:r w:rsidRPr="00D24CE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 5. Виды слушания</w:t>
      </w:r>
      <w:r w:rsidRPr="00D24CE9">
        <w:rPr>
          <w:b/>
          <w:sz w:val="28"/>
          <w:szCs w:val="28"/>
        </w:rPr>
        <w:t xml:space="preserve">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b/>
          <w:sz w:val="28"/>
          <w:szCs w:val="28"/>
        </w:rPr>
        <w:t>Задание 1</w:t>
      </w:r>
      <w:r w:rsidRPr="00D24CE9">
        <w:rPr>
          <w:sz w:val="28"/>
          <w:szCs w:val="28"/>
        </w:rPr>
        <w:t xml:space="preserve">. Анализ содержания сообщения и эмоциональных проявлений собеседника. </w:t>
      </w:r>
    </w:p>
    <w:p w:rsidR="003A3C60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 xml:space="preserve">Вспомните недавний разговор с другом, родителем, начальником, преподавателем и др., который вы оцениваете как конфликтный.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Опишите поведение каждого участника диалога.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 xml:space="preserve">Какие приемы активного слушания (уточнение, парафраз, отражение чувств, </w:t>
      </w:r>
      <w:proofErr w:type="spellStart"/>
      <w:r w:rsidRPr="00D24CE9">
        <w:rPr>
          <w:sz w:val="28"/>
          <w:szCs w:val="28"/>
        </w:rPr>
        <w:t>резюмирование</w:t>
      </w:r>
      <w:proofErr w:type="spellEnd"/>
      <w:r w:rsidRPr="00D24CE9">
        <w:rPr>
          <w:sz w:val="28"/>
          <w:szCs w:val="28"/>
        </w:rPr>
        <w:t>) применял каждый из вас?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из них помогали, а какие мешали достижению цели диалога?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 вы чувствовали себя в процессе диалога?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4. Что мешало взаимопониманию с обеих сторон?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Какой мотив в общении преследовал каждый участник беседы?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Какого опыта не хватило вам в общении с «трудным» собеседником?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b/>
          <w:sz w:val="28"/>
          <w:szCs w:val="28"/>
        </w:rPr>
        <w:t>Задание 2</w:t>
      </w:r>
      <w:r w:rsidRPr="00D24C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Формулирование условий и правил хорошего слушания.</w:t>
      </w:r>
    </w:p>
    <w:p w:rsidR="003A3C60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Составьте список необходимых правил эффективного общения, включающих основные установки активного слушания.</w:t>
      </w:r>
    </w:p>
    <w:p w:rsidR="003A3C60" w:rsidRPr="00A6058A" w:rsidRDefault="003A3C60" w:rsidP="003A3C60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>
        <w:rPr>
          <w:i/>
          <w:color w:val="000000"/>
          <w:spacing w:val="-7"/>
          <w:sz w:val="28"/>
          <w:szCs w:val="28"/>
        </w:rPr>
        <w:t>На</w:t>
      </w:r>
      <w:r w:rsidRPr="00A6058A">
        <w:rPr>
          <w:i/>
          <w:color w:val="000000"/>
          <w:spacing w:val="-7"/>
          <w:sz w:val="28"/>
          <w:szCs w:val="28"/>
        </w:rPr>
        <w:t>пишите: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ошибки в общении чаще всего совершаете вы?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приемы пассивного слушания вам знакомы?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приемы активного и пассивного слушания необходимы в работе психолога (безмолвное слушание, подтверждение, перефразирование, уточняющие вопросы, вербализация, дальнейшее развитие мыслей со</w:t>
      </w:r>
      <w:r w:rsidRPr="00D24CE9">
        <w:rPr>
          <w:sz w:val="28"/>
          <w:szCs w:val="28"/>
        </w:rPr>
        <w:softHyphen/>
        <w:t>беседника)?</w:t>
      </w:r>
    </w:p>
    <w:p w:rsidR="003A3C60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 xml:space="preserve">Вспомните ситуации, в которых навыки активного и пассивного слушания помогли вам в достижении цели общения. </w:t>
      </w:r>
    </w:p>
    <w:p w:rsidR="003A3C60" w:rsidRDefault="003A3C60" w:rsidP="003A3C60">
      <w:pPr>
        <w:pStyle w:val="Normal"/>
        <w:ind w:firstLine="709"/>
        <w:jc w:val="both"/>
        <w:rPr>
          <w:sz w:val="28"/>
        </w:rPr>
      </w:pPr>
      <w:r>
        <w:rPr>
          <w:b/>
          <w:sz w:val="28"/>
        </w:rPr>
        <w:t xml:space="preserve">Задание 3. </w:t>
      </w:r>
      <w:r>
        <w:rPr>
          <w:sz w:val="28"/>
        </w:rPr>
        <w:t>Формирование навыков эффективного слушания.</w:t>
      </w:r>
    </w:p>
    <w:p w:rsidR="003A3C60" w:rsidRDefault="003A3C60" w:rsidP="003A3C60">
      <w:pPr>
        <w:pStyle w:val="Normal"/>
        <w:ind w:firstLine="709"/>
        <w:jc w:val="both"/>
        <w:rPr>
          <w:sz w:val="28"/>
        </w:rPr>
      </w:pPr>
      <w:r>
        <w:rPr>
          <w:sz w:val="28"/>
        </w:rPr>
        <w:t xml:space="preserve">(Упражнение выполняется в паре с партнером по группе). </w:t>
      </w:r>
    </w:p>
    <w:p w:rsidR="003A3C60" w:rsidRDefault="003A3C60" w:rsidP="003A3C60">
      <w:pPr>
        <w:pStyle w:val="Normal"/>
        <w:ind w:firstLine="709"/>
        <w:jc w:val="both"/>
        <w:rPr>
          <w:sz w:val="28"/>
        </w:rPr>
      </w:pPr>
      <w:r>
        <w:rPr>
          <w:sz w:val="28"/>
        </w:rPr>
        <w:t>Каждый из партнеров по группе по очереди рассказывает о своей проблеме. Задача другого – понять суть проблемы, разобраться в ней, используя при этом только определенные приемы:</w:t>
      </w:r>
    </w:p>
    <w:p w:rsidR="003A3C60" w:rsidRDefault="003A3C60" w:rsidP="003A3C60">
      <w:pPr>
        <w:pStyle w:val="Normal"/>
        <w:widowControl/>
        <w:numPr>
          <w:ilvl w:val="1"/>
          <w:numId w:val="2"/>
        </w:numPr>
        <w:ind w:right="-23"/>
        <w:jc w:val="both"/>
        <w:rPr>
          <w:sz w:val="28"/>
        </w:rPr>
      </w:pPr>
      <w:r>
        <w:rPr>
          <w:sz w:val="28"/>
        </w:rPr>
        <w:t>безмолвное слушание;</w:t>
      </w:r>
    </w:p>
    <w:p w:rsidR="003A3C60" w:rsidRDefault="003A3C60" w:rsidP="003A3C60">
      <w:pPr>
        <w:pStyle w:val="Normal"/>
        <w:widowControl/>
        <w:numPr>
          <w:ilvl w:val="1"/>
          <w:numId w:val="2"/>
        </w:numPr>
        <w:ind w:right="-23"/>
        <w:jc w:val="both"/>
        <w:rPr>
          <w:sz w:val="28"/>
        </w:rPr>
      </w:pPr>
      <w:r>
        <w:rPr>
          <w:sz w:val="28"/>
        </w:rPr>
        <w:t>уточнение;</w:t>
      </w:r>
    </w:p>
    <w:p w:rsidR="003A3C60" w:rsidRDefault="003A3C60" w:rsidP="003A3C60">
      <w:pPr>
        <w:pStyle w:val="Normal"/>
        <w:widowControl/>
        <w:numPr>
          <w:ilvl w:val="1"/>
          <w:numId w:val="2"/>
        </w:numPr>
        <w:ind w:right="-23"/>
        <w:jc w:val="both"/>
        <w:rPr>
          <w:sz w:val="28"/>
        </w:rPr>
      </w:pPr>
      <w:r>
        <w:rPr>
          <w:sz w:val="28"/>
        </w:rPr>
        <w:t>пересказ;</w:t>
      </w:r>
    </w:p>
    <w:p w:rsidR="003A3C60" w:rsidRDefault="003A3C60" w:rsidP="003A3C60">
      <w:pPr>
        <w:pStyle w:val="Normal"/>
        <w:widowControl/>
        <w:numPr>
          <w:ilvl w:val="1"/>
          <w:numId w:val="2"/>
        </w:numPr>
        <w:ind w:right="-23"/>
        <w:jc w:val="both"/>
        <w:rPr>
          <w:sz w:val="28"/>
        </w:rPr>
      </w:pPr>
      <w:r>
        <w:rPr>
          <w:sz w:val="28"/>
        </w:rPr>
        <w:t xml:space="preserve">дальнейшее развитие мыслей собеседника. </w:t>
      </w:r>
    </w:p>
    <w:p w:rsidR="003A3C60" w:rsidRPr="00A6058A" w:rsidRDefault="003A3C60" w:rsidP="003A3C60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>
        <w:rPr>
          <w:i/>
          <w:color w:val="000000"/>
          <w:spacing w:val="-7"/>
          <w:sz w:val="28"/>
          <w:szCs w:val="28"/>
        </w:rPr>
        <w:t>На</w:t>
      </w:r>
      <w:r w:rsidRPr="00A6058A">
        <w:rPr>
          <w:i/>
          <w:color w:val="000000"/>
          <w:spacing w:val="-7"/>
          <w:sz w:val="28"/>
          <w:szCs w:val="28"/>
        </w:rPr>
        <w:t>пишите:</w:t>
      </w:r>
    </w:p>
    <w:p w:rsidR="003A3C60" w:rsidRDefault="003A3C60" w:rsidP="003A3C60">
      <w:pPr>
        <w:pStyle w:val="Normal"/>
        <w:widowControl/>
        <w:numPr>
          <w:ilvl w:val="2"/>
          <w:numId w:val="2"/>
        </w:numPr>
        <w:tabs>
          <w:tab w:val="clear" w:pos="2160"/>
        </w:tabs>
        <w:ind w:left="360" w:right="-23"/>
        <w:jc w:val="both"/>
        <w:rPr>
          <w:sz w:val="28"/>
        </w:rPr>
      </w:pPr>
      <w:r>
        <w:rPr>
          <w:sz w:val="28"/>
        </w:rPr>
        <w:t>Какие впечатления возникли у вас в ходе беседы?</w:t>
      </w:r>
    </w:p>
    <w:p w:rsidR="003A3C60" w:rsidRDefault="003A3C60" w:rsidP="003A3C60">
      <w:pPr>
        <w:pStyle w:val="Normal"/>
        <w:widowControl/>
        <w:numPr>
          <w:ilvl w:val="2"/>
          <w:numId w:val="2"/>
        </w:numPr>
        <w:tabs>
          <w:tab w:val="clear" w:pos="2160"/>
        </w:tabs>
        <w:ind w:left="360" w:right="-23"/>
        <w:jc w:val="both"/>
        <w:rPr>
          <w:sz w:val="28"/>
        </w:rPr>
      </w:pPr>
      <w:r>
        <w:rPr>
          <w:sz w:val="28"/>
        </w:rPr>
        <w:t>Какие приемы вы использовали чаще, а какие – реже?</w:t>
      </w:r>
    </w:p>
    <w:p w:rsidR="003A3C60" w:rsidRDefault="003A3C60" w:rsidP="003A3C60">
      <w:pPr>
        <w:pStyle w:val="Normal"/>
        <w:widowControl/>
        <w:numPr>
          <w:ilvl w:val="2"/>
          <w:numId w:val="2"/>
        </w:numPr>
        <w:tabs>
          <w:tab w:val="clear" w:pos="2160"/>
        </w:tabs>
        <w:ind w:left="360" w:right="-23"/>
        <w:jc w:val="both"/>
        <w:rPr>
          <w:sz w:val="28"/>
        </w:rPr>
      </w:pPr>
      <w:r>
        <w:rPr>
          <w:sz w:val="28"/>
        </w:rPr>
        <w:t>Использование каких приемов вызывало у вас затруднение?</w:t>
      </w:r>
    </w:p>
    <w:p w:rsidR="003A3C60" w:rsidRPr="00B26EBE" w:rsidRDefault="003A3C60" w:rsidP="003A3C60">
      <w:pPr>
        <w:pStyle w:val="Normal"/>
        <w:widowControl/>
        <w:numPr>
          <w:ilvl w:val="2"/>
          <w:numId w:val="2"/>
        </w:numPr>
        <w:tabs>
          <w:tab w:val="clear" w:pos="2160"/>
        </w:tabs>
        <w:ind w:left="360" w:right="-23"/>
        <w:jc w:val="both"/>
        <w:rPr>
          <w:sz w:val="28"/>
        </w:rPr>
      </w:pPr>
      <w:r>
        <w:rPr>
          <w:sz w:val="28"/>
        </w:rPr>
        <w:t>Что давало использование приемов активного и пассивного слушания?</w:t>
      </w:r>
    </w:p>
    <w:p w:rsidR="003A3C60" w:rsidRDefault="003A3C60" w:rsidP="003A3C60">
      <w:pPr>
        <w:pStyle w:val="Normal"/>
        <w:ind w:firstLine="709"/>
        <w:jc w:val="both"/>
        <w:rPr>
          <w:sz w:val="28"/>
          <w:szCs w:val="28"/>
        </w:rPr>
      </w:pPr>
    </w:p>
    <w:p w:rsidR="003A3C60" w:rsidRPr="003A3C60" w:rsidRDefault="003A3C60" w:rsidP="003A3C60">
      <w:pPr>
        <w:pStyle w:val="Normal"/>
        <w:ind w:firstLine="709"/>
        <w:jc w:val="center"/>
        <w:rPr>
          <w:sz w:val="28"/>
          <w:szCs w:val="28"/>
        </w:rPr>
      </w:pPr>
      <w:r w:rsidRPr="00D24CE9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 6</w:t>
      </w:r>
      <w:r w:rsidRPr="00D24CE9">
        <w:rPr>
          <w:b/>
          <w:sz w:val="28"/>
          <w:szCs w:val="28"/>
        </w:rPr>
        <w:t>. Обратная связь в общении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b/>
          <w:sz w:val="28"/>
          <w:szCs w:val="28"/>
        </w:rPr>
        <w:t>Задание 1</w:t>
      </w:r>
      <w:r w:rsidRPr="00D24CE9">
        <w:rPr>
          <w:sz w:val="28"/>
          <w:szCs w:val="28"/>
        </w:rPr>
        <w:t xml:space="preserve">. Развитие </w:t>
      </w:r>
      <w:proofErr w:type="spellStart"/>
      <w:r w:rsidRPr="00D24CE9">
        <w:rPr>
          <w:sz w:val="28"/>
          <w:szCs w:val="28"/>
        </w:rPr>
        <w:t>перцептивных</w:t>
      </w:r>
      <w:proofErr w:type="spellEnd"/>
      <w:r w:rsidRPr="00D24CE9">
        <w:rPr>
          <w:sz w:val="28"/>
          <w:szCs w:val="28"/>
        </w:rPr>
        <w:t xml:space="preserve"> и </w:t>
      </w:r>
      <w:proofErr w:type="spellStart"/>
      <w:r w:rsidRPr="00D24CE9">
        <w:rPr>
          <w:sz w:val="28"/>
          <w:szCs w:val="28"/>
        </w:rPr>
        <w:t>сензитивных</w:t>
      </w:r>
      <w:proofErr w:type="spellEnd"/>
      <w:r w:rsidRPr="00D24CE9">
        <w:rPr>
          <w:sz w:val="28"/>
          <w:szCs w:val="28"/>
        </w:rPr>
        <w:t xml:space="preserve"> способностей.</w:t>
      </w:r>
      <w:r w:rsidRPr="00D24CE9">
        <w:rPr>
          <w:b/>
          <w:sz w:val="28"/>
          <w:szCs w:val="28"/>
        </w:rPr>
        <w:t xml:space="preserve">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Оцените свои способности давать обратную связь по 10</w:t>
      </w:r>
      <w:r>
        <w:rPr>
          <w:sz w:val="28"/>
          <w:szCs w:val="28"/>
        </w:rPr>
        <w:t>–</w:t>
      </w:r>
      <w:r w:rsidRPr="00D24CE9">
        <w:rPr>
          <w:sz w:val="28"/>
          <w:szCs w:val="28"/>
        </w:rPr>
        <w:t>балльной шкале по следующему списку правил ее предоставления.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 xml:space="preserve">Обратная связь: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lastRenderedPageBreak/>
        <w:t>1. относится к поведению, а не личности адресата;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2. формулируется в терминах чувств и отношений коммуникатора, а не свойств личности реципиента;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3. дается по поводу происходящего "здесь и теперь" в группе, а не "там и тогда", в прошлой жизни участников группы;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4. используется в виде "Я</w:t>
      </w:r>
      <w:r>
        <w:rPr>
          <w:sz w:val="28"/>
          <w:szCs w:val="28"/>
        </w:rPr>
        <w:t>–</w:t>
      </w:r>
      <w:r w:rsidRPr="00D24CE9">
        <w:rPr>
          <w:sz w:val="28"/>
          <w:szCs w:val="28"/>
        </w:rPr>
        <w:t>высказываний" вместо "Ты</w:t>
      </w:r>
      <w:r>
        <w:rPr>
          <w:sz w:val="28"/>
          <w:szCs w:val="28"/>
        </w:rPr>
        <w:t>–</w:t>
      </w:r>
      <w:r w:rsidRPr="00D24CE9">
        <w:rPr>
          <w:sz w:val="28"/>
          <w:szCs w:val="28"/>
        </w:rPr>
        <w:t>высказываний";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5. предоставляется непосредственно адресату, а не через третье лицо;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6. исключает советы;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7. предоставляется сначала с "положительным" содержанием, и толь</w:t>
      </w:r>
      <w:r w:rsidRPr="00D24CE9">
        <w:rPr>
          <w:sz w:val="28"/>
          <w:szCs w:val="28"/>
        </w:rPr>
        <w:softHyphen/>
        <w:t xml:space="preserve">ко потом </w:t>
      </w:r>
      <w:r>
        <w:rPr>
          <w:sz w:val="28"/>
          <w:szCs w:val="28"/>
        </w:rPr>
        <w:t>–</w:t>
      </w:r>
      <w:r w:rsidRPr="00D24CE9">
        <w:rPr>
          <w:sz w:val="28"/>
          <w:szCs w:val="28"/>
        </w:rPr>
        <w:t xml:space="preserve"> с "отрицательным".</w:t>
      </w:r>
    </w:p>
    <w:p w:rsidR="003A3C60" w:rsidRPr="00A6058A" w:rsidRDefault="003A3C60" w:rsidP="003A3C60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>
        <w:rPr>
          <w:i/>
          <w:color w:val="000000"/>
          <w:spacing w:val="-7"/>
          <w:sz w:val="28"/>
          <w:szCs w:val="28"/>
        </w:rPr>
        <w:t>На</w:t>
      </w:r>
      <w:r w:rsidRPr="00A6058A">
        <w:rPr>
          <w:i/>
          <w:color w:val="000000"/>
          <w:spacing w:val="-7"/>
          <w:sz w:val="28"/>
          <w:szCs w:val="28"/>
        </w:rPr>
        <w:t>пишите:</w:t>
      </w:r>
    </w:p>
    <w:p w:rsidR="003A3C60" w:rsidRPr="00D24CE9" w:rsidRDefault="003A3C60" w:rsidP="003A3C60">
      <w:pPr>
        <w:pStyle w:val="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С какими правилами вы согласны в большей степени?</w:t>
      </w:r>
    </w:p>
    <w:p w:rsidR="003A3C60" w:rsidRPr="00D24CE9" w:rsidRDefault="003A3C60" w:rsidP="003A3C60">
      <w:pPr>
        <w:pStyle w:val="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Какие не принимаются?</w:t>
      </w:r>
    </w:p>
    <w:p w:rsidR="003A3C60" w:rsidRPr="00D24CE9" w:rsidRDefault="003A3C60" w:rsidP="003A3C60">
      <w:pPr>
        <w:pStyle w:val="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Можно ли пополнить перечень этих правил?</w:t>
      </w:r>
    </w:p>
    <w:p w:rsidR="003A3C60" w:rsidRPr="00D24CE9" w:rsidRDefault="003A3C60" w:rsidP="003A3C60">
      <w:pPr>
        <w:pStyle w:val="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Каков ваш опыт использования этих знаний в жизни, в межличностном общении в группе?</w:t>
      </w:r>
    </w:p>
    <w:p w:rsidR="003A3C60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b/>
          <w:sz w:val="28"/>
          <w:szCs w:val="28"/>
        </w:rPr>
        <w:t>Задание 2</w:t>
      </w:r>
      <w:r w:rsidRPr="00D24CE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 xml:space="preserve">Осознание индивидуальных способов предоставления обратной связи адресату. </w:t>
      </w:r>
    </w:p>
    <w:p w:rsidR="003A3C60" w:rsidRPr="00A6058A" w:rsidRDefault="003A3C60" w:rsidP="003A3C60">
      <w:pPr>
        <w:widowControl w:val="0"/>
        <w:shd w:val="clear" w:color="auto" w:fill="FFFFFF"/>
        <w:ind w:firstLine="709"/>
        <w:rPr>
          <w:i/>
          <w:sz w:val="28"/>
          <w:szCs w:val="28"/>
        </w:rPr>
      </w:pPr>
      <w:r>
        <w:rPr>
          <w:i/>
          <w:color w:val="000000"/>
          <w:spacing w:val="-7"/>
          <w:sz w:val="28"/>
          <w:szCs w:val="28"/>
        </w:rPr>
        <w:t>На</w:t>
      </w:r>
      <w:r w:rsidRPr="00A6058A">
        <w:rPr>
          <w:i/>
          <w:color w:val="000000"/>
          <w:spacing w:val="-7"/>
          <w:sz w:val="28"/>
          <w:szCs w:val="28"/>
        </w:rPr>
        <w:t>пишите:</w:t>
      </w:r>
    </w:p>
    <w:p w:rsidR="003A3C60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 xml:space="preserve">Вспомните, чья обратная связь в группе запомнилась вам больше всего?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 xml:space="preserve">Каково было ее содержание?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способы и стили общения были применены?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4. Какие чувства у вас остались?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 xml:space="preserve">Как это повлияло на ваше общение с этим человеком в группе? 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правила предоставления обратной связи были нарушены?</w:t>
      </w:r>
    </w:p>
    <w:p w:rsidR="003A3C60" w:rsidRPr="00D24CE9" w:rsidRDefault="003A3C60" w:rsidP="003A3C60">
      <w:pPr>
        <w:pStyle w:val="Normal"/>
        <w:ind w:firstLine="709"/>
        <w:jc w:val="both"/>
        <w:rPr>
          <w:sz w:val="28"/>
          <w:szCs w:val="28"/>
        </w:rPr>
      </w:pPr>
      <w:r w:rsidRPr="00D24CE9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D24CE9">
        <w:rPr>
          <w:sz w:val="28"/>
          <w:szCs w:val="28"/>
        </w:rPr>
        <w:t>Какие из них вам самим сложно выполнять в условиях групповой работы?</w:t>
      </w:r>
    </w:p>
    <w:p w:rsidR="00337CBF" w:rsidRDefault="00337CBF"/>
    <w:sectPr w:rsidR="00337CBF" w:rsidSect="00337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31D4"/>
    <w:multiLevelType w:val="hybridMultilevel"/>
    <w:tmpl w:val="3C9240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3949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A3C60"/>
    <w:rsid w:val="00337CBF"/>
    <w:rsid w:val="003A3C60"/>
    <w:rsid w:val="00E1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6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A3C60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redmarket</dc:creator>
  <cp:keywords/>
  <dc:description/>
  <cp:lastModifiedBy>redmarket</cp:lastModifiedBy>
  <cp:revision>2</cp:revision>
  <dcterms:created xsi:type="dcterms:W3CDTF">2020-04-29T11:45:00Z</dcterms:created>
  <dcterms:modified xsi:type="dcterms:W3CDTF">2020-04-29T11:46:00Z</dcterms:modified>
</cp:coreProperties>
</file>